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6C8C" w:rsidRPr="00DC1475" w:rsidRDefault="00396C8C" w:rsidP="00396C8C">
      <w:pPr>
        <w:spacing w:after="0" w:line="240" w:lineRule="auto"/>
        <w:ind w:firstLine="709"/>
        <w:jc w:val="center"/>
        <w:rPr>
          <w:rFonts w:ascii="Times New Roman" w:hAnsi="Times New Roman" w:cs="Times New Roman"/>
          <w:caps/>
          <w:sz w:val="28"/>
          <w:szCs w:val="28"/>
          <w:lang w:eastAsia="ko-KR"/>
        </w:rPr>
      </w:pPr>
      <w:r w:rsidRPr="00DC1475">
        <w:rPr>
          <w:rFonts w:ascii="Times New Roman" w:hAnsi="Times New Roman" w:cs="Times New Roman"/>
          <w:caps/>
          <w:sz w:val="28"/>
          <w:szCs w:val="28"/>
          <w:lang w:eastAsia="ko-KR"/>
        </w:rPr>
        <w:t xml:space="preserve">Министерство </w:t>
      </w:r>
      <w:r w:rsidR="00BF166B" w:rsidRPr="00DC1475">
        <w:rPr>
          <w:rFonts w:ascii="Times New Roman" w:hAnsi="Times New Roman" w:cs="Times New Roman"/>
          <w:caps/>
          <w:sz w:val="28"/>
          <w:szCs w:val="28"/>
          <w:lang w:eastAsia="ko-KR"/>
        </w:rPr>
        <w:t xml:space="preserve">науки и Высшего </w:t>
      </w:r>
      <w:r w:rsidRPr="00DC1475">
        <w:rPr>
          <w:rFonts w:ascii="Times New Roman" w:hAnsi="Times New Roman" w:cs="Times New Roman"/>
          <w:caps/>
          <w:sz w:val="28"/>
          <w:szCs w:val="28"/>
          <w:lang w:eastAsia="ko-KR"/>
        </w:rPr>
        <w:t>образования Республики Казахстан</w:t>
      </w:r>
    </w:p>
    <w:p w:rsidR="00396C8C" w:rsidRPr="00DC1475" w:rsidRDefault="00396C8C" w:rsidP="00396C8C">
      <w:pPr>
        <w:spacing w:after="0" w:line="240" w:lineRule="auto"/>
        <w:ind w:firstLine="709"/>
        <w:jc w:val="center"/>
        <w:rPr>
          <w:rFonts w:ascii="Times New Roman" w:hAnsi="Times New Roman" w:cs="Times New Roman"/>
          <w:caps/>
          <w:sz w:val="28"/>
          <w:szCs w:val="28"/>
          <w:lang w:eastAsia="ko-KR"/>
        </w:rPr>
      </w:pPr>
    </w:p>
    <w:p w:rsidR="00396C8C" w:rsidRPr="00DC1475" w:rsidRDefault="00396C8C" w:rsidP="00396C8C">
      <w:pPr>
        <w:spacing w:after="0" w:line="240" w:lineRule="auto"/>
        <w:ind w:firstLine="709"/>
        <w:jc w:val="center"/>
        <w:rPr>
          <w:rFonts w:ascii="Times New Roman" w:hAnsi="Times New Roman" w:cs="Times New Roman"/>
          <w:caps/>
          <w:sz w:val="28"/>
          <w:szCs w:val="28"/>
          <w:lang w:eastAsia="ko-KR"/>
        </w:rPr>
      </w:pPr>
      <w:r w:rsidRPr="00DC1475">
        <w:rPr>
          <w:rFonts w:ascii="Times New Roman" w:hAnsi="Times New Roman" w:cs="Times New Roman"/>
          <w:caps/>
          <w:sz w:val="28"/>
          <w:szCs w:val="28"/>
          <w:lang w:eastAsia="ko-KR"/>
        </w:rPr>
        <w:t>южно-казахстанский университет</w:t>
      </w:r>
    </w:p>
    <w:p w:rsidR="00396C8C" w:rsidRPr="00DC1475" w:rsidRDefault="00396C8C" w:rsidP="00396C8C">
      <w:pPr>
        <w:spacing w:after="0" w:line="240" w:lineRule="auto"/>
        <w:ind w:firstLine="709"/>
        <w:jc w:val="center"/>
        <w:rPr>
          <w:rFonts w:ascii="Times New Roman" w:hAnsi="Times New Roman" w:cs="Times New Roman"/>
          <w:caps/>
          <w:sz w:val="28"/>
          <w:szCs w:val="28"/>
          <w:lang w:eastAsia="ko-KR"/>
        </w:rPr>
      </w:pPr>
      <w:r w:rsidRPr="00DC1475">
        <w:rPr>
          <w:rFonts w:ascii="Times New Roman" w:hAnsi="Times New Roman" w:cs="Times New Roman"/>
          <w:caps/>
          <w:sz w:val="28"/>
          <w:szCs w:val="28"/>
          <w:lang w:eastAsia="ko-KR"/>
        </w:rPr>
        <w:t xml:space="preserve"> им. м. ауэзова</w:t>
      </w: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p>
    <w:p w:rsidR="00396C8C" w:rsidRPr="00DC1475" w:rsidRDefault="00396C8C" w:rsidP="00396C8C">
      <w:pPr>
        <w:spacing w:after="0" w:line="240" w:lineRule="auto"/>
        <w:ind w:firstLine="709"/>
        <w:rPr>
          <w:rFonts w:ascii="Times New Roman" w:hAnsi="Times New Roman" w:cs="Times New Roman"/>
          <w:sz w:val="28"/>
          <w:szCs w:val="28"/>
          <w:lang w:eastAsia="ko-KR"/>
        </w:rPr>
      </w:pPr>
      <w:r w:rsidRPr="00DC1475">
        <w:rPr>
          <w:rFonts w:ascii="Times New Roman" w:hAnsi="Times New Roman" w:cs="Times New Roman"/>
          <w:sz w:val="28"/>
          <w:szCs w:val="28"/>
          <w:lang w:eastAsia="ko-KR"/>
        </w:rPr>
        <w:t xml:space="preserve">                      </w:t>
      </w:r>
    </w:p>
    <w:p w:rsidR="00396C8C" w:rsidRPr="00DC1475" w:rsidRDefault="00396C8C" w:rsidP="00396C8C">
      <w:pPr>
        <w:spacing w:after="0" w:line="240" w:lineRule="auto"/>
        <w:ind w:firstLine="709"/>
        <w:rPr>
          <w:rFonts w:ascii="Times New Roman" w:hAnsi="Times New Roman" w:cs="Times New Roman"/>
          <w:sz w:val="28"/>
          <w:szCs w:val="28"/>
          <w:lang w:eastAsia="ko-KR"/>
        </w:rPr>
      </w:pPr>
    </w:p>
    <w:p w:rsidR="00396C8C" w:rsidRPr="00DC1475" w:rsidRDefault="00396C8C" w:rsidP="00396C8C">
      <w:pPr>
        <w:spacing w:after="0" w:line="240" w:lineRule="auto"/>
        <w:ind w:firstLine="709"/>
        <w:rPr>
          <w:rFonts w:ascii="Times New Roman" w:hAnsi="Times New Roman" w:cs="Times New Roman"/>
          <w:sz w:val="28"/>
          <w:szCs w:val="28"/>
          <w:lang w:eastAsia="ko-KR"/>
        </w:rPr>
      </w:pPr>
      <w:r w:rsidRPr="00DC1475">
        <w:rPr>
          <w:rFonts w:ascii="Times New Roman" w:hAnsi="Times New Roman" w:cs="Times New Roman"/>
          <w:sz w:val="28"/>
          <w:szCs w:val="28"/>
          <w:lang w:eastAsia="ko-KR"/>
        </w:rPr>
        <w:t xml:space="preserve">                                   </w:t>
      </w: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p>
    <w:p w:rsidR="00396C8C" w:rsidRPr="00DC1475" w:rsidRDefault="00396C8C" w:rsidP="00396C8C">
      <w:pPr>
        <w:spacing w:after="0" w:line="240" w:lineRule="auto"/>
        <w:ind w:firstLine="709"/>
        <w:jc w:val="center"/>
        <w:rPr>
          <w:rFonts w:ascii="Times New Roman" w:hAnsi="Times New Roman" w:cs="Times New Roman"/>
          <w:b/>
          <w:sz w:val="28"/>
          <w:szCs w:val="28"/>
          <w:lang w:eastAsia="ko-KR"/>
        </w:rPr>
      </w:pPr>
      <w:r w:rsidRPr="00DC1475">
        <w:rPr>
          <w:rFonts w:ascii="Times New Roman" w:hAnsi="Times New Roman" w:cs="Times New Roman"/>
          <w:b/>
          <w:sz w:val="28"/>
          <w:szCs w:val="28"/>
        </w:rPr>
        <w:t>Печерский Владимир Николаевич</w:t>
      </w:r>
    </w:p>
    <w:p w:rsidR="00396C8C" w:rsidRPr="00DC1475" w:rsidRDefault="00396C8C" w:rsidP="00396C8C">
      <w:pPr>
        <w:spacing w:after="0" w:line="240" w:lineRule="auto"/>
        <w:ind w:firstLine="709"/>
        <w:jc w:val="both"/>
        <w:rPr>
          <w:rFonts w:ascii="Times New Roman" w:hAnsi="Times New Roman" w:cs="Times New Roman"/>
          <w:b/>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b/>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b/>
          <w:sz w:val="28"/>
          <w:szCs w:val="28"/>
          <w:lang w:eastAsia="ko-KR"/>
        </w:rPr>
      </w:pPr>
    </w:p>
    <w:p w:rsidR="00396C8C" w:rsidRPr="00DC1475" w:rsidRDefault="00396C8C" w:rsidP="00396C8C">
      <w:pPr>
        <w:spacing w:after="0" w:line="240" w:lineRule="auto"/>
        <w:ind w:firstLine="709"/>
        <w:jc w:val="center"/>
        <w:rPr>
          <w:rFonts w:ascii="Times New Roman" w:hAnsi="Times New Roman" w:cs="Times New Roman"/>
          <w:b/>
          <w:sz w:val="28"/>
          <w:szCs w:val="28"/>
          <w:lang w:eastAsia="ko-KR"/>
        </w:rPr>
      </w:pPr>
      <w:r w:rsidRPr="00DC1475">
        <w:rPr>
          <w:rFonts w:ascii="Times New Roman" w:hAnsi="Times New Roman" w:cs="Times New Roman"/>
          <w:b/>
          <w:sz w:val="28"/>
          <w:szCs w:val="28"/>
          <w:lang w:eastAsia="ko-KR"/>
        </w:rPr>
        <w:t>КОНСПЕКТ ЛЕКЦИЙ ПО ДИСЦИПЛИНЕ</w:t>
      </w:r>
    </w:p>
    <w:p w:rsidR="00396C8C" w:rsidRPr="00DC1475" w:rsidRDefault="00396C8C" w:rsidP="00396C8C">
      <w:pPr>
        <w:spacing w:after="0" w:line="240" w:lineRule="auto"/>
        <w:jc w:val="center"/>
        <w:rPr>
          <w:rFonts w:ascii="Times New Roman" w:hAnsi="Times New Roman"/>
          <w:caps/>
          <w:sz w:val="28"/>
          <w:szCs w:val="28"/>
        </w:rPr>
      </w:pPr>
      <w:r w:rsidRPr="00DC1475">
        <w:rPr>
          <w:rFonts w:ascii="Times New Roman" w:hAnsi="Times New Roman" w:cs="Times New Roman"/>
          <w:b/>
          <w:caps/>
          <w:sz w:val="28"/>
          <w:szCs w:val="28"/>
          <w:lang w:eastAsia="ko-KR"/>
        </w:rPr>
        <w:t>«</w:t>
      </w:r>
      <w:r w:rsidRPr="00DC1475">
        <w:rPr>
          <w:rFonts w:ascii="Times New Roman" w:hAnsi="Times New Roman"/>
          <w:caps/>
          <w:sz w:val="28"/>
          <w:szCs w:val="28"/>
        </w:rPr>
        <w:t>Проектирование и прочностные расчеты</w:t>
      </w:r>
    </w:p>
    <w:p w:rsidR="00396C8C" w:rsidRPr="00DC1475" w:rsidRDefault="00396C8C" w:rsidP="00396C8C">
      <w:pPr>
        <w:spacing w:after="0" w:line="240" w:lineRule="auto"/>
        <w:ind w:firstLine="709"/>
        <w:jc w:val="center"/>
        <w:rPr>
          <w:rFonts w:ascii="Times New Roman" w:hAnsi="Times New Roman" w:cs="Times New Roman"/>
          <w:b/>
          <w:caps/>
          <w:sz w:val="28"/>
          <w:szCs w:val="28"/>
          <w:lang w:eastAsia="ko-KR"/>
        </w:rPr>
      </w:pPr>
      <w:r w:rsidRPr="00DC1475">
        <w:rPr>
          <w:rFonts w:ascii="Times New Roman" w:hAnsi="Times New Roman"/>
          <w:caps/>
          <w:sz w:val="28"/>
          <w:szCs w:val="28"/>
        </w:rPr>
        <w:t xml:space="preserve"> в </w:t>
      </w:r>
      <w:r w:rsidRPr="00DC1475">
        <w:rPr>
          <w:rFonts w:ascii="Times New Roman" w:hAnsi="Times New Roman"/>
          <w:b/>
          <w:caps/>
          <w:sz w:val="28"/>
          <w:szCs w:val="28"/>
        </w:rPr>
        <w:t>CAD/CAE</w:t>
      </w:r>
      <w:r w:rsidRPr="00DC1475">
        <w:rPr>
          <w:rFonts w:ascii="Times New Roman" w:hAnsi="Times New Roman"/>
          <w:caps/>
          <w:sz w:val="28"/>
          <w:szCs w:val="28"/>
        </w:rPr>
        <w:t xml:space="preserve"> системах</w:t>
      </w:r>
      <w:r w:rsidRPr="00DC1475">
        <w:rPr>
          <w:rFonts w:ascii="Times New Roman" w:hAnsi="Times New Roman" w:cs="Times New Roman"/>
          <w:b/>
          <w:caps/>
          <w:sz w:val="28"/>
          <w:szCs w:val="28"/>
          <w:lang w:eastAsia="ko-KR"/>
        </w:rPr>
        <w:t>»</w:t>
      </w: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p>
    <w:p w:rsidR="00396C8C" w:rsidRPr="00DC1475" w:rsidRDefault="00396C8C" w:rsidP="00396C8C">
      <w:pPr>
        <w:spacing w:after="0" w:line="240" w:lineRule="auto"/>
        <w:ind w:firstLine="709"/>
        <w:jc w:val="center"/>
        <w:rPr>
          <w:rFonts w:ascii="Times New Roman" w:hAnsi="Times New Roman" w:cs="Times New Roman"/>
          <w:b/>
          <w:sz w:val="28"/>
          <w:szCs w:val="28"/>
          <w:lang w:eastAsia="ko-KR"/>
        </w:rPr>
      </w:pPr>
      <w:r w:rsidRPr="00DC1475">
        <w:rPr>
          <w:rFonts w:ascii="Times New Roman" w:hAnsi="Times New Roman" w:cs="Times New Roman"/>
          <w:b/>
          <w:sz w:val="28"/>
          <w:szCs w:val="28"/>
          <w:lang w:eastAsia="ko-KR"/>
        </w:rPr>
        <w:t>КОНСПЕКТ ЛЕКЦИЙ</w:t>
      </w: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r w:rsidRPr="00DC1475">
        <w:rPr>
          <w:rFonts w:ascii="Times New Roman" w:hAnsi="Times New Roman" w:cs="Times New Roman"/>
          <w:sz w:val="28"/>
          <w:szCs w:val="28"/>
          <w:lang w:eastAsia="ko-KR"/>
        </w:rPr>
        <w:t xml:space="preserve">для магистрантов образовательной программы </w:t>
      </w: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r w:rsidRPr="00DC1475">
        <w:rPr>
          <w:rFonts w:ascii="Times New Roman" w:hAnsi="Times New Roman" w:cs="Times New Roman"/>
          <w:sz w:val="28"/>
          <w:szCs w:val="28"/>
          <w:lang w:eastAsia="ko-KR"/>
        </w:rPr>
        <w:t>7М07123 – 3</w:t>
      </w:r>
      <w:r w:rsidRPr="00DC1475">
        <w:rPr>
          <w:rFonts w:ascii="Times New Roman" w:hAnsi="Times New Roman" w:cs="Times New Roman"/>
          <w:sz w:val="28"/>
          <w:szCs w:val="28"/>
          <w:lang w:val="en-US" w:eastAsia="ko-KR"/>
        </w:rPr>
        <w:t>D</w:t>
      </w:r>
      <w:r w:rsidRPr="00DC1475">
        <w:rPr>
          <w:rFonts w:ascii="Times New Roman" w:hAnsi="Times New Roman" w:cs="Times New Roman"/>
          <w:sz w:val="28"/>
          <w:szCs w:val="28"/>
          <w:lang w:eastAsia="ko-KR"/>
        </w:rPr>
        <w:t>-моделирование в машиностроении</w:t>
      </w:r>
    </w:p>
    <w:p w:rsidR="00396C8C" w:rsidRPr="00DC1475" w:rsidRDefault="00396C8C" w:rsidP="00396C8C">
      <w:pPr>
        <w:spacing w:after="0" w:line="240" w:lineRule="auto"/>
        <w:ind w:firstLine="709"/>
        <w:jc w:val="center"/>
        <w:rPr>
          <w:rFonts w:ascii="Times New Roman" w:hAnsi="Times New Roman" w:cs="Times New Roman"/>
          <w:i/>
          <w:sz w:val="28"/>
          <w:szCs w:val="28"/>
        </w:rPr>
      </w:pPr>
    </w:p>
    <w:p w:rsidR="00396C8C" w:rsidRPr="00DC1475" w:rsidRDefault="00396C8C" w:rsidP="00396C8C">
      <w:pPr>
        <w:spacing w:after="0" w:line="240" w:lineRule="auto"/>
        <w:ind w:firstLine="709"/>
        <w:jc w:val="both"/>
        <w:rPr>
          <w:rFonts w:ascii="Times New Roman" w:hAnsi="Times New Roman" w:cs="Times New Roman"/>
          <w:b/>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b/>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r w:rsidRPr="00DC1475">
        <w:rPr>
          <w:rFonts w:ascii="Times New Roman" w:hAnsi="Times New Roman" w:cs="Times New Roman"/>
          <w:sz w:val="28"/>
          <w:szCs w:val="28"/>
          <w:lang w:eastAsia="ko-KR"/>
        </w:rPr>
        <w:t xml:space="preserve">Шымкент, 2023г.   </w:t>
      </w:r>
    </w:p>
    <w:p w:rsidR="00396C8C" w:rsidRPr="00DC1475" w:rsidRDefault="00396C8C" w:rsidP="00396C8C">
      <w:pPr>
        <w:spacing w:after="0" w:line="240" w:lineRule="auto"/>
        <w:ind w:firstLine="709"/>
        <w:jc w:val="center"/>
        <w:rPr>
          <w:rFonts w:ascii="Times New Roman" w:hAnsi="Times New Roman" w:cs="Times New Roman"/>
          <w:b/>
          <w:sz w:val="28"/>
          <w:szCs w:val="28"/>
          <w:lang w:val="kk-KZ"/>
        </w:rPr>
      </w:pPr>
    </w:p>
    <w:p w:rsidR="00396C8C" w:rsidRPr="00DC1475" w:rsidRDefault="00396C8C" w:rsidP="00396C8C">
      <w:pPr>
        <w:spacing w:after="0" w:line="240" w:lineRule="auto"/>
        <w:ind w:firstLine="709"/>
        <w:rPr>
          <w:rFonts w:ascii="Times New Roman" w:hAnsi="Times New Roman" w:cs="Times New Roman"/>
          <w:sz w:val="28"/>
          <w:szCs w:val="28"/>
          <w:lang w:eastAsia="ko-KR"/>
        </w:rPr>
      </w:pPr>
      <w:r w:rsidRPr="00DC1475">
        <w:rPr>
          <w:rFonts w:ascii="Times New Roman" w:hAnsi="Times New Roman" w:cs="Times New Roman"/>
          <w:sz w:val="28"/>
          <w:szCs w:val="28"/>
          <w:lang w:eastAsia="ko-KR"/>
        </w:rPr>
        <w:br w:type="page"/>
      </w:r>
    </w:p>
    <w:p w:rsidR="00172771" w:rsidRPr="00DC1475" w:rsidRDefault="00172771" w:rsidP="00172771">
      <w:pPr>
        <w:spacing w:after="0" w:line="240" w:lineRule="auto"/>
        <w:rPr>
          <w:rFonts w:ascii="Times New Roman" w:hAnsi="Times New Roman" w:cs="Times New Roman"/>
          <w:sz w:val="28"/>
          <w:szCs w:val="28"/>
          <w:lang w:eastAsia="ko-KR"/>
        </w:rPr>
      </w:pPr>
      <w:r w:rsidRPr="00DC1475">
        <w:rPr>
          <w:rFonts w:ascii="Times New Roman" w:hAnsi="Times New Roman" w:cs="Times New Roman"/>
          <w:sz w:val="28"/>
          <w:szCs w:val="28"/>
          <w:lang w:eastAsia="ko-KR"/>
        </w:rPr>
        <w:lastRenderedPageBreak/>
        <w:t>УДК 62(075.8)</w:t>
      </w:r>
    </w:p>
    <w:p w:rsidR="00172771" w:rsidRPr="00DC1475" w:rsidRDefault="00172771" w:rsidP="00172771">
      <w:pPr>
        <w:spacing w:after="0" w:line="240" w:lineRule="auto"/>
        <w:rPr>
          <w:rFonts w:ascii="Times New Roman" w:hAnsi="Times New Roman" w:cs="Times New Roman"/>
          <w:sz w:val="28"/>
          <w:szCs w:val="28"/>
          <w:lang w:eastAsia="ko-KR"/>
        </w:rPr>
      </w:pPr>
      <w:r w:rsidRPr="00DC1475">
        <w:rPr>
          <w:rFonts w:ascii="Times New Roman" w:hAnsi="Times New Roman" w:cs="Times New Roman"/>
          <w:sz w:val="28"/>
          <w:szCs w:val="28"/>
          <w:lang w:eastAsia="ko-KR"/>
        </w:rPr>
        <w:t>ББК 34.5 я</w:t>
      </w:r>
      <w:proofErr w:type="gramStart"/>
      <w:r w:rsidRPr="00DC1475">
        <w:rPr>
          <w:rFonts w:ascii="Times New Roman" w:hAnsi="Times New Roman" w:cs="Times New Roman"/>
          <w:sz w:val="28"/>
          <w:szCs w:val="28"/>
          <w:lang w:eastAsia="ko-KR"/>
        </w:rPr>
        <w:t>7</w:t>
      </w:r>
      <w:proofErr w:type="gramEnd"/>
    </w:p>
    <w:p w:rsidR="00396C8C" w:rsidRPr="00DC1475" w:rsidRDefault="00396C8C" w:rsidP="00396C8C">
      <w:pPr>
        <w:tabs>
          <w:tab w:val="left" w:pos="0"/>
        </w:tabs>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jc w:val="both"/>
        <w:rPr>
          <w:rFonts w:ascii="Times New Roman" w:hAnsi="Times New Roman" w:cs="Times New Roman"/>
          <w:sz w:val="28"/>
          <w:szCs w:val="28"/>
          <w:lang w:eastAsia="ko-KR"/>
        </w:rPr>
      </w:pPr>
      <w:r w:rsidRPr="00DC1475">
        <w:rPr>
          <w:rFonts w:ascii="Times New Roman" w:hAnsi="Times New Roman" w:cs="Times New Roman"/>
          <w:sz w:val="28"/>
          <w:szCs w:val="28"/>
          <w:lang w:eastAsia="ko-KR"/>
        </w:rPr>
        <w:t>Печерский В.Н. Конспект лекций по дисциплине «</w:t>
      </w:r>
      <w:r w:rsidRPr="00DC1475">
        <w:rPr>
          <w:rFonts w:ascii="Times New Roman" w:hAnsi="Times New Roman"/>
          <w:sz w:val="28"/>
          <w:szCs w:val="28"/>
        </w:rPr>
        <w:t>Проектирование и прочностные расчеты  в CAD/CAE системах</w:t>
      </w:r>
      <w:r w:rsidRPr="00DC1475">
        <w:rPr>
          <w:rFonts w:ascii="Times New Roman" w:hAnsi="Times New Roman" w:cs="Times New Roman"/>
          <w:sz w:val="28"/>
          <w:szCs w:val="28"/>
          <w:lang w:eastAsia="ko-KR"/>
        </w:rPr>
        <w:t>» Конспект лекций. - Шымкент: Южно-Казахстанский университет им. М. Ауэзова, 2023. - 1</w:t>
      </w:r>
      <w:r w:rsidR="0094755F" w:rsidRPr="0094755F">
        <w:rPr>
          <w:rFonts w:ascii="Times New Roman" w:hAnsi="Times New Roman" w:cs="Times New Roman"/>
          <w:sz w:val="28"/>
          <w:szCs w:val="28"/>
          <w:lang w:eastAsia="ko-KR"/>
        </w:rPr>
        <w:t>2</w:t>
      </w:r>
      <w:r w:rsidR="0094755F" w:rsidRPr="0011351A">
        <w:rPr>
          <w:rFonts w:ascii="Times New Roman" w:hAnsi="Times New Roman" w:cs="Times New Roman"/>
          <w:sz w:val="28"/>
          <w:szCs w:val="28"/>
          <w:lang w:eastAsia="ko-KR"/>
        </w:rPr>
        <w:t>8</w:t>
      </w:r>
      <w:r w:rsidRPr="00DC1475">
        <w:rPr>
          <w:rFonts w:ascii="Times New Roman" w:hAnsi="Times New Roman" w:cs="Times New Roman"/>
          <w:sz w:val="28"/>
          <w:szCs w:val="28"/>
          <w:lang w:eastAsia="ko-KR"/>
        </w:rPr>
        <w:t xml:space="preserve"> с. </w:t>
      </w:r>
    </w:p>
    <w:p w:rsidR="00396C8C" w:rsidRPr="00DC1475" w:rsidRDefault="00396C8C" w:rsidP="00396C8C">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ISBN ______________</w:t>
      </w:r>
    </w:p>
    <w:p w:rsidR="00396C8C" w:rsidRPr="00DC1475" w:rsidRDefault="00396C8C" w:rsidP="00396C8C">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                (номер)</w:t>
      </w: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r w:rsidRPr="00DC1475">
        <w:rPr>
          <w:rFonts w:ascii="Times New Roman" w:hAnsi="Times New Roman" w:cs="Times New Roman"/>
          <w:sz w:val="28"/>
          <w:szCs w:val="28"/>
          <w:lang w:eastAsia="ko-KR"/>
        </w:rPr>
        <w:tab/>
        <w:t xml:space="preserve">                                    </w:t>
      </w: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r w:rsidRPr="00DC1475">
        <w:rPr>
          <w:rFonts w:ascii="Times New Roman" w:hAnsi="Times New Roman" w:cs="Times New Roman"/>
          <w:sz w:val="28"/>
          <w:szCs w:val="28"/>
          <w:lang w:eastAsia="ko-KR"/>
        </w:rPr>
        <w:t xml:space="preserve"> Конспект лекций предназначен для магистрантов образовательной программы «7М07123 – 3</w:t>
      </w:r>
      <w:r w:rsidRPr="00DC1475">
        <w:rPr>
          <w:rFonts w:ascii="Times New Roman" w:hAnsi="Times New Roman" w:cs="Times New Roman"/>
          <w:sz w:val="28"/>
          <w:szCs w:val="28"/>
          <w:lang w:val="en-US" w:eastAsia="ko-KR"/>
        </w:rPr>
        <w:t>D</w:t>
      </w:r>
      <w:r w:rsidRPr="00DC1475">
        <w:rPr>
          <w:rFonts w:ascii="Times New Roman" w:hAnsi="Times New Roman" w:cs="Times New Roman"/>
          <w:sz w:val="28"/>
          <w:szCs w:val="28"/>
          <w:lang w:eastAsia="ko-KR"/>
        </w:rPr>
        <w:t xml:space="preserve">-моделирование в машиностроении». </w:t>
      </w:r>
    </w:p>
    <w:p w:rsidR="00396C8C" w:rsidRPr="00DC1475" w:rsidRDefault="00396C8C" w:rsidP="00396C8C">
      <w:pPr>
        <w:spacing w:after="0" w:line="240" w:lineRule="auto"/>
        <w:ind w:firstLine="708"/>
        <w:jc w:val="both"/>
        <w:rPr>
          <w:rFonts w:ascii="Times New Roman" w:hAnsi="Times New Roman" w:cs="Times New Roman"/>
          <w:sz w:val="28"/>
          <w:szCs w:val="28"/>
          <w:lang w:eastAsia="ko-KR"/>
        </w:rPr>
      </w:pPr>
      <w:r w:rsidRPr="00DC1475">
        <w:rPr>
          <w:rFonts w:ascii="Times New Roman" w:hAnsi="Times New Roman" w:cs="Times New Roman"/>
          <w:sz w:val="28"/>
          <w:szCs w:val="28"/>
          <w:lang w:eastAsia="ko-KR"/>
        </w:rPr>
        <w:t>Конспект лекций составлен в соответствии с требованиями учебного плана и программы дисциплины «</w:t>
      </w:r>
      <w:r w:rsidRPr="00DC1475">
        <w:rPr>
          <w:rFonts w:ascii="Times New Roman" w:hAnsi="Times New Roman"/>
          <w:sz w:val="28"/>
          <w:szCs w:val="28"/>
        </w:rPr>
        <w:t>Проектирование и прочностные расчеты в CAD/CAE системах</w:t>
      </w:r>
      <w:r w:rsidRPr="00DC1475">
        <w:rPr>
          <w:rFonts w:ascii="Times New Roman" w:hAnsi="Times New Roman" w:cs="Times New Roman"/>
          <w:sz w:val="28"/>
          <w:szCs w:val="28"/>
          <w:lang w:eastAsia="ko-KR"/>
        </w:rPr>
        <w:t>»</w:t>
      </w:r>
      <w:r w:rsidRPr="00DC1475">
        <w:rPr>
          <w:rFonts w:ascii="Times New Roman" w:hAnsi="Times New Roman" w:cs="Times New Roman"/>
          <w:sz w:val="28"/>
          <w:szCs w:val="28"/>
        </w:rPr>
        <w:t xml:space="preserve">. </w:t>
      </w:r>
      <w:r w:rsidRPr="00DC1475">
        <w:rPr>
          <w:rFonts w:ascii="Times New Roman" w:hAnsi="Times New Roman" w:cs="Times New Roman"/>
          <w:sz w:val="28"/>
          <w:szCs w:val="28"/>
          <w:lang w:eastAsia="ko-KR"/>
        </w:rPr>
        <w:t xml:space="preserve">Приводятся сведения об основных вопросах проектирования и расчетов на прочность </w:t>
      </w:r>
      <w:r w:rsidRPr="00DC1475">
        <w:rPr>
          <w:rFonts w:ascii="Times New Roman" w:hAnsi="Times New Roman"/>
          <w:sz w:val="28"/>
          <w:szCs w:val="28"/>
        </w:rPr>
        <w:t>в CAD/CAE системах</w:t>
      </w:r>
      <w:r w:rsidRPr="00DC1475">
        <w:rPr>
          <w:rFonts w:ascii="Times New Roman" w:hAnsi="Times New Roman" w:cs="Times New Roman"/>
          <w:sz w:val="28"/>
          <w:szCs w:val="28"/>
          <w:lang w:eastAsia="ko-KR"/>
        </w:rPr>
        <w:t>, а также основные понятия и свойства структуры программ автоматизированного проектирования и расчетов деталей и узлов машин. Рассмотрены основные модели данных и технология проектирования изделий и технологических процессов в автоматизированных системах управления в машиностроении.</w:t>
      </w: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r w:rsidRPr="00DC1475">
        <w:rPr>
          <w:rFonts w:ascii="Times New Roman" w:hAnsi="Times New Roman" w:cs="Times New Roman"/>
          <w:sz w:val="28"/>
          <w:szCs w:val="28"/>
          <w:lang w:eastAsia="ko-KR"/>
        </w:rPr>
        <w:tab/>
        <w:t xml:space="preserve"> </w:t>
      </w: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9355"/>
      </w:tblGrid>
      <w:tr w:rsidR="00396C8C" w:rsidRPr="00DC1475" w:rsidTr="00396C8C">
        <w:trPr>
          <w:tblCellSpacing w:w="0" w:type="dxa"/>
        </w:trPr>
        <w:tc>
          <w:tcPr>
            <w:tcW w:w="5000" w:type="pct"/>
            <w:shd w:val="clear" w:color="auto" w:fill="FFFFFF"/>
            <w:hideMark/>
          </w:tcPr>
          <w:tbl>
            <w:tblPr>
              <w:tblW w:w="5000" w:type="pct"/>
              <w:tblCellSpacing w:w="0" w:type="dxa"/>
              <w:tblCellMar>
                <w:left w:w="0" w:type="dxa"/>
                <w:right w:w="0" w:type="dxa"/>
              </w:tblCellMar>
              <w:tblLook w:val="04A0" w:firstRow="1" w:lastRow="0" w:firstColumn="1" w:lastColumn="0" w:noHBand="0" w:noVBand="1"/>
            </w:tblPr>
            <w:tblGrid>
              <w:gridCol w:w="9355"/>
            </w:tblGrid>
            <w:tr w:rsidR="00396C8C" w:rsidRPr="00DC1475">
              <w:trPr>
                <w:trHeight w:val="90"/>
                <w:tblCellSpacing w:w="0" w:type="dxa"/>
              </w:trPr>
              <w:tc>
                <w:tcPr>
                  <w:tcW w:w="5000" w:type="pct"/>
                  <w:vAlign w:val="center"/>
                  <w:hideMark/>
                </w:tcPr>
                <w:p w:rsidR="00396C8C" w:rsidRPr="00DC1475" w:rsidRDefault="00396C8C">
                  <w:pPr>
                    <w:spacing w:after="0" w:line="240" w:lineRule="auto"/>
                    <w:ind w:firstLine="709"/>
                    <w:rPr>
                      <w:rFonts w:ascii="Times New Roman" w:hAnsi="Times New Roman" w:cs="Times New Roman"/>
                      <w:sz w:val="28"/>
                      <w:szCs w:val="28"/>
                      <w:lang w:eastAsia="ko-KR"/>
                    </w:rPr>
                  </w:pPr>
                  <w:r w:rsidRPr="00DC1475">
                    <w:rPr>
                      <w:rFonts w:ascii="Times New Roman" w:hAnsi="Times New Roman" w:cs="Times New Roman"/>
                      <w:sz w:val="28"/>
                      <w:szCs w:val="28"/>
                      <w:lang w:eastAsia="ko-KR"/>
                    </w:rPr>
                    <w:t xml:space="preserve">Рецензенты: </w:t>
                  </w:r>
                </w:p>
                <w:p w:rsidR="00F03E0C" w:rsidRPr="00DC1475" w:rsidRDefault="00F03E0C" w:rsidP="00F03E0C">
                  <w:pPr>
                    <w:spacing w:after="0" w:line="240" w:lineRule="auto"/>
                    <w:ind w:firstLine="709"/>
                    <w:rPr>
                      <w:rFonts w:ascii="Times New Roman" w:hAnsi="Times New Roman" w:cs="Times New Roman"/>
                      <w:sz w:val="28"/>
                      <w:szCs w:val="28"/>
                    </w:rPr>
                  </w:pPr>
                  <w:proofErr w:type="spellStart"/>
                  <w:r w:rsidRPr="00DC1475">
                    <w:rPr>
                      <w:rFonts w:ascii="Times New Roman" w:hAnsi="Times New Roman" w:cs="Times New Roman"/>
                      <w:sz w:val="28"/>
                      <w:szCs w:val="28"/>
                    </w:rPr>
                    <w:t>Қанатбекұлы</w:t>
                  </w:r>
                  <w:proofErr w:type="spellEnd"/>
                  <w:r w:rsidRPr="00DC1475">
                    <w:rPr>
                      <w:rFonts w:ascii="Times New Roman" w:hAnsi="Times New Roman" w:cs="Times New Roman"/>
                      <w:sz w:val="28"/>
                      <w:szCs w:val="28"/>
                    </w:rPr>
                    <w:t xml:space="preserve"> Қ</w:t>
                  </w:r>
                  <w:r w:rsidR="00396C8C" w:rsidRPr="00DC1475">
                    <w:rPr>
                      <w:rFonts w:ascii="Times New Roman" w:hAnsi="Times New Roman" w:cs="Times New Roman"/>
                      <w:sz w:val="28"/>
                      <w:szCs w:val="28"/>
                      <w:lang w:eastAsia="ko-KR"/>
                    </w:rPr>
                    <w:t xml:space="preserve">. – </w:t>
                  </w:r>
                  <w:r w:rsidRPr="00DC1475">
                    <w:rPr>
                      <w:rFonts w:ascii="Times New Roman" w:hAnsi="Times New Roman" w:cs="Times New Roman"/>
                      <w:sz w:val="28"/>
                      <w:szCs w:val="28"/>
                      <w:lang w:eastAsia="ko-KR"/>
                    </w:rPr>
                    <w:t>д</w:t>
                  </w:r>
                  <w:r w:rsidRPr="00DC1475">
                    <w:rPr>
                      <w:rFonts w:ascii="Times New Roman" w:hAnsi="Times New Roman" w:cs="Times New Roman"/>
                      <w:sz w:val="28"/>
                      <w:szCs w:val="28"/>
                    </w:rPr>
                    <w:t>иректор ТОО «</w:t>
                  </w:r>
                  <w:r w:rsidRPr="00DC1475">
                    <w:rPr>
                      <w:rFonts w:ascii="Times New Roman" w:hAnsi="Times New Roman" w:cs="Times New Roman"/>
                      <w:sz w:val="28"/>
                      <w:szCs w:val="28"/>
                      <w:lang w:val="en-US"/>
                    </w:rPr>
                    <w:t>KAZMEDPRIBOR</w:t>
                  </w:r>
                  <w:r w:rsidRPr="00DC1475">
                    <w:rPr>
                      <w:rFonts w:ascii="Times New Roman" w:hAnsi="Times New Roman" w:cs="Times New Roman"/>
                      <w:sz w:val="28"/>
                      <w:szCs w:val="28"/>
                    </w:rPr>
                    <w:t xml:space="preserve"> </w:t>
                  </w:r>
                  <w:r w:rsidRPr="00DC1475">
                    <w:rPr>
                      <w:rFonts w:ascii="Times New Roman" w:hAnsi="Times New Roman" w:cs="Times New Roman"/>
                      <w:sz w:val="28"/>
                      <w:szCs w:val="28"/>
                      <w:lang w:val="en-US"/>
                    </w:rPr>
                    <w:t>HOLDING</w:t>
                  </w:r>
                  <w:r w:rsidRPr="00DC1475">
                    <w:rPr>
                      <w:rFonts w:ascii="Times New Roman" w:hAnsi="Times New Roman" w:cs="Times New Roman"/>
                      <w:sz w:val="28"/>
                      <w:szCs w:val="28"/>
                    </w:rPr>
                    <w:t xml:space="preserve">»                                  </w:t>
                  </w:r>
                </w:p>
                <w:p w:rsidR="00F03E0C" w:rsidRPr="00DC1475" w:rsidRDefault="00F03E0C">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 xml:space="preserve">Ибрагимова З.А. - доктор </w:t>
                  </w:r>
                  <w:r w:rsidRPr="00DC1475">
                    <w:rPr>
                      <w:rFonts w:ascii="Times New Roman" w:hAnsi="Times New Roman" w:cs="Times New Roman"/>
                      <w:sz w:val="28"/>
                      <w:szCs w:val="28"/>
                      <w:lang w:val="en-US"/>
                    </w:rPr>
                    <w:t>PhD</w:t>
                  </w:r>
                  <w:r w:rsidRPr="00DC1475">
                    <w:rPr>
                      <w:rFonts w:ascii="Times New Roman" w:hAnsi="Times New Roman" w:cs="Times New Roman"/>
                      <w:sz w:val="28"/>
                      <w:szCs w:val="28"/>
                    </w:rPr>
                    <w:t xml:space="preserve">, доцент </w:t>
                  </w:r>
                  <w:r w:rsidRPr="00DC1475">
                    <w:rPr>
                      <w:rFonts w:ascii="Times New Roman" w:hAnsi="Times New Roman" w:cs="Times New Roman"/>
                      <w:sz w:val="28"/>
                      <w:szCs w:val="28"/>
                      <w:lang w:eastAsia="ko-KR"/>
                    </w:rPr>
                    <w:t>кафедры «Механика и машиностроение».</w:t>
                  </w:r>
                </w:p>
                <w:p w:rsidR="00F03E0C" w:rsidRPr="00DC1475" w:rsidRDefault="00F03E0C">
                  <w:pPr>
                    <w:spacing w:after="0" w:line="240" w:lineRule="auto"/>
                    <w:ind w:firstLine="709"/>
                    <w:rPr>
                      <w:rFonts w:ascii="Times New Roman" w:hAnsi="Times New Roman" w:cs="Times New Roman"/>
                      <w:sz w:val="28"/>
                      <w:szCs w:val="28"/>
                    </w:rPr>
                  </w:pPr>
                </w:p>
                <w:p w:rsidR="00F03E0C" w:rsidRPr="00DC1475" w:rsidRDefault="00F03E0C">
                  <w:pPr>
                    <w:spacing w:after="0" w:line="240" w:lineRule="auto"/>
                    <w:ind w:firstLine="709"/>
                    <w:rPr>
                      <w:rFonts w:ascii="Times New Roman" w:hAnsi="Times New Roman" w:cs="Times New Roman"/>
                      <w:sz w:val="28"/>
                      <w:szCs w:val="28"/>
                    </w:rPr>
                  </w:pPr>
                </w:p>
              </w:tc>
            </w:tr>
            <w:tr w:rsidR="00396C8C" w:rsidRPr="00DC1475">
              <w:trPr>
                <w:tblCellSpacing w:w="0" w:type="dxa"/>
              </w:trPr>
              <w:tc>
                <w:tcPr>
                  <w:tcW w:w="0" w:type="auto"/>
                  <w:hideMark/>
                </w:tcPr>
                <w:p w:rsidR="00396C8C" w:rsidRPr="00DC1475" w:rsidRDefault="00396C8C">
                  <w:pPr>
                    <w:spacing w:after="0"/>
                    <w:rPr>
                      <w:rFonts w:ascii="Times New Roman" w:hAnsi="Times New Roman" w:cs="Times New Roman"/>
                    </w:rPr>
                  </w:pPr>
                </w:p>
              </w:tc>
            </w:tr>
          </w:tbl>
          <w:p w:rsidR="00396C8C" w:rsidRPr="00DC1475" w:rsidRDefault="00396C8C">
            <w:pPr>
              <w:rPr>
                <w:rFonts w:ascii="Times New Roman" w:hAnsi="Times New Roman" w:cs="Times New Roman"/>
              </w:rPr>
            </w:pPr>
          </w:p>
        </w:tc>
      </w:tr>
    </w:tbl>
    <w:p w:rsidR="00396C8C" w:rsidRPr="00DC1475" w:rsidRDefault="00396C8C" w:rsidP="00396C8C">
      <w:pPr>
        <w:spacing w:after="0" w:line="240" w:lineRule="auto"/>
        <w:ind w:firstLine="709"/>
        <w:rPr>
          <w:rFonts w:ascii="Times New Roman" w:hAnsi="Times New Roman" w:cs="Times New Roman"/>
          <w:sz w:val="28"/>
          <w:szCs w:val="28"/>
          <w:lang w:eastAsia="ko-KR"/>
        </w:rPr>
      </w:pPr>
      <w:r w:rsidRPr="00DC1475">
        <w:rPr>
          <w:rFonts w:ascii="Times New Roman" w:hAnsi="Times New Roman" w:cs="Times New Roman"/>
          <w:sz w:val="28"/>
          <w:szCs w:val="28"/>
          <w:lang w:eastAsia="ko-KR"/>
        </w:rPr>
        <w:tab/>
        <w:t xml:space="preserve">            </w:t>
      </w:r>
    </w:p>
    <w:p w:rsidR="00396C8C" w:rsidRPr="00DC1475" w:rsidRDefault="00396C8C" w:rsidP="00396C8C">
      <w:pPr>
        <w:spacing w:after="0" w:line="240" w:lineRule="auto"/>
        <w:ind w:firstLine="709"/>
        <w:jc w:val="both"/>
        <w:rPr>
          <w:rFonts w:ascii="Times New Roman" w:hAnsi="Times New Roman" w:cs="Times New Roman"/>
          <w:sz w:val="28"/>
          <w:szCs w:val="28"/>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r w:rsidRPr="00DC1475">
        <w:rPr>
          <w:rFonts w:ascii="Times New Roman" w:hAnsi="Times New Roman" w:cs="Times New Roman"/>
          <w:sz w:val="28"/>
          <w:szCs w:val="28"/>
          <w:lang w:eastAsia="ko-KR"/>
        </w:rPr>
        <w:tab/>
        <w:t>Конспект лекций рекомендован к изданию Учебно-методическим советом ЮКУ им. М. Ауэзова,  протокол № __ от «__»________ 20__ г.</w:t>
      </w: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r w:rsidRPr="00DC1475">
        <w:rPr>
          <w:rFonts w:ascii="Times New Roman" w:hAnsi="Times New Roman" w:cs="Times New Roman"/>
          <w:sz w:val="28"/>
          <w:szCs w:val="28"/>
          <w:lang w:eastAsia="ko-KR"/>
        </w:rPr>
        <w:t xml:space="preserve"> </w:t>
      </w: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172771" w:rsidRPr="00DC1475" w:rsidRDefault="00396C8C" w:rsidP="00172771">
      <w:pPr>
        <w:ind w:firstLine="567"/>
        <w:jc w:val="right"/>
        <w:rPr>
          <w:rFonts w:ascii="Times New Roman" w:hAnsi="Times New Roman" w:cs="Times New Roman"/>
          <w:sz w:val="28"/>
          <w:szCs w:val="28"/>
          <w:lang w:eastAsia="ko-KR"/>
        </w:rPr>
      </w:pPr>
      <w:r w:rsidRPr="00DC1475">
        <w:rPr>
          <w:rFonts w:ascii="Times New Roman" w:hAnsi="Times New Roman" w:cs="Times New Roman"/>
          <w:sz w:val="24"/>
          <w:szCs w:val="24"/>
          <w:lang w:eastAsia="ko-KR"/>
        </w:rPr>
        <w:t xml:space="preserve">  </w:t>
      </w:r>
      <w:r w:rsidRPr="00DC1475">
        <w:rPr>
          <w:rFonts w:ascii="Times New Roman" w:hAnsi="Times New Roman" w:cs="Times New Roman"/>
          <w:sz w:val="24"/>
          <w:szCs w:val="24"/>
        </w:rPr>
        <w:t>ISBN номер</w:t>
      </w:r>
      <w:r w:rsidRPr="00DC1475">
        <w:rPr>
          <w:rFonts w:ascii="Times New Roman" w:hAnsi="Times New Roman" w:cs="Times New Roman"/>
          <w:sz w:val="28"/>
          <w:szCs w:val="28"/>
        </w:rPr>
        <w:t xml:space="preserve">                          </w:t>
      </w:r>
      <w:r w:rsidRPr="00DC1475">
        <w:rPr>
          <w:rFonts w:ascii="Times New Roman" w:hAnsi="Times New Roman" w:cs="Times New Roman"/>
          <w:sz w:val="28"/>
          <w:szCs w:val="28"/>
        </w:rPr>
        <w:tab/>
        <w:t xml:space="preserve">        </w:t>
      </w:r>
      <w:r w:rsidR="00172771" w:rsidRPr="00DC1475">
        <w:rPr>
          <w:rFonts w:ascii="Times New Roman" w:hAnsi="Times New Roman" w:cs="Times New Roman"/>
          <w:sz w:val="28"/>
          <w:szCs w:val="28"/>
          <w:lang w:eastAsia="ko-KR"/>
        </w:rPr>
        <w:t>© Южно-Казахстанский университет</w:t>
      </w:r>
    </w:p>
    <w:p w:rsidR="00172771" w:rsidRPr="00DC1475" w:rsidRDefault="00172771" w:rsidP="00172771">
      <w:pPr>
        <w:ind w:firstLine="567"/>
        <w:jc w:val="right"/>
        <w:rPr>
          <w:rFonts w:ascii="Times New Roman" w:hAnsi="Times New Roman" w:cs="Times New Roman"/>
          <w:sz w:val="28"/>
          <w:szCs w:val="28"/>
          <w:lang w:eastAsia="ko-KR"/>
        </w:rPr>
      </w:pPr>
      <w:r w:rsidRPr="00DC1475">
        <w:rPr>
          <w:rFonts w:ascii="Times New Roman" w:hAnsi="Times New Roman" w:cs="Times New Roman"/>
          <w:sz w:val="28"/>
          <w:szCs w:val="28"/>
          <w:lang w:eastAsia="ko-KR"/>
        </w:rPr>
        <w:t xml:space="preserve"> им. М. Ауэзова, 2023 г.</w:t>
      </w:r>
    </w:p>
    <w:p w:rsidR="00172771" w:rsidRPr="00DC1475" w:rsidRDefault="00172771" w:rsidP="00172771">
      <w:pPr>
        <w:ind w:firstLine="567"/>
        <w:jc w:val="right"/>
        <w:rPr>
          <w:rFonts w:ascii="Times New Roman" w:hAnsi="Times New Roman" w:cs="Times New Roman"/>
          <w:sz w:val="28"/>
          <w:szCs w:val="28"/>
          <w:lang w:eastAsia="ru-RU"/>
        </w:rPr>
      </w:pPr>
      <w:proofErr w:type="gramStart"/>
      <w:r w:rsidRPr="00DC1475">
        <w:rPr>
          <w:rFonts w:ascii="Times New Roman" w:hAnsi="Times New Roman" w:cs="Times New Roman"/>
          <w:sz w:val="28"/>
          <w:szCs w:val="28"/>
          <w:lang w:eastAsia="ko-KR"/>
        </w:rPr>
        <w:t>Ответственный за выпуск:</w:t>
      </w:r>
      <w:proofErr w:type="gramEnd"/>
      <w:r w:rsidRPr="00DC1475">
        <w:rPr>
          <w:rFonts w:ascii="Times New Roman" w:hAnsi="Times New Roman" w:cs="Times New Roman"/>
          <w:sz w:val="28"/>
          <w:szCs w:val="28"/>
          <w:lang w:eastAsia="ko-KR"/>
        </w:rPr>
        <w:t xml:space="preserve"> Печерский В.Н.</w:t>
      </w:r>
    </w:p>
    <w:p w:rsidR="00396C8C" w:rsidRPr="00DC1475" w:rsidRDefault="00396C8C" w:rsidP="00172771">
      <w:pPr>
        <w:spacing w:after="0" w:line="240" w:lineRule="auto"/>
        <w:ind w:firstLine="709"/>
        <w:jc w:val="both"/>
        <w:rPr>
          <w:rFonts w:ascii="Times New Roman" w:hAnsi="Times New Roman" w:cs="Times New Roman"/>
          <w:b/>
          <w:bCs/>
          <w:sz w:val="28"/>
          <w:szCs w:val="28"/>
        </w:rPr>
      </w:pPr>
      <w:r w:rsidRPr="00DC1475">
        <w:rPr>
          <w:rFonts w:ascii="Times New Roman" w:hAnsi="Times New Roman" w:cs="Times New Roman"/>
          <w:b/>
          <w:bCs/>
          <w:sz w:val="28"/>
          <w:szCs w:val="28"/>
        </w:rPr>
        <w:br w:type="page"/>
      </w:r>
    </w:p>
    <w:p w:rsidR="00396C8C" w:rsidRPr="00DC1475" w:rsidRDefault="00396C8C" w:rsidP="00172771">
      <w:pPr>
        <w:spacing w:after="0" w:line="240" w:lineRule="auto"/>
        <w:ind w:firstLine="709"/>
        <w:jc w:val="center"/>
        <w:rPr>
          <w:rFonts w:ascii="Times New Roman" w:hAnsi="Times New Roman" w:cs="Times New Roman"/>
          <w:b/>
          <w:bCs/>
          <w:sz w:val="28"/>
          <w:szCs w:val="28"/>
        </w:rPr>
      </w:pPr>
      <w:r w:rsidRPr="00DC1475">
        <w:rPr>
          <w:rFonts w:ascii="Times New Roman" w:hAnsi="Times New Roman" w:cs="Times New Roman"/>
          <w:b/>
          <w:bCs/>
          <w:sz w:val="28"/>
          <w:szCs w:val="28"/>
        </w:rPr>
        <w:lastRenderedPageBreak/>
        <w:t>СОДЕРЖАНИЕ</w:t>
      </w:r>
    </w:p>
    <w:p w:rsidR="00396C8C" w:rsidRPr="00DC1475" w:rsidRDefault="00396C8C" w:rsidP="00396C8C">
      <w:pPr>
        <w:autoSpaceDE w:val="0"/>
        <w:autoSpaceDN w:val="0"/>
        <w:adjustRightInd w:val="0"/>
        <w:spacing w:after="0" w:line="240" w:lineRule="auto"/>
        <w:ind w:firstLine="709"/>
        <w:jc w:val="center"/>
        <w:rPr>
          <w:rFonts w:ascii="Times New Roman" w:hAnsi="Times New Roman" w:cs="Times New Roman"/>
          <w:b/>
          <w:bCs/>
          <w:sz w:val="28"/>
          <w:szCs w:val="28"/>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2"/>
        <w:gridCol w:w="1099"/>
      </w:tblGrid>
      <w:tr w:rsidR="00396C8C" w:rsidRPr="00DC1475" w:rsidTr="00BE039B">
        <w:tc>
          <w:tcPr>
            <w:tcW w:w="8472" w:type="dxa"/>
            <w:hideMark/>
          </w:tcPr>
          <w:p w:rsidR="00396C8C" w:rsidRPr="00DC1475" w:rsidRDefault="00396C8C">
            <w:pPr>
              <w:rPr>
                <w:rFonts w:ascii="Times New Roman" w:hAnsi="Times New Roman" w:cs="Times New Roman"/>
                <w:sz w:val="28"/>
                <w:szCs w:val="28"/>
              </w:rPr>
            </w:pPr>
            <w:r w:rsidRPr="00DC1475">
              <w:rPr>
                <w:rFonts w:ascii="Times New Roman" w:hAnsi="Times New Roman" w:cs="Times New Roman"/>
                <w:sz w:val="28"/>
                <w:szCs w:val="28"/>
              </w:rPr>
              <w:t>ВВЕДЕНИЕ</w:t>
            </w:r>
          </w:p>
        </w:tc>
        <w:tc>
          <w:tcPr>
            <w:tcW w:w="1099" w:type="dxa"/>
            <w:hideMark/>
          </w:tcPr>
          <w:p w:rsidR="00396C8C" w:rsidRPr="00DC1475" w:rsidRDefault="00396C8C">
            <w:pPr>
              <w:pStyle w:val="a3"/>
              <w:spacing w:after="0"/>
              <w:jc w:val="center"/>
              <w:rPr>
                <w:sz w:val="28"/>
                <w:szCs w:val="28"/>
                <w:lang w:eastAsia="en-US"/>
              </w:rPr>
            </w:pPr>
            <w:r w:rsidRPr="00DC1475">
              <w:rPr>
                <w:sz w:val="28"/>
                <w:szCs w:val="28"/>
                <w:lang w:eastAsia="en-US"/>
              </w:rPr>
              <w:t>5</w:t>
            </w:r>
          </w:p>
        </w:tc>
      </w:tr>
      <w:tr w:rsidR="00396C8C" w:rsidRPr="00DC1475" w:rsidTr="00BE039B">
        <w:tc>
          <w:tcPr>
            <w:tcW w:w="8472" w:type="dxa"/>
            <w:hideMark/>
          </w:tcPr>
          <w:p w:rsidR="00BF166B" w:rsidRPr="00DC1475" w:rsidRDefault="00BF166B" w:rsidP="00BF166B">
            <w:pPr>
              <w:rPr>
                <w:rStyle w:val="FontStyle11"/>
                <w:sz w:val="28"/>
                <w:szCs w:val="28"/>
              </w:rPr>
            </w:pPr>
            <w:r w:rsidRPr="00DC1475">
              <w:rPr>
                <w:rFonts w:ascii="Times New Roman" w:hAnsi="Times New Roman" w:cs="Times New Roman"/>
                <w:b/>
                <w:sz w:val="28"/>
                <w:szCs w:val="28"/>
              </w:rPr>
              <w:t xml:space="preserve">Тема 1. </w:t>
            </w:r>
            <w:r w:rsidRPr="00DC1475">
              <w:rPr>
                <w:rStyle w:val="FontStyle11"/>
                <w:sz w:val="28"/>
                <w:szCs w:val="28"/>
              </w:rPr>
              <w:t>Введение в САПР в машиностроении.</w:t>
            </w:r>
          </w:p>
          <w:p w:rsidR="00396C8C" w:rsidRPr="00DC1475" w:rsidRDefault="00BF166B" w:rsidP="00BF166B">
            <w:pPr>
              <w:rPr>
                <w:rFonts w:ascii="Times New Roman" w:hAnsi="Times New Roman" w:cs="Times New Roman"/>
                <w:b/>
                <w:sz w:val="28"/>
                <w:szCs w:val="28"/>
              </w:rPr>
            </w:pPr>
            <w:r w:rsidRPr="00DC1475">
              <w:rPr>
                <w:rFonts w:ascii="Times New Roman" w:hAnsi="Times New Roman" w:cs="Times New Roman"/>
                <w:b/>
                <w:sz w:val="28"/>
                <w:szCs w:val="28"/>
              </w:rPr>
              <w:t>Лекция 1.</w:t>
            </w:r>
            <w:r w:rsidRPr="00DC1475">
              <w:rPr>
                <w:rFonts w:ascii="Times New Roman" w:hAnsi="Times New Roman" w:cs="Times New Roman"/>
                <w:sz w:val="28"/>
                <w:szCs w:val="28"/>
              </w:rPr>
              <w:t>Основные понятия и определения  систем автоматизированного проектирования (</w:t>
            </w:r>
            <w:r w:rsidRPr="00DC1475">
              <w:rPr>
                <w:rStyle w:val="FontStyle11"/>
                <w:sz w:val="28"/>
                <w:szCs w:val="28"/>
              </w:rPr>
              <w:t>САПР) машиностроения.</w:t>
            </w:r>
            <w:r w:rsidRPr="00DC1475">
              <w:rPr>
                <w:rFonts w:ascii="Times New Roman" w:hAnsi="Times New Roman" w:cs="Times New Roman"/>
                <w:sz w:val="28"/>
                <w:szCs w:val="28"/>
              </w:rPr>
              <w:t xml:space="preserve"> </w:t>
            </w:r>
          </w:p>
        </w:tc>
        <w:tc>
          <w:tcPr>
            <w:tcW w:w="1099" w:type="dxa"/>
            <w:hideMark/>
          </w:tcPr>
          <w:p w:rsidR="00396C8C" w:rsidRPr="00DC1475" w:rsidRDefault="00396C8C">
            <w:pPr>
              <w:pStyle w:val="a3"/>
              <w:spacing w:after="0"/>
              <w:jc w:val="center"/>
              <w:rPr>
                <w:sz w:val="28"/>
                <w:szCs w:val="28"/>
                <w:lang w:eastAsia="en-US"/>
              </w:rPr>
            </w:pPr>
            <w:r w:rsidRPr="00DC1475">
              <w:rPr>
                <w:sz w:val="28"/>
                <w:szCs w:val="28"/>
                <w:lang w:eastAsia="en-US"/>
              </w:rPr>
              <w:t>6</w:t>
            </w:r>
          </w:p>
        </w:tc>
      </w:tr>
      <w:tr w:rsidR="00396C8C" w:rsidRPr="00DC1475" w:rsidTr="00BE039B">
        <w:tc>
          <w:tcPr>
            <w:tcW w:w="8472" w:type="dxa"/>
            <w:hideMark/>
          </w:tcPr>
          <w:p w:rsidR="00396C8C" w:rsidRPr="00DC1475" w:rsidRDefault="00396C8C" w:rsidP="00004507">
            <w:pPr>
              <w:rPr>
                <w:rFonts w:ascii="Times New Roman" w:hAnsi="Times New Roman" w:cs="Times New Roman"/>
                <w:b/>
                <w:sz w:val="28"/>
                <w:szCs w:val="28"/>
              </w:rPr>
            </w:pPr>
            <w:r w:rsidRPr="00DC1475">
              <w:rPr>
                <w:rFonts w:ascii="Times New Roman" w:hAnsi="Times New Roman" w:cs="Times New Roman"/>
                <w:b/>
                <w:bCs/>
                <w:sz w:val="28"/>
                <w:szCs w:val="28"/>
              </w:rPr>
              <w:t xml:space="preserve">Лекция 2. </w:t>
            </w:r>
            <w:r w:rsidR="00004507" w:rsidRPr="00DC1475">
              <w:rPr>
                <w:rFonts w:ascii="Times New Roman" w:hAnsi="Times New Roman" w:cs="Times New Roman"/>
                <w:sz w:val="28"/>
                <w:szCs w:val="28"/>
              </w:rPr>
              <w:t>Основы САПР</w:t>
            </w:r>
            <w:r w:rsidR="006E5F46" w:rsidRPr="00DC1475">
              <w:rPr>
                <w:rFonts w:ascii="Times New Roman" w:hAnsi="Times New Roman" w:cs="Times New Roman"/>
                <w:sz w:val="28"/>
                <w:szCs w:val="28"/>
              </w:rPr>
              <w:t>.</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9</w:t>
            </w:r>
          </w:p>
        </w:tc>
      </w:tr>
      <w:tr w:rsidR="00396C8C" w:rsidRPr="00DC1475" w:rsidTr="00BE039B">
        <w:tc>
          <w:tcPr>
            <w:tcW w:w="8472" w:type="dxa"/>
            <w:hideMark/>
          </w:tcPr>
          <w:p w:rsidR="00004507" w:rsidRPr="00DC1475" w:rsidRDefault="00004507" w:rsidP="00004507">
            <w:pPr>
              <w:rPr>
                <w:rFonts w:ascii="Times New Roman" w:hAnsi="Times New Roman" w:cs="Times New Roman"/>
                <w:sz w:val="28"/>
                <w:szCs w:val="28"/>
              </w:rPr>
            </w:pPr>
            <w:r w:rsidRPr="00DC1475">
              <w:rPr>
                <w:rFonts w:ascii="Times New Roman" w:hAnsi="Times New Roman" w:cs="Times New Roman"/>
                <w:b/>
                <w:sz w:val="28"/>
                <w:szCs w:val="28"/>
              </w:rPr>
              <w:t xml:space="preserve">Тема </w:t>
            </w:r>
            <w:r w:rsidRPr="00DC1475">
              <w:rPr>
                <w:rStyle w:val="FontStyle11"/>
                <w:b/>
                <w:sz w:val="28"/>
                <w:szCs w:val="28"/>
              </w:rPr>
              <w:t>2</w:t>
            </w:r>
            <w:r w:rsidRPr="00DC1475">
              <w:rPr>
                <w:rFonts w:ascii="Times New Roman" w:hAnsi="Times New Roman" w:cs="Times New Roman"/>
                <w:sz w:val="28"/>
                <w:szCs w:val="28"/>
                <w:lang w:val="kk-KZ"/>
              </w:rPr>
              <w:t xml:space="preserve">. </w:t>
            </w:r>
            <w:r w:rsidRPr="00DC1475">
              <w:rPr>
                <w:rFonts w:ascii="Times New Roman" w:hAnsi="Times New Roman" w:cs="Times New Roman"/>
                <w:sz w:val="28"/>
                <w:szCs w:val="28"/>
              </w:rPr>
              <w:t>Современная концепция построения</w:t>
            </w:r>
            <w:r w:rsidRPr="00DC1475">
              <w:rPr>
                <w:rFonts w:ascii="Times New Roman" w:hAnsi="Times New Roman" w:cs="Times New Roman"/>
                <w:b/>
                <w:sz w:val="28"/>
                <w:szCs w:val="28"/>
              </w:rPr>
              <w:t xml:space="preserve"> </w:t>
            </w:r>
            <w:r w:rsidRPr="00DC1475">
              <w:rPr>
                <w:rStyle w:val="FontStyle11"/>
                <w:sz w:val="28"/>
                <w:szCs w:val="28"/>
              </w:rPr>
              <w:t>САПР в машиностроении.</w:t>
            </w:r>
            <w:r w:rsidRPr="00DC1475">
              <w:rPr>
                <w:rFonts w:ascii="Times New Roman" w:hAnsi="Times New Roman" w:cs="Times New Roman"/>
                <w:sz w:val="28"/>
                <w:szCs w:val="28"/>
              </w:rPr>
              <w:t xml:space="preserve"> </w:t>
            </w:r>
          </w:p>
          <w:p w:rsidR="00396C8C" w:rsidRPr="00DC1475" w:rsidRDefault="00004507" w:rsidP="00004507">
            <w:pPr>
              <w:rPr>
                <w:rFonts w:ascii="Times New Roman" w:hAnsi="Times New Roman" w:cs="Times New Roman"/>
                <w:sz w:val="28"/>
                <w:szCs w:val="28"/>
              </w:rPr>
            </w:pPr>
            <w:r w:rsidRPr="00DC1475">
              <w:rPr>
                <w:rFonts w:ascii="Times New Roman" w:hAnsi="Times New Roman" w:cs="Times New Roman"/>
                <w:b/>
                <w:sz w:val="28"/>
                <w:szCs w:val="28"/>
              </w:rPr>
              <w:t>Лекция  3</w:t>
            </w:r>
            <w:r w:rsidRPr="00DC1475">
              <w:rPr>
                <w:rFonts w:ascii="Times New Roman" w:hAnsi="Times New Roman" w:cs="Times New Roman"/>
                <w:sz w:val="28"/>
                <w:szCs w:val="28"/>
              </w:rPr>
              <w:t>. Современная концепция построения</w:t>
            </w:r>
            <w:r w:rsidRPr="00DC1475">
              <w:rPr>
                <w:rFonts w:ascii="Times New Roman" w:hAnsi="Times New Roman" w:cs="Times New Roman"/>
                <w:b/>
                <w:sz w:val="28"/>
                <w:szCs w:val="28"/>
              </w:rPr>
              <w:t xml:space="preserve"> </w:t>
            </w:r>
            <w:r w:rsidRPr="00DC1475">
              <w:rPr>
                <w:rStyle w:val="FontStyle11"/>
                <w:sz w:val="28"/>
                <w:szCs w:val="28"/>
              </w:rPr>
              <w:t>САПР машиностроения.</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14</w:t>
            </w:r>
          </w:p>
        </w:tc>
      </w:tr>
      <w:tr w:rsidR="00396C8C" w:rsidRPr="00DC1475" w:rsidTr="00BE039B">
        <w:tc>
          <w:tcPr>
            <w:tcW w:w="8472" w:type="dxa"/>
            <w:hideMark/>
          </w:tcPr>
          <w:p w:rsidR="00396C8C" w:rsidRPr="00DC1475" w:rsidRDefault="00396C8C" w:rsidP="00004507">
            <w:pPr>
              <w:rPr>
                <w:rFonts w:ascii="Times New Roman" w:hAnsi="Times New Roman" w:cs="Times New Roman"/>
                <w:b/>
                <w:sz w:val="28"/>
                <w:szCs w:val="28"/>
              </w:rPr>
            </w:pPr>
            <w:r w:rsidRPr="00DC1475">
              <w:rPr>
                <w:rFonts w:ascii="Times New Roman" w:hAnsi="Times New Roman" w:cs="Times New Roman"/>
                <w:b/>
                <w:bCs/>
                <w:sz w:val="28"/>
                <w:szCs w:val="28"/>
              </w:rPr>
              <w:t>Лекция 4.</w:t>
            </w:r>
            <w:r w:rsidR="00004507" w:rsidRPr="00DC1475">
              <w:rPr>
                <w:rFonts w:ascii="Times New Roman" w:hAnsi="Times New Roman" w:cs="Times New Roman"/>
                <w:b/>
                <w:bCs/>
                <w:sz w:val="28"/>
                <w:szCs w:val="28"/>
              </w:rPr>
              <w:t xml:space="preserve"> </w:t>
            </w:r>
            <w:r w:rsidRPr="00DC1475">
              <w:rPr>
                <w:rFonts w:ascii="Times New Roman" w:hAnsi="Times New Roman" w:cs="Times New Roman"/>
                <w:sz w:val="28"/>
                <w:szCs w:val="28"/>
              </w:rPr>
              <w:t xml:space="preserve"> </w:t>
            </w:r>
            <w:r w:rsidR="00004507" w:rsidRPr="00DC1475">
              <w:rPr>
                <w:rFonts w:ascii="Times New Roman" w:hAnsi="Times New Roman" w:cs="Times New Roman"/>
                <w:bCs/>
                <w:color w:val="000000"/>
                <w:sz w:val="28"/>
                <w:szCs w:val="28"/>
              </w:rPr>
              <w:t xml:space="preserve">Структура  и модели типовых CAD/ CAM/CAE систем. </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18</w:t>
            </w:r>
          </w:p>
        </w:tc>
      </w:tr>
      <w:tr w:rsidR="00396C8C" w:rsidRPr="00DC1475" w:rsidTr="00BE039B">
        <w:tc>
          <w:tcPr>
            <w:tcW w:w="8472" w:type="dxa"/>
            <w:hideMark/>
          </w:tcPr>
          <w:p w:rsidR="00004507" w:rsidRPr="00DC1475" w:rsidRDefault="00004507" w:rsidP="00004507">
            <w:pPr>
              <w:rPr>
                <w:rFonts w:ascii="Times New Roman" w:hAnsi="Times New Roman" w:cs="Times New Roman"/>
                <w:sz w:val="28"/>
                <w:szCs w:val="28"/>
              </w:rPr>
            </w:pPr>
            <w:r w:rsidRPr="00DC1475">
              <w:rPr>
                <w:rFonts w:ascii="Times New Roman" w:hAnsi="Times New Roman" w:cs="Times New Roman"/>
                <w:b/>
                <w:sz w:val="28"/>
                <w:szCs w:val="28"/>
              </w:rPr>
              <w:t xml:space="preserve">Тема </w:t>
            </w:r>
            <w:r w:rsidRPr="00DC1475">
              <w:rPr>
                <w:rStyle w:val="FontStyle25"/>
                <w:b/>
                <w:sz w:val="28"/>
                <w:szCs w:val="28"/>
              </w:rPr>
              <w:t>3</w:t>
            </w:r>
            <w:r w:rsidRPr="00DC1475">
              <w:rPr>
                <w:rStyle w:val="FontStyle25"/>
                <w:sz w:val="28"/>
                <w:szCs w:val="28"/>
              </w:rPr>
              <w:t xml:space="preserve">. </w:t>
            </w:r>
            <w:r w:rsidRPr="00DC1475">
              <w:rPr>
                <w:rFonts w:ascii="Times New Roman" w:hAnsi="Times New Roman" w:cs="Times New Roman"/>
                <w:sz w:val="28"/>
                <w:szCs w:val="28"/>
                <w:lang w:val="kk-KZ"/>
              </w:rPr>
              <w:t>Программы для моделирования и конструирования изделий.</w:t>
            </w:r>
          </w:p>
          <w:p w:rsidR="00396C8C" w:rsidRPr="00DC1475" w:rsidRDefault="00004507" w:rsidP="006E5F46">
            <w:pPr>
              <w:rPr>
                <w:rFonts w:ascii="Times New Roman" w:hAnsi="Times New Roman" w:cs="Times New Roman"/>
                <w:sz w:val="28"/>
                <w:szCs w:val="28"/>
              </w:rPr>
            </w:pPr>
            <w:r w:rsidRPr="00DC1475">
              <w:rPr>
                <w:rFonts w:ascii="Times New Roman" w:hAnsi="Times New Roman" w:cs="Times New Roman"/>
                <w:b/>
                <w:sz w:val="28"/>
                <w:szCs w:val="28"/>
              </w:rPr>
              <w:t>Лекция 5.</w:t>
            </w:r>
            <w:r w:rsidRPr="00DC1475">
              <w:rPr>
                <w:rFonts w:ascii="Times New Roman" w:hAnsi="Times New Roman" w:cs="Times New Roman"/>
                <w:sz w:val="28"/>
                <w:szCs w:val="28"/>
              </w:rPr>
              <w:t xml:space="preserve"> </w:t>
            </w:r>
            <w:r w:rsidRPr="00DC1475">
              <w:rPr>
                <w:rFonts w:ascii="Times New Roman" w:hAnsi="Times New Roman" w:cs="Times New Roman"/>
                <w:bCs/>
                <w:color w:val="000000"/>
                <w:sz w:val="28"/>
                <w:szCs w:val="28"/>
              </w:rPr>
              <w:t xml:space="preserve">Место САПР в интегрированных системах проектирования, производства изделий машиностроения. </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20</w:t>
            </w:r>
          </w:p>
        </w:tc>
      </w:tr>
      <w:tr w:rsidR="00396C8C" w:rsidRPr="00DC1475" w:rsidTr="00BE039B">
        <w:tc>
          <w:tcPr>
            <w:tcW w:w="8472" w:type="dxa"/>
            <w:hideMark/>
          </w:tcPr>
          <w:p w:rsidR="00396C8C" w:rsidRPr="00DC1475" w:rsidRDefault="00004507">
            <w:pPr>
              <w:shd w:val="clear" w:color="auto" w:fill="FFFFFF"/>
              <w:tabs>
                <w:tab w:val="left" w:pos="180"/>
              </w:tabs>
              <w:ind w:right="-1"/>
              <w:jc w:val="both"/>
              <w:rPr>
                <w:rFonts w:ascii="Times New Roman" w:hAnsi="Times New Roman" w:cs="Times New Roman"/>
                <w:sz w:val="28"/>
                <w:szCs w:val="28"/>
              </w:rPr>
            </w:pPr>
            <w:r w:rsidRPr="00DC1475">
              <w:rPr>
                <w:rFonts w:ascii="Times New Roman" w:hAnsi="Times New Roman" w:cs="Times New Roman"/>
                <w:b/>
                <w:sz w:val="28"/>
                <w:szCs w:val="28"/>
              </w:rPr>
              <w:t>Лекция 6.</w:t>
            </w:r>
            <w:r w:rsidRPr="00DC1475">
              <w:rPr>
                <w:rFonts w:ascii="Times New Roman" w:hAnsi="Times New Roman" w:cs="Times New Roman"/>
                <w:sz w:val="28"/>
                <w:szCs w:val="28"/>
              </w:rPr>
              <w:t xml:space="preserve"> Моделирование и к</w:t>
            </w:r>
            <w:r w:rsidRPr="00DC1475">
              <w:rPr>
                <w:rFonts w:ascii="Times New Roman" w:hAnsi="Times New Roman" w:cs="Times New Roman"/>
                <w:bCs/>
                <w:color w:val="000000"/>
                <w:sz w:val="28"/>
                <w:szCs w:val="28"/>
              </w:rPr>
              <w:t>онструирование деталей и сборок. Построение 3D-</w:t>
            </w:r>
            <w:r w:rsidRPr="00DC1475">
              <w:rPr>
                <w:rFonts w:ascii="Times New Roman" w:hAnsi="Times New Roman" w:cs="Times New Roman"/>
                <w:bCs/>
                <w:color w:val="000000"/>
                <w:sz w:val="28"/>
                <w:szCs w:val="28"/>
                <w:lang w:val="kk-KZ"/>
              </w:rPr>
              <w:t>модели изделия</w:t>
            </w:r>
            <w:r w:rsidRPr="00DC1475">
              <w:rPr>
                <w:rFonts w:ascii="Times New Roman" w:hAnsi="Times New Roman" w:cs="Times New Roman"/>
                <w:bCs/>
                <w:color w:val="000000"/>
                <w:sz w:val="28"/>
                <w:szCs w:val="28"/>
              </w:rPr>
              <w:t>.</w:t>
            </w:r>
            <w:r w:rsidRPr="00DC1475">
              <w:rPr>
                <w:rFonts w:ascii="Times New Roman" w:hAnsi="Times New Roman" w:cs="Times New Roman"/>
                <w:sz w:val="28"/>
                <w:szCs w:val="28"/>
              </w:rPr>
              <w:t xml:space="preserve"> Составление библиотек, работа с файлами.</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24</w:t>
            </w:r>
          </w:p>
        </w:tc>
      </w:tr>
      <w:tr w:rsidR="00396C8C" w:rsidRPr="00DC1475" w:rsidTr="00BE039B">
        <w:tc>
          <w:tcPr>
            <w:tcW w:w="8472" w:type="dxa"/>
            <w:hideMark/>
          </w:tcPr>
          <w:p w:rsidR="00004507" w:rsidRPr="00DC1475" w:rsidRDefault="00004507" w:rsidP="00004507">
            <w:pPr>
              <w:rPr>
                <w:rFonts w:ascii="Times New Roman" w:hAnsi="Times New Roman" w:cs="Times New Roman"/>
                <w:bCs/>
                <w:color w:val="000000"/>
                <w:sz w:val="28"/>
                <w:szCs w:val="28"/>
              </w:rPr>
            </w:pPr>
            <w:r w:rsidRPr="00DC1475">
              <w:rPr>
                <w:rFonts w:ascii="Times New Roman" w:hAnsi="Times New Roman" w:cs="Times New Roman"/>
                <w:b/>
                <w:sz w:val="28"/>
                <w:szCs w:val="28"/>
              </w:rPr>
              <w:t>Тема 4.</w:t>
            </w:r>
            <w:r w:rsidRPr="00DC1475">
              <w:rPr>
                <w:rFonts w:ascii="Times New Roman" w:hAnsi="Times New Roman" w:cs="Times New Roman"/>
                <w:sz w:val="28"/>
                <w:szCs w:val="28"/>
              </w:rPr>
              <w:t xml:space="preserve"> </w:t>
            </w:r>
            <w:r w:rsidRPr="00DC1475">
              <w:rPr>
                <w:rFonts w:ascii="Times New Roman" w:hAnsi="Times New Roman" w:cs="Times New Roman"/>
                <w:bCs/>
                <w:color w:val="000000"/>
                <w:sz w:val="28"/>
                <w:szCs w:val="28"/>
              </w:rPr>
              <w:t>Особенности CAD/CAM/CAE систем.</w:t>
            </w:r>
          </w:p>
          <w:p w:rsidR="00396C8C" w:rsidRPr="00DC1475" w:rsidRDefault="00004507" w:rsidP="006E5F46">
            <w:pPr>
              <w:jc w:val="both"/>
              <w:rPr>
                <w:rFonts w:ascii="Times New Roman" w:hAnsi="Times New Roman" w:cs="Times New Roman"/>
                <w:sz w:val="28"/>
                <w:szCs w:val="28"/>
              </w:rPr>
            </w:pPr>
            <w:r w:rsidRPr="00DC1475">
              <w:rPr>
                <w:rFonts w:ascii="Times New Roman" w:hAnsi="Times New Roman" w:cs="Times New Roman"/>
                <w:b/>
                <w:sz w:val="28"/>
                <w:szCs w:val="28"/>
              </w:rPr>
              <w:t>Лекция 7.</w:t>
            </w:r>
            <w:r w:rsidRPr="00DC1475">
              <w:rPr>
                <w:rFonts w:ascii="Times New Roman" w:hAnsi="Times New Roman" w:cs="Times New Roman"/>
                <w:bCs/>
                <w:color w:val="000000"/>
                <w:sz w:val="28"/>
                <w:szCs w:val="28"/>
              </w:rPr>
              <w:t xml:space="preserve"> Особенности систем CAD/CAM/CAE для решения задач проектирования, производства и инженерных расчетов деталей машин. </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29</w:t>
            </w:r>
          </w:p>
        </w:tc>
      </w:tr>
      <w:tr w:rsidR="00396C8C" w:rsidRPr="00DC1475" w:rsidTr="00BE039B">
        <w:tc>
          <w:tcPr>
            <w:tcW w:w="8472" w:type="dxa"/>
            <w:hideMark/>
          </w:tcPr>
          <w:p w:rsidR="00396C8C" w:rsidRPr="00DC1475" w:rsidRDefault="00004507">
            <w:pPr>
              <w:jc w:val="both"/>
              <w:rPr>
                <w:rFonts w:ascii="Times New Roman" w:hAnsi="Times New Roman" w:cs="Times New Roman"/>
                <w:sz w:val="28"/>
                <w:szCs w:val="28"/>
              </w:rPr>
            </w:pPr>
            <w:r w:rsidRPr="00DC1475">
              <w:rPr>
                <w:rFonts w:ascii="Times New Roman" w:hAnsi="Times New Roman" w:cs="Times New Roman"/>
                <w:b/>
                <w:bCs/>
                <w:color w:val="000000"/>
                <w:sz w:val="28"/>
                <w:szCs w:val="28"/>
              </w:rPr>
              <w:t>Лекция 8.</w:t>
            </w:r>
            <w:r w:rsidRPr="00DC1475">
              <w:rPr>
                <w:rFonts w:ascii="Times New Roman" w:hAnsi="Times New Roman" w:cs="Times New Roman"/>
                <w:bCs/>
                <w:color w:val="000000"/>
                <w:sz w:val="28"/>
                <w:szCs w:val="28"/>
              </w:rPr>
              <w:t xml:space="preserve"> Эффективность применения САПР при разработке новых машин.</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33</w:t>
            </w:r>
          </w:p>
        </w:tc>
      </w:tr>
      <w:tr w:rsidR="00396C8C" w:rsidRPr="00DC1475" w:rsidTr="00BE039B">
        <w:tc>
          <w:tcPr>
            <w:tcW w:w="8472" w:type="dxa"/>
            <w:hideMark/>
          </w:tcPr>
          <w:p w:rsidR="00004507" w:rsidRPr="00DC1475" w:rsidRDefault="00004507" w:rsidP="00004507">
            <w:pPr>
              <w:jc w:val="both"/>
              <w:rPr>
                <w:rFonts w:ascii="Times New Roman" w:hAnsi="Times New Roman" w:cs="Times New Roman"/>
                <w:bCs/>
                <w:color w:val="000000"/>
                <w:sz w:val="28"/>
                <w:szCs w:val="28"/>
              </w:rPr>
            </w:pPr>
            <w:r w:rsidRPr="00DC1475">
              <w:rPr>
                <w:rFonts w:ascii="Times New Roman" w:hAnsi="Times New Roman" w:cs="Times New Roman"/>
                <w:b/>
                <w:sz w:val="28"/>
                <w:szCs w:val="28"/>
              </w:rPr>
              <w:t xml:space="preserve">Тема 5. </w:t>
            </w:r>
            <w:r w:rsidRPr="00DC1475">
              <w:rPr>
                <w:rFonts w:ascii="Times New Roman" w:hAnsi="Times New Roman" w:cs="Times New Roman"/>
                <w:bCs/>
                <w:color w:val="000000"/>
                <w:sz w:val="28"/>
                <w:szCs w:val="28"/>
              </w:rPr>
              <w:t>Программы для инженерного анализа.</w:t>
            </w:r>
          </w:p>
          <w:p w:rsidR="00396C8C" w:rsidRPr="00DC1475" w:rsidRDefault="00004507" w:rsidP="00004507">
            <w:pPr>
              <w:jc w:val="both"/>
              <w:rPr>
                <w:rFonts w:ascii="Times New Roman" w:hAnsi="Times New Roman" w:cs="Times New Roman"/>
                <w:sz w:val="28"/>
                <w:szCs w:val="28"/>
              </w:rPr>
            </w:pPr>
            <w:r w:rsidRPr="00DC1475">
              <w:rPr>
                <w:rFonts w:ascii="Times New Roman" w:hAnsi="Times New Roman" w:cs="Times New Roman"/>
                <w:b/>
                <w:sz w:val="28"/>
                <w:szCs w:val="28"/>
              </w:rPr>
              <w:t>Лекция 9.</w:t>
            </w:r>
            <w:r w:rsidRPr="00DC1475">
              <w:rPr>
                <w:rFonts w:ascii="Times New Roman" w:hAnsi="Times New Roman" w:cs="Times New Roman"/>
                <w:sz w:val="28"/>
                <w:szCs w:val="28"/>
              </w:rPr>
              <w:t xml:space="preserve"> </w:t>
            </w:r>
            <w:r w:rsidRPr="00DC1475">
              <w:rPr>
                <w:rFonts w:ascii="Times New Roman" w:hAnsi="Times New Roman" w:cs="Times New Roman"/>
                <w:bCs/>
                <w:color w:val="000000"/>
                <w:sz w:val="28"/>
                <w:szCs w:val="28"/>
              </w:rPr>
              <w:t>Работа с текстовой и графической информацией в САПР. Получение текстовой и графической информации.</w:t>
            </w:r>
            <w:r w:rsidRPr="00DC1475">
              <w:rPr>
                <w:rFonts w:ascii="Times New Roman" w:hAnsi="Times New Roman" w:cs="Times New Roman"/>
                <w:sz w:val="28"/>
                <w:szCs w:val="28"/>
              </w:rPr>
              <w:t xml:space="preserve"> </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37</w:t>
            </w:r>
          </w:p>
        </w:tc>
      </w:tr>
      <w:tr w:rsidR="00396C8C" w:rsidRPr="00DC1475" w:rsidTr="00BE039B">
        <w:tc>
          <w:tcPr>
            <w:tcW w:w="8472" w:type="dxa"/>
            <w:hideMark/>
          </w:tcPr>
          <w:p w:rsidR="00396C8C" w:rsidRPr="00DC1475" w:rsidRDefault="00004507">
            <w:pPr>
              <w:jc w:val="both"/>
              <w:rPr>
                <w:rFonts w:ascii="Times New Roman" w:hAnsi="Times New Roman" w:cs="Times New Roman"/>
                <w:b/>
                <w:sz w:val="28"/>
                <w:szCs w:val="28"/>
              </w:rPr>
            </w:pPr>
            <w:r w:rsidRPr="00DC1475">
              <w:rPr>
                <w:rFonts w:ascii="Times New Roman" w:hAnsi="Times New Roman" w:cs="Times New Roman"/>
                <w:b/>
                <w:sz w:val="28"/>
                <w:szCs w:val="28"/>
              </w:rPr>
              <w:t>Лекция 10.</w:t>
            </w:r>
            <w:r w:rsidRPr="00DC1475">
              <w:rPr>
                <w:rFonts w:ascii="Times New Roman" w:hAnsi="Times New Roman" w:cs="Times New Roman"/>
                <w:sz w:val="28"/>
                <w:szCs w:val="28"/>
              </w:rPr>
              <w:t xml:space="preserve"> </w:t>
            </w:r>
            <w:r w:rsidRPr="00DC1475">
              <w:rPr>
                <w:rFonts w:ascii="Times New Roman" w:hAnsi="Times New Roman" w:cs="Times New Roman"/>
                <w:bCs/>
                <w:color w:val="000000"/>
                <w:sz w:val="28"/>
                <w:szCs w:val="28"/>
              </w:rPr>
              <w:t>Программы для инженерного анализа. Расчеты на прочность, жесткость, устойчивость конструкции изделий</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41</w:t>
            </w:r>
          </w:p>
        </w:tc>
      </w:tr>
      <w:tr w:rsidR="00396C8C" w:rsidRPr="00DC1475" w:rsidTr="00BE039B">
        <w:tc>
          <w:tcPr>
            <w:tcW w:w="8472" w:type="dxa"/>
            <w:hideMark/>
          </w:tcPr>
          <w:p w:rsidR="00004507" w:rsidRPr="00DC1475" w:rsidRDefault="00004507" w:rsidP="00004507">
            <w:pPr>
              <w:rPr>
                <w:rFonts w:ascii="Times New Roman" w:hAnsi="Times New Roman" w:cs="Times New Roman"/>
                <w:bCs/>
                <w:color w:val="000000"/>
                <w:sz w:val="28"/>
                <w:szCs w:val="28"/>
              </w:rPr>
            </w:pPr>
            <w:r w:rsidRPr="00DC1475">
              <w:rPr>
                <w:rFonts w:ascii="Times New Roman" w:hAnsi="Times New Roman" w:cs="Times New Roman"/>
                <w:b/>
                <w:sz w:val="28"/>
                <w:szCs w:val="28"/>
              </w:rPr>
              <w:t xml:space="preserve">Тема 6. </w:t>
            </w:r>
            <w:r w:rsidRPr="00DC1475">
              <w:rPr>
                <w:rFonts w:ascii="Times New Roman" w:hAnsi="Times New Roman" w:cs="Times New Roman"/>
                <w:bCs/>
                <w:color w:val="000000"/>
                <w:sz w:val="28"/>
                <w:szCs w:val="28"/>
              </w:rPr>
              <w:t>Программы для динамических и температурных воздействий.</w:t>
            </w:r>
          </w:p>
          <w:p w:rsidR="00396C8C" w:rsidRPr="00DC1475" w:rsidRDefault="00004507" w:rsidP="00004507">
            <w:pPr>
              <w:rPr>
                <w:rFonts w:ascii="Times New Roman" w:hAnsi="Times New Roman" w:cs="Times New Roman"/>
                <w:b/>
                <w:sz w:val="28"/>
                <w:szCs w:val="28"/>
              </w:rPr>
            </w:pPr>
            <w:r w:rsidRPr="00DC1475">
              <w:rPr>
                <w:rFonts w:ascii="Times New Roman" w:hAnsi="Times New Roman" w:cs="Times New Roman"/>
                <w:b/>
                <w:sz w:val="28"/>
                <w:szCs w:val="28"/>
              </w:rPr>
              <w:t>Лекция 11.</w:t>
            </w:r>
            <w:r w:rsidRPr="00DC1475">
              <w:rPr>
                <w:rFonts w:ascii="Times New Roman" w:hAnsi="Times New Roman" w:cs="Times New Roman"/>
                <w:sz w:val="28"/>
                <w:szCs w:val="28"/>
              </w:rPr>
              <w:t xml:space="preserve"> Программы для расчета на усталость и динамические нагрузки. Валы, корпусы, роторы и др.</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45</w:t>
            </w:r>
          </w:p>
        </w:tc>
      </w:tr>
      <w:tr w:rsidR="00396C8C" w:rsidRPr="00DC1475" w:rsidTr="00BE039B">
        <w:tc>
          <w:tcPr>
            <w:tcW w:w="8472" w:type="dxa"/>
            <w:hideMark/>
          </w:tcPr>
          <w:p w:rsidR="00396C8C" w:rsidRPr="00DC1475" w:rsidRDefault="00004507">
            <w:pPr>
              <w:shd w:val="clear" w:color="auto" w:fill="FFFFFF"/>
              <w:tabs>
                <w:tab w:val="left" w:pos="180"/>
              </w:tabs>
              <w:ind w:right="-1"/>
              <w:jc w:val="both"/>
              <w:rPr>
                <w:rFonts w:ascii="Times New Roman" w:hAnsi="Times New Roman" w:cs="Times New Roman"/>
                <w:b/>
                <w:sz w:val="28"/>
                <w:szCs w:val="28"/>
              </w:rPr>
            </w:pPr>
            <w:r w:rsidRPr="00DC1475">
              <w:rPr>
                <w:rFonts w:ascii="Times New Roman" w:hAnsi="Times New Roman" w:cs="Times New Roman"/>
                <w:b/>
                <w:sz w:val="28"/>
                <w:szCs w:val="28"/>
              </w:rPr>
              <w:t>Лекция 12.</w:t>
            </w:r>
            <w:r w:rsidRPr="00DC1475">
              <w:rPr>
                <w:rFonts w:ascii="Times New Roman" w:hAnsi="Times New Roman" w:cs="Times New Roman"/>
                <w:sz w:val="28"/>
                <w:szCs w:val="28"/>
              </w:rPr>
              <w:t xml:space="preserve"> Температурный анализ</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47</w:t>
            </w:r>
          </w:p>
        </w:tc>
      </w:tr>
      <w:tr w:rsidR="00396C8C" w:rsidRPr="00DC1475" w:rsidTr="00BE039B">
        <w:tc>
          <w:tcPr>
            <w:tcW w:w="8472" w:type="dxa"/>
            <w:hideMark/>
          </w:tcPr>
          <w:p w:rsidR="00004507" w:rsidRPr="00DC1475" w:rsidRDefault="00004507" w:rsidP="00004507">
            <w:pPr>
              <w:rPr>
                <w:rStyle w:val="FontStyle12"/>
                <w:b/>
                <w:sz w:val="28"/>
                <w:szCs w:val="28"/>
                <w:lang w:val="kk-KZ"/>
              </w:rPr>
            </w:pPr>
            <w:r w:rsidRPr="00DC1475">
              <w:rPr>
                <w:rFonts w:ascii="Times New Roman" w:hAnsi="Times New Roman" w:cs="Times New Roman"/>
                <w:b/>
                <w:sz w:val="28"/>
                <w:szCs w:val="28"/>
              </w:rPr>
              <w:t xml:space="preserve">Тема </w:t>
            </w:r>
            <w:r w:rsidRPr="00DC1475">
              <w:rPr>
                <w:rStyle w:val="FontStyle12"/>
                <w:b/>
                <w:sz w:val="28"/>
                <w:szCs w:val="28"/>
              </w:rPr>
              <w:t>7</w:t>
            </w:r>
            <w:r w:rsidRPr="00DC1475">
              <w:rPr>
                <w:rStyle w:val="FontStyle12"/>
                <w:b/>
                <w:sz w:val="28"/>
                <w:szCs w:val="28"/>
                <w:lang w:val="kk-KZ"/>
              </w:rPr>
              <w:t xml:space="preserve">. </w:t>
            </w:r>
            <w:r w:rsidRPr="00DC1475">
              <w:rPr>
                <w:rFonts w:ascii="Times New Roman" w:hAnsi="Times New Roman" w:cs="Times New Roman"/>
                <w:sz w:val="28"/>
                <w:szCs w:val="28"/>
              </w:rPr>
              <w:t>Теория оценки напряженно-деформированного состояния</w:t>
            </w:r>
          </w:p>
          <w:p w:rsidR="00396C8C" w:rsidRPr="00DC1475" w:rsidRDefault="00004507" w:rsidP="00004507">
            <w:pPr>
              <w:rPr>
                <w:rFonts w:ascii="Times New Roman" w:hAnsi="Times New Roman" w:cs="Times New Roman"/>
                <w:sz w:val="28"/>
                <w:szCs w:val="28"/>
              </w:rPr>
            </w:pPr>
            <w:r w:rsidRPr="00DC1475">
              <w:rPr>
                <w:rFonts w:ascii="Times New Roman" w:hAnsi="Times New Roman" w:cs="Times New Roman"/>
                <w:b/>
                <w:sz w:val="28"/>
                <w:szCs w:val="28"/>
              </w:rPr>
              <w:t>Лекция 13.</w:t>
            </w:r>
            <w:r w:rsidRPr="00DC1475">
              <w:rPr>
                <w:rFonts w:ascii="Times New Roman" w:hAnsi="Times New Roman" w:cs="Times New Roman"/>
                <w:sz w:val="28"/>
                <w:szCs w:val="28"/>
              </w:rPr>
              <w:t xml:space="preserve"> Теоретические модели оценки напряженно-деформированного состояния (НДС).</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49</w:t>
            </w:r>
          </w:p>
        </w:tc>
      </w:tr>
      <w:tr w:rsidR="00396C8C" w:rsidRPr="00DC1475" w:rsidTr="00BE039B">
        <w:tc>
          <w:tcPr>
            <w:tcW w:w="8472" w:type="dxa"/>
            <w:hideMark/>
          </w:tcPr>
          <w:p w:rsidR="00396C8C" w:rsidRPr="00DC1475" w:rsidRDefault="00396C8C" w:rsidP="00004507">
            <w:pPr>
              <w:shd w:val="clear" w:color="auto" w:fill="FFFFFF"/>
              <w:tabs>
                <w:tab w:val="left" w:pos="180"/>
              </w:tabs>
              <w:ind w:right="-1"/>
              <w:jc w:val="both"/>
              <w:rPr>
                <w:rFonts w:ascii="Times New Roman" w:hAnsi="Times New Roman" w:cs="Times New Roman"/>
                <w:b/>
                <w:sz w:val="28"/>
                <w:szCs w:val="28"/>
              </w:rPr>
            </w:pPr>
            <w:r w:rsidRPr="00DC1475">
              <w:rPr>
                <w:rFonts w:ascii="Times New Roman" w:hAnsi="Times New Roman" w:cs="Times New Roman"/>
                <w:b/>
                <w:sz w:val="28"/>
                <w:szCs w:val="28"/>
              </w:rPr>
              <w:t>Лекция 14.</w:t>
            </w:r>
            <w:r w:rsidRPr="00DC1475">
              <w:rPr>
                <w:rFonts w:ascii="Times New Roman" w:hAnsi="Times New Roman" w:cs="Times New Roman"/>
                <w:sz w:val="28"/>
                <w:szCs w:val="28"/>
              </w:rPr>
              <w:t xml:space="preserve"> </w:t>
            </w:r>
            <w:r w:rsidR="00004507" w:rsidRPr="00DC1475">
              <w:rPr>
                <w:rFonts w:ascii="Times New Roman" w:hAnsi="Times New Roman" w:cs="Times New Roman"/>
                <w:sz w:val="28"/>
                <w:szCs w:val="28"/>
              </w:rPr>
              <w:t>Расчетно-экспериментальные методы оценки НДС</w:t>
            </w:r>
            <w:r w:rsidR="006E5F46" w:rsidRPr="00DC1475">
              <w:rPr>
                <w:rFonts w:ascii="Times New Roman" w:hAnsi="Times New Roman" w:cs="Times New Roman"/>
                <w:sz w:val="28"/>
                <w:szCs w:val="28"/>
              </w:rPr>
              <w:t>.</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52</w:t>
            </w:r>
          </w:p>
        </w:tc>
      </w:tr>
      <w:tr w:rsidR="00396C8C" w:rsidRPr="00DC1475" w:rsidTr="00BE039B">
        <w:tc>
          <w:tcPr>
            <w:tcW w:w="8472" w:type="dxa"/>
            <w:hideMark/>
          </w:tcPr>
          <w:p w:rsidR="006E5F46" w:rsidRPr="00DC1475" w:rsidRDefault="00396C8C" w:rsidP="006E5F46">
            <w:pPr>
              <w:rPr>
                <w:rFonts w:ascii="Times New Roman" w:hAnsi="Times New Roman" w:cs="Times New Roman"/>
                <w:sz w:val="28"/>
                <w:szCs w:val="28"/>
              </w:rPr>
            </w:pPr>
            <w:r w:rsidRPr="00DC1475">
              <w:rPr>
                <w:rFonts w:ascii="Times New Roman" w:hAnsi="Times New Roman" w:cs="Times New Roman"/>
                <w:b/>
                <w:sz w:val="28"/>
                <w:szCs w:val="28"/>
              </w:rPr>
              <w:t xml:space="preserve">Тема 8. </w:t>
            </w:r>
            <w:r w:rsidR="006E5F46" w:rsidRPr="00DC1475">
              <w:rPr>
                <w:rFonts w:ascii="Times New Roman" w:hAnsi="Times New Roman" w:cs="Times New Roman"/>
                <w:sz w:val="28"/>
                <w:szCs w:val="28"/>
              </w:rPr>
              <w:t>Основ</w:t>
            </w:r>
            <w:r w:rsidR="002E36D2" w:rsidRPr="00DC1475">
              <w:rPr>
                <w:rFonts w:ascii="Times New Roman" w:hAnsi="Times New Roman" w:cs="Times New Roman"/>
                <w:sz w:val="28"/>
                <w:szCs w:val="28"/>
              </w:rPr>
              <w:t>н</w:t>
            </w:r>
            <w:r w:rsidR="006E5F46" w:rsidRPr="00DC1475">
              <w:rPr>
                <w:rFonts w:ascii="Times New Roman" w:hAnsi="Times New Roman" w:cs="Times New Roman"/>
                <w:sz w:val="28"/>
                <w:szCs w:val="28"/>
              </w:rPr>
              <w:t>ые понятия теории прочности.</w:t>
            </w:r>
          </w:p>
          <w:p w:rsidR="00396C8C" w:rsidRPr="00DC1475" w:rsidRDefault="006E5F46" w:rsidP="006E5F46">
            <w:pPr>
              <w:rPr>
                <w:rFonts w:ascii="Times New Roman" w:hAnsi="Times New Roman" w:cs="Times New Roman"/>
                <w:b/>
                <w:sz w:val="28"/>
                <w:szCs w:val="28"/>
              </w:rPr>
            </w:pPr>
            <w:r w:rsidRPr="00DC1475">
              <w:rPr>
                <w:rFonts w:ascii="Times New Roman" w:hAnsi="Times New Roman" w:cs="Times New Roman"/>
                <w:b/>
                <w:sz w:val="28"/>
                <w:szCs w:val="28"/>
              </w:rPr>
              <w:t>Лекция 15.</w:t>
            </w:r>
            <w:r w:rsidRPr="00DC1475">
              <w:rPr>
                <w:rFonts w:ascii="Times New Roman" w:hAnsi="Times New Roman" w:cs="Times New Roman"/>
                <w:sz w:val="28"/>
                <w:szCs w:val="28"/>
              </w:rPr>
              <w:t xml:space="preserve"> Основные понятия теории прочности.</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56</w:t>
            </w:r>
          </w:p>
        </w:tc>
      </w:tr>
      <w:tr w:rsidR="00396C8C" w:rsidRPr="00DC1475" w:rsidTr="00BE039B">
        <w:tc>
          <w:tcPr>
            <w:tcW w:w="8472" w:type="dxa"/>
            <w:hideMark/>
          </w:tcPr>
          <w:p w:rsidR="00396C8C" w:rsidRPr="00DC1475" w:rsidRDefault="00396C8C" w:rsidP="006E5F46">
            <w:pPr>
              <w:shd w:val="clear" w:color="auto" w:fill="FFFFFF"/>
              <w:tabs>
                <w:tab w:val="left" w:pos="180"/>
              </w:tabs>
              <w:ind w:right="-1"/>
              <w:jc w:val="both"/>
              <w:rPr>
                <w:rFonts w:ascii="Times New Roman" w:hAnsi="Times New Roman" w:cs="Times New Roman"/>
                <w:b/>
                <w:sz w:val="28"/>
                <w:szCs w:val="28"/>
              </w:rPr>
            </w:pPr>
            <w:r w:rsidRPr="00DC1475">
              <w:rPr>
                <w:rFonts w:ascii="Times New Roman" w:hAnsi="Times New Roman" w:cs="Times New Roman"/>
                <w:b/>
                <w:sz w:val="28"/>
                <w:szCs w:val="28"/>
              </w:rPr>
              <w:t>Лекция 16.</w:t>
            </w:r>
            <w:r w:rsidRPr="00DC1475">
              <w:rPr>
                <w:rFonts w:ascii="Times New Roman" w:hAnsi="Times New Roman" w:cs="Times New Roman"/>
                <w:sz w:val="28"/>
                <w:szCs w:val="28"/>
              </w:rPr>
              <w:t xml:space="preserve"> </w:t>
            </w:r>
            <w:r w:rsidR="006E5F46" w:rsidRPr="00DC1475">
              <w:rPr>
                <w:rFonts w:ascii="Times New Roman" w:hAnsi="Times New Roman" w:cs="Times New Roman"/>
                <w:sz w:val="28"/>
                <w:szCs w:val="28"/>
              </w:rPr>
              <w:t>Анализ механических свойств материала при оценке прочности конструкций.</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68</w:t>
            </w:r>
          </w:p>
        </w:tc>
      </w:tr>
      <w:tr w:rsidR="00396C8C" w:rsidRPr="00DC1475" w:rsidTr="00BE039B">
        <w:tc>
          <w:tcPr>
            <w:tcW w:w="8472" w:type="dxa"/>
            <w:hideMark/>
          </w:tcPr>
          <w:p w:rsidR="006E5F46" w:rsidRPr="00DC1475" w:rsidRDefault="006E5F46" w:rsidP="006E5F46">
            <w:pPr>
              <w:rPr>
                <w:rFonts w:ascii="Times New Roman" w:hAnsi="Times New Roman" w:cs="Times New Roman"/>
                <w:bCs/>
                <w:sz w:val="28"/>
                <w:szCs w:val="28"/>
              </w:rPr>
            </w:pPr>
            <w:r w:rsidRPr="00DC1475">
              <w:rPr>
                <w:rStyle w:val="FontStyle25"/>
                <w:b/>
                <w:sz w:val="28"/>
                <w:szCs w:val="28"/>
              </w:rPr>
              <w:t>Тема 9</w:t>
            </w:r>
            <w:r w:rsidRPr="00DC1475">
              <w:rPr>
                <w:rStyle w:val="FontStyle12"/>
                <w:b/>
                <w:sz w:val="28"/>
                <w:szCs w:val="28"/>
              </w:rPr>
              <w:t>.</w:t>
            </w:r>
            <w:r w:rsidRPr="00DC1475">
              <w:rPr>
                <w:rStyle w:val="FontStyle12"/>
                <w:sz w:val="28"/>
                <w:szCs w:val="28"/>
              </w:rPr>
              <w:t xml:space="preserve"> </w:t>
            </w:r>
            <w:r w:rsidRPr="00DC1475">
              <w:rPr>
                <w:rFonts w:ascii="Times New Roman" w:hAnsi="Times New Roman" w:cs="Times New Roman"/>
                <w:bCs/>
                <w:sz w:val="28"/>
                <w:szCs w:val="28"/>
              </w:rPr>
              <w:t>Анализ теорий прочности.</w:t>
            </w:r>
          </w:p>
          <w:p w:rsidR="00396C8C" w:rsidRPr="00DC1475" w:rsidRDefault="006E5F46" w:rsidP="006E5F46">
            <w:pPr>
              <w:pStyle w:val="9"/>
              <w:spacing w:before="0"/>
              <w:jc w:val="both"/>
              <w:outlineLvl w:val="8"/>
              <w:rPr>
                <w:rFonts w:ascii="Times New Roman" w:hAnsi="Times New Roman" w:cs="Times New Roman"/>
                <w:sz w:val="28"/>
                <w:szCs w:val="28"/>
              </w:rPr>
            </w:pPr>
            <w:r w:rsidRPr="00DC1475">
              <w:rPr>
                <w:rFonts w:ascii="Times New Roman" w:hAnsi="Times New Roman" w:cs="Times New Roman"/>
                <w:b/>
                <w:i w:val="0"/>
                <w:sz w:val="28"/>
                <w:szCs w:val="28"/>
              </w:rPr>
              <w:t>Лекция 17.</w:t>
            </w:r>
            <w:r w:rsidRPr="00DC1475">
              <w:rPr>
                <w:rFonts w:ascii="Times New Roman" w:hAnsi="Times New Roman" w:cs="Times New Roman"/>
                <w:i w:val="0"/>
                <w:sz w:val="28"/>
                <w:szCs w:val="28"/>
              </w:rPr>
              <w:t xml:space="preserve"> Диаграммы растяжения и сжатия пластичных и хрупких </w:t>
            </w:r>
            <w:r w:rsidRPr="00DC1475">
              <w:rPr>
                <w:rFonts w:ascii="Times New Roman" w:hAnsi="Times New Roman" w:cs="Times New Roman"/>
                <w:i w:val="0"/>
                <w:sz w:val="28"/>
                <w:szCs w:val="28"/>
              </w:rPr>
              <w:lastRenderedPageBreak/>
              <w:t>материалов.</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lastRenderedPageBreak/>
              <w:t>73</w:t>
            </w:r>
          </w:p>
        </w:tc>
      </w:tr>
      <w:tr w:rsidR="00396C8C" w:rsidRPr="00DC1475" w:rsidTr="00BE039B">
        <w:tc>
          <w:tcPr>
            <w:tcW w:w="8472" w:type="dxa"/>
            <w:hideMark/>
          </w:tcPr>
          <w:p w:rsidR="00396C8C" w:rsidRPr="00DC1475" w:rsidRDefault="00396C8C" w:rsidP="006E5F46">
            <w:pPr>
              <w:shd w:val="clear" w:color="auto" w:fill="FFFFFF"/>
              <w:tabs>
                <w:tab w:val="left" w:pos="180"/>
              </w:tabs>
              <w:ind w:right="-1"/>
              <w:jc w:val="both"/>
              <w:rPr>
                <w:rFonts w:ascii="Times New Roman" w:hAnsi="Times New Roman" w:cs="Times New Roman"/>
                <w:sz w:val="28"/>
                <w:szCs w:val="28"/>
              </w:rPr>
            </w:pPr>
            <w:r w:rsidRPr="00DC1475">
              <w:rPr>
                <w:rFonts w:ascii="Times New Roman" w:hAnsi="Times New Roman" w:cs="Times New Roman"/>
                <w:b/>
                <w:sz w:val="28"/>
                <w:szCs w:val="28"/>
              </w:rPr>
              <w:lastRenderedPageBreak/>
              <w:t>Лекция 18.</w:t>
            </w:r>
            <w:r w:rsidRPr="00DC1475">
              <w:rPr>
                <w:rFonts w:ascii="Times New Roman" w:hAnsi="Times New Roman" w:cs="Times New Roman"/>
                <w:sz w:val="28"/>
                <w:szCs w:val="28"/>
              </w:rPr>
              <w:t xml:space="preserve"> </w:t>
            </w:r>
            <w:r w:rsidR="006E5F46" w:rsidRPr="00DC1475">
              <w:rPr>
                <w:rFonts w:ascii="Times New Roman" w:hAnsi="Times New Roman" w:cs="Times New Roman"/>
                <w:bCs/>
                <w:sz w:val="28"/>
                <w:szCs w:val="28"/>
              </w:rPr>
              <w:t>Анализ теорий прочности.</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79</w:t>
            </w:r>
          </w:p>
        </w:tc>
      </w:tr>
      <w:tr w:rsidR="00396C8C" w:rsidRPr="00DC1475" w:rsidTr="00BE039B">
        <w:tc>
          <w:tcPr>
            <w:tcW w:w="8472" w:type="dxa"/>
            <w:hideMark/>
          </w:tcPr>
          <w:p w:rsidR="006E5F46" w:rsidRPr="00DC1475" w:rsidRDefault="006E5F46" w:rsidP="006E5F46">
            <w:pPr>
              <w:rPr>
                <w:rFonts w:ascii="Times New Roman" w:hAnsi="Times New Roman" w:cs="Times New Roman"/>
                <w:sz w:val="28"/>
                <w:szCs w:val="28"/>
              </w:rPr>
            </w:pPr>
            <w:r w:rsidRPr="00DC1475">
              <w:rPr>
                <w:rFonts w:ascii="Times New Roman" w:hAnsi="Times New Roman" w:cs="Times New Roman"/>
                <w:b/>
                <w:sz w:val="28"/>
                <w:szCs w:val="28"/>
              </w:rPr>
              <w:t xml:space="preserve">Тема </w:t>
            </w:r>
            <w:r w:rsidRPr="00DC1475">
              <w:rPr>
                <w:rStyle w:val="FontStyle25"/>
                <w:b/>
                <w:sz w:val="28"/>
                <w:szCs w:val="28"/>
              </w:rPr>
              <w:t>10</w:t>
            </w:r>
            <w:r w:rsidRPr="00DC1475">
              <w:rPr>
                <w:rStyle w:val="FontStyle12"/>
                <w:b/>
                <w:sz w:val="28"/>
                <w:szCs w:val="28"/>
              </w:rPr>
              <w:t xml:space="preserve">. </w:t>
            </w:r>
            <w:r w:rsidRPr="00DC1475">
              <w:rPr>
                <w:rFonts w:ascii="Times New Roman" w:hAnsi="Times New Roman" w:cs="Times New Roman"/>
                <w:sz w:val="28"/>
                <w:szCs w:val="28"/>
              </w:rPr>
              <w:t>Применение  теорий прочности в прочностных расчетах.</w:t>
            </w:r>
          </w:p>
          <w:p w:rsidR="00396C8C" w:rsidRPr="00DC1475" w:rsidRDefault="006E5F46" w:rsidP="006E5F46">
            <w:pPr>
              <w:rPr>
                <w:rFonts w:ascii="Times New Roman" w:hAnsi="Times New Roman" w:cs="Times New Roman"/>
                <w:sz w:val="28"/>
                <w:szCs w:val="28"/>
              </w:rPr>
            </w:pPr>
            <w:r w:rsidRPr="00DC1475">
              <w:rPr>
                <w:rFonts w:ascii="Times New Roman" w:hAnsi="Times New Roman" w:cs="Times New Roman"/>
                <w:b/>
                <w:sz w:val="28"/>
                <w:szCs w:val="28"/>
              </w:rPr>
              <w:t>Лекция 19.</w:t>
            </w:r>
            <w:r w:rsidRPr="00DC1475">
              <w:rPr>
                <w:rFonts w:ascii="Times New Roman" w:hAnsi="Times New Roman" w:cs="Times New Roman"/>
                <w:sz w:val="28"/>
                <w:szCs w:val="28"/>
              </w:rPr>
              <w:t xml:space="preserve"> </w:t>
            </w:r>
            <w:r w:rsidRPr="00DC1475">
              <w:rPr>
                <w:rFonts w:ascii="Times New Roman" w:hAnsi="Times New Roman" w:cs="Times New Roman"/>
                <w:bCs/>
                <w:color w:val="000000"/>
                <w:sz w:val="28"/>
                <w:szCs w:val="28"/>
              </w:rPr>
              <w:t>Предельное сопротивление материалов.</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82</w:t>
            </w:r>
          </w:p>
        </w:tc>
      </w:tr>
      <w:tr w:rsidR="00396C8C" w:rsidRPr="00DC1475" w:rsidTr="00BE039B">
        <w:tc>
          <w:tcPr>
            <w:tcW w:w="8472" w:type="dxa"/>
            <w:hideMark/>
          </w:tcPr>
          <w:p w:rsidR="00396C8C" w:rsidRPr="00DC1475" w:rsidRDefault="00396C8C" w:rsidP="006E5F46">
            <w:pPr>
              <w:shd w:val="clear" w:color="auto" w:fill="FFFFFF"/>
              <w:tabs>
                <w:tab w:val="left" w:pos="180"/>
              </w:tabs>
              <w:ind w:right="-1"/>
              <w:jc w:val="both"/>
              <w:rPr>
                <w:rFonts w:ascii="Times New Roman" w:hAnsi="Times New Roman" w:cs="Times New Roman"/>
                <w:sz w:val="28"/>
                <w:szCs w:val="28"/>
              </w:rPr>
            </w:pPr>
            <w:r w:rsidRPr="00DC1475">
              <w:rPr>
                <w:rFonts w:ascii="Times New Roman" w:hAnsi="Times New Roman" w:cs="Times New Roman"/>
                <w:b/>
                <w:sz w:val="28"/>
                <w:szCs w:val="28"/>
              </w:rPr>
              <w:t>Лекция 20</w:t>
            </w:r>
            <w:r w:rsidRPr="00DC1475">
              <w:rPr>
                <w:rFonts w:ascii="Times New Roman" w:hAnsi="Times New Roman" w:cs="Times New Roman"/>
                <w:sz w:val="28"/>
                <w:szCs w:val="28"/>
              </w:rPr>
              <w:t>.</w:t>
            </w:r>
            <w:r w:rsidR="006E5F46" w:rsidRPr="00DC1475">
              <w:rPr>
                <w:rFonts w:ascii="Times New Roman" w:hAnsi="Times New Roman" w:cs="Times New Roman"/>
                <w:sz w:val="28"/>
                <w:szCs w:val="28"/>
              </w:rPr>
              <w:t xml:space="preserve"> </w:t>
            </w:r>
            <w:r w:rsidR="006E5F46" w:rsidRPr="00DC1475">
              <w:rPr>
                <w:rFonts w:ascii="Times New Roman" w:hAnsi="Times New Roman" w:cs="Times New Roman"/>
                <w:bCs/>
                <w:color w:val="000000"/>
                <w:sz w:val="28"/>
                <w:szCs w:val="28"/>
              </w:rPr>
              <w:t>Прочностной расчет деталей машин</w:t>
            </w:r>
            <w:r w:rsidRPr="00DC1475">
              <w:rPr>
                <w:rFonts w:ascii="Times New Roman" w:hAnsi="Times New Roman" w:cs="Times New Roman"/>
                <w:bCs/>
                <w:color w:val="000000"/>
                <w:sz w:val="28"/>
                <w:szCs w:val="28"/>
              </w:rPr>
              <w:t>.</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85</w:t>
            </w:r>
          </w:p>
        </w:tc>
      </w:tr>
      <w:tr w:rsidR="00396C8C" w:rsidRPr="00DC1475" w:rsidTr="00BE039B">
        <w:tc>
          <w:tcPr>
            <w:tcW w:w="8472" w:type="dxa"/>
            <w:hideMark/>
          </w:tcPr>
          <w:p w:rsidR="006E5F46" w:rsidRPr="00DC1475" w:rsidRDefault="006E5F46" w:rsidP="006E5F46">
            <w:pPr>
              <w:rPr>
                <w:rFonts w:ascii="Times New Roman" w:hAnsi="Times New Roman" w:cs="Times New Roman"/>
                <w:sz w:val="28"/>
                <w:szCs w:val="28"/>
              </w:rPr>
            </w:pPr>
            <w:r w:rsidRPr="00DC1475">
              <w:rPr>
                <w:rFonts w:ascii="Times New Roman" w:hAnsi="Times New Roman" w:cs="Times New Roman"/>
                <w:b/>
                <w:sz w:val="28"/>
                <w:szCs w:val="28"/>
              </w:rPr>
              <w:t xml:space="preserve">Тема </w:t>
            </w:r>
            <w:r w:rsidRPr="00DC1475">
              <w:rPr>
                <w:rStyle w:val="FontStyle25"/>
                <w:b/>
                <w:sz w:val="28"/>
                <w:szCs w:val="28"/>
              </w:rPr>
              <w:t>11</w:t>
            </w:r>
            <w:r w:rsidRPr="00DC1475">
              <w:rPr>
                <w:rStyle w:val="FontStyle12"/>
                <w:b/>
                <w:sz w:val="28"/>
                <w:szCs w:val="28"/>
              </w:rPr>
              <w:t xml:space="preserve">. </w:t>
            </w:r>
            <w:r w:rsidRPr="00DC1475">
              <w:rPr>
                <w:rFonts w:ascii="Times New Roman" w:hAnsi="Times New Roman" w:cs="Times New Roman"/>
                <w:sz w:val="28"/>
                <w:szCs w:val="28"/>
              </w:rPr>
              <w:t xml:space="preserve">Применение  систем </w:t>
            </w:r>
            <w:r w:rsidRPr="00DC1475">
              <w:rPr>
                <w:rFonts w:ascii="Times New Roman" w:hAnsi="Times New Roman" w:cs="Times New Roman"/>
                <w:bCs/>
                <w:color w:val="000000"/>
                <w:sz w:val="28"/>
                <w:szCs w:val="28"/>
              </w:rPr>
              <w:t xml:space="preserve">CAE для решения задач </w:t>
            </w:r>
            <w:r w:rsidRPr="00DC1475">
              <w:rPr>
                <w:rFonts w:ascii="Times New Roman" w:hAnsi="Times New Roman" w:cs="Times New Roman"/>
                <w:sz w:val="28"/>
                <w:szCs w:val="28"/>
              </w:rPr>
              <w:t>прочностного анализа.</w:t>
            </w:r>
          </w:p>
          <w:p w:rsidR="00396C8C" w:rsidRPr="00DC1475" w:rsidRDefault="006E5F46" w:rsidP="006E5F46">
            <w:pPr>
              <w:rPr>
                <w:rFonts w:ascii="Times New Roman" w:hAnsi="Times New Roman" w:cs="Times New Roman"/>
                <w:sz w:val="28"/>
                <w:szCs w:val="28"/>
              </w:rPr>
            </w:pPr>
            <w:r w:rsidRPr="00DC1475">
              <w:rPr>
                <w:rFonts w:ascii="Times New Roman" w:hAnsi="Times New Roman" w:cs="Times New Roman"/>
                <w:b/>
                <w:sz w:val="28"/>
                <w:szCs w:val="28"/>
              </w:rPr>
              <w:t>Лекция 21.</w:t>
            </w:r>
            <w:r w:rsidRPr="00DC1475">
              <w:rPr>
                <w:rFonts w:ascii="Times New Roman" w:hAnsi="Times New Roman" w:cs="Times New Roman"/>
                <w:sz w:val="28"/>
                <w:szCs w:val="28"/>
              </w:rPr>
              <w:t xml:space="preserve"> </w:t>
            </w:r>
            <w:r w:rsidRPr="00DC1475">
              <w:rPr>
                <w:rFonts w:ascii="Times New Roman" w:hAnsi="Times New Roman" w:cs="Times New Roman"/>
                <w:bCs/>
                <w:color w:val="000000"/>
                <w:sz w:val="28"/>
                <w:szCs w:val="28"/>
              </w:rPr>
              <w:t>Анализ особенностей проведения CAE расчетов.</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88</w:t>
            </w:r>
          </w:p>
        </w:tc>
      </w:tr>
      <w:tr w:rsidR="00396C8C" w:rsidRPr="00DC1475" w:rsidTr="00BE039B">
        <w:tc>
          <w:tcPr>
            <w:tcW w:w="8472" w:type="dxa"/>
            <w:hideMark/>
          </w:tcPr>
          <w:p w:rsidR="00396C8C" w:rsidRPr="00DC1475" w:rsidRDefault="006E5F46" w:rsidP="006E5F46">
            <w:pPr>
              <w:rPr>
                <w:rFonts w:ascii="Times New Roman" w:hAnsi="Times New Roman" w:cs="Times New Roman"/>
                <w:sz w:val="28"/>
                <w:szCs w:val="28"/>
              </w:rPr>
            </w:pPr>
            <w:r w:rsidRPr="00DC1475">
              <w:rPr>
                <w:rFonts w:ascii="Times New Roman" w:hAnsi="Times New Roman" w:cs="Times New Roman"/>
                <w:b/>
                <w:sz w:val="28"/>
                <w:szCs w:val="28"/>
              </w:rPr>
              <w:t>Лекция 22.</w:t>
            </w:r>
            <w:r w:rsidRPr="00DC1475">
              <w:rPr>
                <w:rFonts w:ascii="Times New Roman" w:hAnsi="Times New Roman" w:cs="Times New Roman"/>
                <w:sz w:val="28"/>
                <w:szCs w:val="28"/>
              </w:rPr>
              <w:t xml:space="preserve"> </w:t>
            </w:r>
            <w:r w:rsidRPr="00DC1475">
              <w:rPr>
                <w:rFonts w:ascii="Times New Roman" w:hAnsi="Times New Roman" w:cs="Times New Roman"/>
                <w:bCs/>
                <w:color w:val="000000"/>
                <w:sz w:val="28"/>
                <w:szCs w:val="28"/>
              </w:rPr>
              <w:t>Экспресс анализ в CAE системах.</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92</w:t>
            </w:r>
          </w:p>
        </w:tc>
      </w:tr>
      <w:tr w:rsidR="00396C8C" w:rsidRPr="00DC1475" w:rsidTr="00BE039B">
        <w:tc>
          <w:tcPr>
            <w:tcW w:w="8472" w:type="dxa"/>
            <w:hideMark/>
          </w:tcPr>
          <w:p w:rsidR="006E5F46" w:rsidRPr="00DC1475" w:rsidRDefault="006E5F46" w:rsidP="006E5F46">
            <w:pPr>
              <w:jc w:val="both"/>
              <w:rPr>
                <w:rFonts w:ascii="Times New Roman" w:hAnsi="Times New Roman" w:cs="Times New Roman"/>
                <w:sz w:val="28"/>
                <w:szCs w:val="28"/>
              </w:rPr>
            </w:pPr>
            <w:r w:rsidRPr="00DC1475">
              <w:rPr>
                <w:rFonts w:ascii="Times New Roman" w:hAnsi="Times New Roman" w:cs="Times New Roman"/>
                <w:b/>
                <w:sz w:val="28"/>
                <w:szCs w:val="28"/>
              </w:rPr>
              <w:t xml:space="preserve">Тема 12. </w:t>
            </w:r>
            <w:r w:rsidRPr="00DC1475">
              <w:rPr>
                <w:rFonts w:ascii="Times New Roman" w:hAnsi="Times New Roman" w:cs="Times New Roman"/>
                <w:sz w:val="28"/>
                <w:szCs w:val="28"/>
              </w:rPr>
              <w:t>Программы инженерного анализа.</w:t>
            </w:r>
          </w:p>
          <w:p w:rsidR="00396C8C" w:rsidRPr="00DC1475" w:rsidRDefault="006E5F46" w:rsidP="006E5F46">
            <w:pPr>
              <w:jc w:val="both"/>
              <w:rPr>
                <w:rFonts w:ascii="Times New Roman" w:hAnsi="Times New Roman" w:cs="Times New Roman"/>
                <w:sz w:val="28"/>
                <w:szCs w:val="28"/>
              </w:rPr>
            </w:pPr>
            <w:r w:rsidRPr="00DC1475">
              <w:rPr>
                <w:rFonts w:ascii="Times New Roman" w:hAnsi="Times New Roman" w:cs="Times New Roman"/>
                <w:b/>
                <w:sz w:val="28"/>
                <w:szCs w:val="28"/>
              </w:rPr>
              <w:t>Лекция 23.</w:t>
            </w:r>
            <w:r w:rsidRPr="00DC1475">
              <w:rPr>
                <w:rFonts w:ascii="Times New Roman" w:hAnsi="Times New Roman" w:cs="Times New Roman"/>
                <w:sz w:val="28"/>
                <w:szCs w:val="28"/>
              </w:rPr>
              <w:t xml:space="preserve"> Анализ возможностей  систем Компас и</w:t>
            </w:r>
            <w:r w:rsidRPr="009A52EA">
              <w:rPr>
                <w:rFonts w:ascii="Times New Roman" w:hAnsi="Times New Roman" w:cs="Times New Roman"/>
                <w:sz w:val="28"/>
                <w:szCs w:val="28"/>
              </w:rPr>
              <w:t xml:space="preserve"> </w:t>
            </w:r>
            <w:proofErr w:type="spellStart"/>
            <w:r w:rsidRPr="00DC1475">
              <w:rPr>
                <w:rFonts w:ascii="Times New Roman" w:hAnsi="Times New Roman" w:cs="Times New Roman"/>
                <w:sz w:val="28"/>
                <w:szCs w:val="28"/>
                <w:lang w:val="en-US"/>
              </w:rPr>
              <w:t>Ansys</w:t>
            </w:r>
            <w:proofErr w:type="spellEnd"/>
            <w:r w:rsidRPr="00DC1475">
              <w:rPr>
                <w:rFonts w:ascii="Times New Roman" w:hAnsi="Times New Roman" w:cs="Times New Roman"/>
                <w:sz w:val="28"/>
                <w:szCs w:val="28"/>
              </w:rPr>
              <w:t xml:space="preserve"> для  инженерного анализа.</w:t>
            </w:r>
          </w:p>
        </w:tc>
        <w:tc>
          <w:tcPr>
            <w:tcW w:w="1099" w:type="dxa"/>
            <w:hideMark/>
          </w:tcPr>
          <w:p w:rsidR="00396C8C" w:rsidRPr="00DC1475" w:rsidRDefault="001F60D1" w:rsidP="001F60D1">
            <w:pPr>
              <w:pStyle w:val="a3"/>
              <w:spacing w:after="0"/>
              <w:jc w:val="center"/>
              <w:rPr>
                <w:sz w:val="28"/>
                <w:szCs w:val="28"/>
                <w:lang w:eastAsia="en-US"/>
              </w:rPr>
            </w:pPr>
            <w:r w:rsidRPr="00DC1475">
              <w:rPr>
                <w:sz w:val="28"/>
                <w:szCs w:val="28"/>
                <w:lang w:eastAsia="en-US"/>
              </w:rPr>
              <w:t>96</w:t>
            </w:r>
          </w:p>
        </w:tc>
      </w:tr>
      <w:tr w:rsidR="00396C8C" w:rsidRPr="00DC1475" w:rsidTr="00BE039B">
        <w:tc>
          <w:tcPr>
            <w:tcW w:w="8472" w:type="dxa"/>
            <w:hideMark/>
          </w:tcPr>
          <w:p w:rsidR="00396C8C" w:rsidRPr="00DC1475" w:rsidRDefault="00396C8C" w:rsidP="006E5F46">
            <w:pPr>
              <w:shd w:val="clear" w:color="auto" w:fill="FFFFFF"/>
              <w:tabs>
                <w:tab w:val="left" w:pos="180"/>
              </w:tabs>
              <w:ind w:right="-1"/>
              <w:jc w:val="both"/>
              <w:rPr>
                <w:rFonts w:ascii="Times New Roman" w:hAnsi="Times New Roman" w:cs="Times New Roman"/>
                <w:sz w:val="28"/>
                <w:szCs w:val="28"/>
              </w:rPr>
            </w:pPr>
            <w:r w:rsidRPr="00DC1475">
              <w:rPr>
                <w:rFonts w:ascii="Times New Roman" w:hAnsi="Times New Roman" w:cs="Times New Roman"/>
                <w:b/>
                <w:sz w:val="28"/>
                <w:szCs w:val="28"/>
              </w:rPr>
              <w:t>Лекция 24.</w:t>
            </w:r>
            <w:r w:rsidRPr="00DC1475">
              <w:rPr>
                <w:rFonts w:ascii="Times New Roman" w:hAnsi="Times New Roman" w:cs="Times New Roman"/>
                <w:sz w:val="28"/>
                <w:szCs w:val="28"/>
              </w:rPr>
              <w:t xml:space="preserve"> </w:t>
            </w:r>
            <w:r w:rsidR="006E5F46" w:rsidRPr="00DC1475">
              <w:rPr>
                <w:rFonts w:ascii="Times New Roman" w:hAnsi="Times New Roman" w:cs="Times New Roman"/>
                <w:sz w:val="28"/>
                <w:szCs w:val="28"/>
              </w:rPr>
              <w:t>Элементы программ для сравнения результатов расчетов.</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98</w:t>
            </w:r>
          </w:p>
        </w:tc>
      </w:tr>
      <w:tr w:rsidR="00396C8C" w:rsidRPr="00DC1475" w:rsidTr="00BE039B">
        <w:tc>
          <w:tcPr>
            <w:tcW w:w="8472" w:type="dxa"/>
            <w:hideMark/>
          </w:tcPr>
          <w:p w:rsidR="006E5F46" w:rsidRPr="00DC1475" w:rsidRDefault="006E5F46" w:rsidP="006E5F46">
            <w:pPr>
              <w:rPr>
                <w:rFonts w:ascii="Times New Roman" w:hAnsi="Times New Roman" w:cs="Times New Roman"/>
                <w:b/>
                <w:bCs/>
                <w:sz w:val="28"/>
                <w:szCs w:val="28"/>
              </w:rPr>
            </w:pPr>
            <w:r w:rsidRPr="00DC1475">
              <w:rPr>
                <w:rFonts w:ascii="Times New Roman" w:hAnsi="Times New Roman" w:cs="Times New Roman"/>
                <w:b/>
                <w:sz w:val="28"/>
                <w:szCs w:val="28"/>
              </w:rPr>
              <w:t xml:space="preserve">Тема 13. </w:t>
            </w:r>
            <w:r w:rsidRPr="00DC1475">
              <w:rPr>
                <w:rFonts w:ascii="Times New Roman" w:hAnsi="Times New Roman" w:cs="Times New Roman"/>
                <w:sz w:val="28"/>
                <w:szCs w:val="28"/>
              </w:rPr>
              <w:t xml:space="preserve">Применение систем </w:t>
            </w:r>
            <w:r w:rsidRPr="00DC1475">
              <w:rPr>
                <w:rFonts w:ascii="Times New Roman" w:hAnsi="Times New Roman" w:cs="Times New Roman"/>
                <w:bCs/>
                <w:color w:val="000000"/>
                <w:sz w:val="28"/>
                <w:szCs w:val="28"/>
              </w:rPr>
              <w:t>CAE</w:t>
            </w:r>
            <w:r w:rsidRPr="00DC1475">
              <w:rPr>
                <w:rFonts w:ascii="Times New Roman" w:hAnsi="Times New Roman" w:cs="Times New Roman"/>
                <w:sz w:val="28"/>
                <w:szCs w:val="28"/>
              </w:rPr>
              <w:t xml:space="preserve"> для анализа прочности изделий</w:t>
            </w:r>
          </w:p>
          <w:p w:rsidR="00396C8C" w:rsidRPr="00DC1475" w:rsidRDefault="006E5F46" w:rsidP="006E5F46">
            <w:pPr>
              <w:rPr>
                <w:rFonts w:ascii="Times New Roman" w:hAnsi="Times New Roman" w:cs="Times New Roman"/>
                <w:sz w:val="28"/>
                <w:szCs w:val="28"/>
              </w:rPr>
            </w:pPr>
            <w:r w:rsidRPr="00DC1475">
              <w:rPr>
                <w:rFonts w:ascii="Times New Roman" w:hAnsi="Times New Roman" w:cs="Times New Roman"/>
                <w:b/>
                <w:sz w:val="28"/>
                <w:szCs w:val="28"/>
              </w:rPr>
              <w:t>Лекция 25.</w:t>
            </w:r>
            <w:r w:rsidRPr="00DC1475">
              <w:rPr>
                <w:rFonts w:ascii="Times New Roman" w:hAnsi="Times New Roman" w:cs="Times New Roman"/>
                <w:sz w:val="28"/>
                <w:szCs w:val="28"/>
              </w:rPr>
              <w:t xml:space="preserve"> Возможности систем </w:t>
            </w:r>
            <w:r w:rsidRPr="00DC1475">
              <w:rPr>
                <w:rFonts w:ascii="Times New Roman" w:hAnsi="Times New Roman" w:cs="Times New Roman"/>
                <w:bCs/>
                <w:color w:val="000000"/>
                <w:sz w:val="28"/>
                <w:szCs w:val="28"/>
              </w:rPr>
              <w:t>CAE</w:t>
            </w:r>
            <w:r w:rsidRPr="00DC1475">
              <w:rPr>
                <w:rFonts w:ascii="Times New Roman" w:hAnsi="Times New Roman" w:cs="Times New Roman"/>
                <w:sz w:val="28"/>
                <w:szCs w:val="28"/>
              </w:rPr>
              <w:t xml:space="preserve"> для решения задач по оценке прочности (статический анализ).</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102</w:t>
            </w:r>
          </w:p>
        </w:tc>
      </w:tr>
      <w:tr w:rsidR="00396C8C" w:rsidRPr="00DC1475" w:rsidTr="00BE039B">
        <w:tc>
          <w:tcPr>
            <w:tcW w:w="8472" w:type="dxa"/>
            <w:hideMark/>
          </w:tcPr>
          <w:p w:rsidR="00396C8C" w:rsidRPr="00DC1475" w:rsidRDefault="00396C8C" w:rsidP="006E5F46">
            <w:pPr>
              <w:shd w:val="clear" w:color="auto" w:fill="FFFFFF"/>
              <w:tabs>
                <w:tab w:val="left" w:pos="180"/>
              </w:tabs>
              <w:ind w:right="-1"/>
              <w:jc w:val="both"/>
              <w:rPr>
                <w:rFonts w:ascii="Times New Roman" w:hAnsi="Times New Roman" w:cs="Times New Roman"/>
                <w:sz w:val="28"/>
                <w:szCs w:val="28"/>
              </w:rPr>
            </w:pPr>
            <w:r w:rsidRPr="00DC1475">
              <w:rPr>
                <w:rFonts w:ascii="Times New Roman" w:hAnsi="Times New Roman" w:cs="Times New Roman"/>
                <w:b/>
                <w:sz w:val="28"/>
                <w:szCs w:val="28"/>
              </w:rPr>
              <w:t>Лекция 26.</w:t>
            </w:r>
            <w:r w:rsidRPr="00DC1475">
              <w:rPr>
                <w:rFonts w:ascii="Times New Roman" w:hAnsi="Times New Roman" w:cs="Times New Roman"/>
                <w:sz w:val="28"/>
                <w:szCs w:val="28"/>
              </w:rPr>
              <w:t xml:space="preserve"> </w:t>
            </w:r>
            <w:r w:rsidR="006E5F46" w:rsidRPr="00DC1475">
              <w:rPr>
                <w:rFonts w:ascii="Times New Roman" w:hAnsi="Times New Roman" w:cs="Times New Roman"/>
                <w:sz w:val="28"/>
                <w:szCs w:val="28"/>
              </w:rPr>
              <w:t xml:space="preserve">Возможности систем </w:t>
            </w:r>
            <w:r w:rsidR="006E5F46" w:rsidRPr="00DC1475">
              <w:rPr>
                <w:rFonts w:ascii="Times New Roman" w:hAnsi="Times New Roman" w:cs="Times New Roman"/>
                <w:bCs/>
                <w:color w:val="000000"/>
                <w:sz w:val="28"/>
                <w:szCs w:val="28"/>
              </w:rPr>
              <w:t>CAE</w:t>
            </w:r>
            <w:r w:rsidR="006E5F46" w:rsidRPr="00DC1475">
              <w:rPr>
                <w:rFonts w:ascii="Times New Roman" w:hAnsi="Times New Roman" w:cs="Times New Roman"/>
                <w:sz w:val="28"/>
                <w:szCs w:val="28"/>
              </w:rPr>
              <w:t xml:space="preserve"> для решения анализа задач по оценке прочности (усталостная прочность).</w:t>
            </w:r>
          </w:p>
        </w:tc>
        <w:tc>
          <w:tcPr>
            <w:tcW w:w="1099" w:type="dxa"/>
            <w:hideMark/>
          </w:tcPr>
          <w:p w:rsidR="00396C8C" w:rsidRPr="00DC1475" w:rsidRDefault="00396C8C" w:rsidP="001F60D1">
            <w:pPr>
              <w:pStyle w:val="a3"/>
              <w:spacing w:after="0"/>
              <w:jc w:val="center"/>
              <w:rPr>
                <w:sz w:val="28"/>
                <w:szCs w:val="28"/>
                <w:lang w:eastAsia="en-US"/>
              </w:rPr>
            </w:pPr>
            <w:r w:rsidRPr="00DC1475">
              <w:rPr>
                <w:sz w:val="28"/>
                <w:szCs w:val="28"/>
                <w:lang w:eastAsia="en-US"/>
              </w:rPr>
              <w:t>1</w:t>
            </w:r>
            <w:r w:rsidR="001F60D1" w:rsidRPr="00DC1475">
              <w:rPr>
                <w:sz w:val="28"/>
                <w:szCs w:val="28"/>
                <w:lang w:eastAsia="en-US"/>
              </w:rPr>
              <w:t>07</w:t>
            </w:r>
          </w:p>
        </w:tc>
      </w:tr>
      <w:tr w:rsidR="00396C8C" w:rsidRPr="00DC1475" w:rsidTr="00BE039B">
        <w:tc>
          <w:tcPr>
            <w:tcW w:w="8472" w:type="dxa"/>
            <w:hideMark/>
          </w:tcPr>
          <w:p w:rsidR="006E5F46" w:rsidRPr="00DC1475" w:rsidRDefault="006E5F46" w:rsidP="006E5F46">
            <w:pPr>
              <w:rPr>
                <w:rFonts w:ascii="Times New Roman" w:hAnsi="Times New Roman" w:cs="Times New Roman"/>
                <w:sz w:val="28"/>
                <w:szCs w:val="28"/>
              </w:rPr>
            </w:pPr>
            <w:r w:rsidRPr="00DC1475">
              <w:rPr>
                <w:rFonts w:ascii="Times New Roman" w:hAnsi="Times New Roman" w:cs="Times New Roman"/>
                <w:b/>
                <w:sz w:val="28"/>
                <w:szCs w:val="28"/>
              </w:rPr>
              <w:t xml:space="preserve">Тема 14. </w:t>
            </w:r>
            <w:r w:rsidRPr="00DC1475">
              <w:rPr>
                <w:rFonts w:ascii="Times New Roman" w:hAnsi="Times New Roman" w:cs="Times New Roman"/>
                <w:sz w:val="28"/>
                <w:szCs w:val="28"/>
              </w:rPr>
              <w:t>Расчеты на основе МКЭ.</w:t>
            </w:r>
          </w:p>
          <w:p w:rsidR="00396C8C" w:rsidRPr="00DC1475" w:rsidRDefault="006E5F46" w:rsidP="006E5F46">
            <w:pPr>
              <w:rPr>
                <w:rFonts w:ascii="Times New Roman" w:hAnsi="Times New Roman" w:cs="Times New Roman"/>
                <w:sz w:val="28"/>
                <w:szCs w:val="28"/>
              </w:rPr>
            </w:pPr>
            <w:r w:rsidRPr="00DC1475">
              <w:rPr>
                <w:rFonts w:ascii="Times New Roman" w:hAnsi="Times New Roman" w:cs="Times New Roman"/>
                <w:b/>
                <w:sz w:val="28"/>
                <w:szCs w:val="28"/>
              </w:rPr>
              <w:t>Лекция 27.</w:t>
            </w:r>
            <w:r w:rsidRPr="00DC1475">
              <w:rPr>
                <w:rFonts w:ascii="Times New Roman" w:hAnsi="Times New Roman" w:cs="Times New Roman"/>
                <w:sz w:val="28"/>
                <w:szCs w:val="28"/>
              </w:rPr>
              <w:t xml:space="preserve"> Анализ возможностей NX </w:t>
            </w:r>
            <w:r w:rsidRPr="00DC1475">
              <w:rPr>
                <w:rFonts w:ascii="Times New Roman" w:hAnsi="Times New Roman" w:cs="Times New Roman"/>
                <w:sz w:val="28"/>
                <w:szCs w:val="28"/>
                <w:lang w:val="en-US"/>
              </w:rPr>
              <w:t>Advanced</w:t>
            </w:r>
            <w:r w:rsidRPr="009A52EA">
              <w:rPr>
                <w:rFonts w:ascii="Times New Roman" w:hAnsi="Times New Roman" w:cs="Times New Roman"/>
                <w:sz w:val="28"/>
                <w:szCs w:val="28"/>
              </w:rPr>
              <w:t xml:space="preserve"> </w:t>
            </w:r>
            <w:r w:rsidRPr="00DC1475">
              <w:rPr>
                <w:rFonts w:ascii="Times New Roman" w:hAnsi="Times New Roman" w:cs="Times New Roman"/>
                <w:sz w:val="28"/>
                <w:szCs w:val="28"/>
                <w:lang w:val="en-US"/>
              </w:rPr>
              <w:t>Simulation</w:t>
            </w:r>
            <w:r w:rsidRPr="009A52EA">
              <w:rPr>
                <w:rFonts w:ascii="Times New Roman" w:hAnsi="Times New Roman" w:cs="Times New Roman"/>
                <w:sz w:val="28"/>
                <w:szCs w:val="28"/>
              </w:rPr>
              <w:t xml:space="preserve"> </w:t>
            </w:r>
            <w:r w:rsidRPr="00DC1475">
              <w:rPr>
                <w:rFonts w:ascii="Times New Roman" w:hAnsi="Times New Roman" w:cs="Times New Roman"/>
                <w:sz w:val="28"/>
                <w:szCs w:val="28"/>
              </w:rPr>
              <w:t>для проведения конечно-элементных расчётов.</w:t>
            </w:r>
          </w:p>
        </w:tc>
        <w:tc>
          <w:tcPr>
            <w:tcW w:w="1099" w:type="dxa"/>
            <w:hideMark/>
          </w:tcPr>
          <w:p w:rsidR="00396C8C" w:rsidRPr="00DC1475" w:rsidRDefault="00396C8C" w:rsidP="001F60D1">
            <w:pPr>
              <w:pStyle w:val="a3"/>
              <w:spacing w:after="0"/>
              <w:jc w:val="center"/>
              <w:rPr>
                <w:sz w:val="28"/>
                <w:szCs w:val="28"/>
                <w:lang w:eastAsia="en-US"/>
              </w:rPr>
            </w:pPr>
            <w:r w:rsidRPr="00DC1475">
              <w:rPr>
                <w:sz w:val="28"/>
                <w:szCs w:val="28"/>
                <w:lang w:eastAsia="en-US"/>
              </w:rPr>
              <w:t>1</w:t>
            </w:r>
            <w:r w:rsidR="001F60D1" w:rsidRPr="00DC1475">
              <w:rPr>
                <w:sz w:val="28"/>
                <w:szCs w:val="28"/>
                <w:lang w:eastAsia="en-US"/>
              </w:rPr>
              <w:t>16</w:t>
            </w:r>
          </w:p>
        </w:tc>
      </w:tr>
      <w:tr w:rsidR="00396C8C" w:rsidRPr="00DC1475" w:rsidTr="00BE039B">
        <w:tc>
          <w:tcPr>
            <w:tcW w:w="8472" w:type="dxa"/>
            <w:hideMark/>
          </w:tcPr>
          <w:p w:rsidR="00396C8C" w:rsidRPr="00DC1475" w:rsidRDefault="00396C8C" w:rsidP="006E5F46">
            <w:pPr>
              <w:rPr>
                <w:rFonts w:ascii="Times New Roman" w:hAnsi="Times New Roman" w:cs="Times New Roman"/>
                <w:sz w:val="28"/>
                <w:szCs w:val="28"/>
              </w:rPr>
            </w:pPr>
            <w:r w:rsidRPr="00DC1475">
              <w:rPr>
                <w:rFonts w:ascii="Times New Roman" w:hAnsi="Times New Roman" w:cs="Times New Roman"/>
                <w:b/>
                <w:sz w:val="28"/>
                <w:szCs w:val="28"/>
              </w:rPr>
              <w:t xml:space="preserve">Лекция 28. </w:t>
            </w:r>
            <w:r w:rsidR="006E5F46" w:rsidRPr="00DC1475">
              <w:rPr>
                <w:rFonts w:ascii="Times New Roman" w:hAnsi="Times New Roman" w:cs="Times New Roman"/>
                <w:sz w:val="28"/>
                <w:szCs w:val="28"/>
              </w:rPr>
              <w:t xml:space="preserve">Процесс проведения инженерного расчёта в NX </w:t>
            </w:r>
            <w:r w:rsidR="006E5F46" w:rsidRPr="00DC1475">
              <w:rPr>
                <w:rFonts w:ascii="Times New Roman" w:hAnsi="Times New Roman" w:cs="Times New Roman"/>
                <w:sz w:val="28"/>
                <w:szCs w:val="28"/>
                <w:lang w:val="en-US"/>
              </w:rPr>
              <w:t>Advanced</w:t>
            </w:r>
            <w:r w:rsidR="006E5F46" w:rsidRPr="00DC1475">
              <w:rPr>
                <w:rFonts w:ascii="Times New Roman" w:hAnsi="Times New Roman" w:cs="Times New Roman"/>
                <w:sz w:val="28"/>
                <w:szCs w:val="28"/>
              </w:rPr>
              <w:t xml:space="preserve"> </w:t>
            </w:r>
            <w:r w:rsidR="006E5F46" w:rsidRPr="00DC1475">
              <w:rPr>
                <w:rFonts w:ascii="Times New Roman" w:hAnsi="Times New Roman" w:cs="Times New Roman"/>
                <w:sz w:val="28"/>
                <w:szCs w:val="28"/>
                <w:lang w:val="kk-KZ"/>
              </w:rPr>
              <w:t>Simulation</w:t>
            </w:r>
            <w:r w:rsidR="006E5F46" w:rsidRPr="00DC1475">
              <w:rPr>
                <w:rFonts w:ascii="Times New Roman" w:hAnsi="Times New Roman" w:cs="Times New Roman"/>
                <w:sz w:val="28"/>
                <w:szCs w:val="28"/>
              </w:rPr>
              <w:t>.</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119</w:t>
            </w:r>
          </w:p>
        </w:tc>
      </w:tr>
      <w:tr w:rsidR="00396C8C" w:rsidRPr="00DC1475" w:rsidTr="00BE039B">
        <w:tc>
          <w:tcPr>
            <w:tcW w:w="8472" w:type="dxa"/>
            <w:hideMark/>
          </w:tcPr>
          <w:p w:rsidR="006E5F46" w:rsidRPr="00DC1475" w:rsidRDefault="006E5F46" w:rsidP="006E5F46">
            <w:pPr>
              <w:rPr>
                <w:rFonts w:ascii="Times New Roman" w:hAnsi="Times New Roman" w:cs="Times New Roman"/>
                <w:sz w:val="28"/>
                <w:szCs w:val="28"/>
              </w:rPr>
            </w:pPr>
            <w:r w:rsidRPr="00DC1475">
              <w:rPr>
                <w:rFonts w:ascii="Times New Roman" w:hAnsi="Times New Roman" w:cs="Times New Roman"/>
                <w:b/>
                <w:sz w:val="28"/>
                <w:szCs w:val="28"/>
              </w:rPr>
              <w:t xml:space="preserve">Тема 15. </w:t>
            </w:r>
            <w:r w:rsidRPr="00DC1475">
              <w:rPr>
                <w:rFonts w:ascii="Times New Roman" w:hAnsi="Times New Roman" w:cs="Times New Roman"/>
                <w:bCs/>
                <w:color w:val="000000"/>
                <w:sz w:val="28"/>
                <w:szCs w:val="28"/>
              </w:rPr>
              <w:t>Примеры расчета на прочность в CAE системах</w:t>
            </w:r>
            <w:r w:rsidRPr="00DC1475">
              <w:rPr>
                <w:rFonts w:ascii="Times New Roman" w:hAnsi="Times New Roman" w:cs="Times New Roman"/>
                <w:sz w:val="28"/>
                <w:szCs w:val="28"/>
              </w:rPr>
              <w:t>.</w:t>
            </w:r>
          </w:p>
          <w:p w:rsidR="00396C8C" w:rsidRPr="00DC1475" w:rsidRDefault="006E5F46" w:rsidP="006E5F46">
            <w:pPr>
              <w:rPr>
                <w:rFonts w:ascii="Times New Roman" w:hAnsi="Times New Roman" w:cs="Times New Roman"/>
                <w:sz w:val="28"/>
                <w:szCs w:val="28"/>
              </w:rPr>
            </w:pPr>
            <w:r w:rsidRPr="00DC1475">
              <w:rPr>
                <w:rFonts w:ascii="Times New Roman" w:hAnsi="Times New Roman" w:cs="Times New Roman"/>
                <w:b/>
                <w:sz w:val="28"/>
                <w:szCs w:val="28"/>
              </w:rPr>
              <w:t>Лекция 29</w:t>
            </w:r>
            <w:r w:rsidRPr="00DC1475">
              <w:rPr>
                <w:rFonts w:ascii="Times New Roman" w:hAnsi="Times New Roman" w:cs="Times New Roman"/>
                <w:sz w:val="28"/>
                <w:szCs w:val="28"/>
              </w:rPr>
              <w:t xml:space="preserve">. </w:t>
            </w:r>
            <w:r w:rsidRPr="00DC1475">
              <w:rPr>
                <w:rFonts w:ascii="Times New Roman" w:hAnsi="Times New Roman" w:cs="Times New Roman"/>
                <w:bCs/>
                <w:color w:val="000000"/>
                <w:sz w:val="28"/>
                <w:szCs w:val="28"/>
              </w:rPr>
              <w:t xml:space="preserve">Пример расчета на прочность. Проектный расчет. </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121</w:t>
            </w:r>
          </w:p>
        </w:tc>
      </w:tr>
      <w:tr w:rsidR="00396C8C" w:rsidRPr="00DC1475" w:rsidTr="00BE039B">
        <w:tc>
          <w:tcPr>
            <w:tcW w:w="8472" w:type="dxa"/>
            <w:hideMark/>
          </w:tcPr>
          <w:p w:rsidR="00396C8C" w:rsidRPr="00DC1475" w:rsidRDefault="00396C8C" w:rsidP="006E5F46">
            <w:pPr>
              <w:shd w:val="clear" w:color="auto" w:fill="FFFFFF"/>
              <w:tabs>
                <w:tab w:val="left" w:pos="180"/>
              </w:tabs>
              <w:ind w:right="-1"/>
              <w:jc w:val="both"/>
              <w:rPr>
                <w:rFonts w:ascii="Times New Roman" w:hAnsi="Times New Roman" w:cs="Times New Roman"/>
                <w:sz w:val="28"/>
                <w:szCs w:val="28"/>
              </w:rPr>
            </w:pPr>
            <w:r w:rsidRPr="00DC1475">
              <w:rPr>
                <w:rFonts w:ascii="Times New Roman" w:hAnsi="Times New Roman" w:cs="Times New Roman"/>
                <w:b/>
                <w:sz w:val="28"/>
                <w:szCs w:val="28"/>
              </w:rPr>
              <w:t>Лекция 30.</w:t>
            </w:r>
            <w:r w:rsidRPr="00DC1475">
              <w:rPr>
                <w:rFonts w:ascii="Times New Roman" w:hAnsi="Times New Roman" w:cs="Times New Roman"/>
                <w:sz w:val="28"/>
                <w:szCs w:val="28"/>
              </w:rPr>
              <w:t xml:space="preserve"> </w:t>
            </w:r>
            <w:r w:rsidR="006E5F46" w:rsidRPr="00DC1475">
              <w:rPr>
                <w:rFonts w:ascii="Times New Roman" w:hAnsi="Times New Roman" w:cs="Times New Roman"/>
                <w:bCs/>
                <w:color w:val="000000"/>
                <w:sz w:val="28"/>
                <w:szCs w:val="28"/>
              </w:rPr>
              <w:t>Пример расчёта на прочность. Проверочный расчет. Определение перемещений сечений.</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124</w:t>
            </w:r>
          </w:p>
        </w:tc>
      </w:tr>
      <w:tr w:rsidR="00396C8C" w:rsidRPr="00DC1475" w:rsidTr="00BE039B">
        <w:tc>
          <w:tcPr>
            <w:tcW w:w="8472" w:type="dxa"/>
            <w:hideMark/>
          </w:tcPr>
          <w:p w:rsidR="00396C8C" w:rsidRPr="00DC1475" w:rsidRDefault="00396C8C">
            <w:pPr>
              <w:shd w:val="clear" w:color="auto" w:fill="FFFFFF"/>
              <w:tabs>
                <w:tab w:val="left" w:pos="180"/>
              </w:tabs>
              <w:ind w:right="-1" w:firstLine="709"/>
              <w:jc w:val="both"/>
              <w:rPr>
                <w:rFonts w:ascii="Times New Roman" w:hAnsi="Times New Roman" w:cs="Times New Roman"/>
                <w:sz w:val="28"/>
                <w:szCs w:val="28"/>
              </w:rPr>
            </w:pPr>
            <w:r w:rsidRPr="00DC1475">
              <w:rPr>
                <w:rFonts w:ascii="Times New Roman" w:hAnsi="Times New Roman" w:cs="Times New Roman"/>
                <w:bCs/>
                <w:sz w:val="28"/>
                <w:szCs w:val="28"/>
              </w:rPr>
              <w:t>Список использованной литературы</w:t>
            </w:r>
          </w:p>
        </w:tc>
        <w:tc>
          <w:tcPr>
            <w:tcW w:w="1099" w:type="dxa"/>
            <w:hideMark/>
          </w:tcPr>
          <w:p w:rsidR="00396C8C" w:rsidRPr="00DC1475" w:rsidRDefault="001F60D1" w:rsidP="00276546">
            <w:pPr>
              <w:pStyle w:val="a3"/>
              <w:spacing w:after="0"/>
              <w:jc w:val="center"/>
              <w:rPr>
                <w:sz w:val="28"/>
                <w:szCs w:val="28"/>
                <w:lang w:eastAsia="en-US"/>
              </w:rPr>
            </w:pPr>
            <w:r w:rsidRPr="00DC1475">
              <w:rPr>
                <w:sz w:val="28"/>
                <w:szCs w:val="28"/>
                <w:lang w:eastAsia="en-US"/>
              </w:rPr>
              <w:t>12</w:t>
            </w:r>
            <w:r w:rsidR="00276546">
              <w:rPr>
                <w:sz w:val="28"/>
                <w:szCs w:val="28"/>
                <w:lang w:eastAsia="en-US"/>
              </w:rPr>
              <w:t>7</w:t>
            </w:r>
          </w:p>
        </w:tc>
      </w:tr>
    </w:tbl>
    <w:p w:rsidR="00396C8C" w:rsidRPr="00DC1475" w:rsidRDefault="00396C8C" w:rsidP="00396C8C">
      <w:pPr>
        <w:autoSpaceDE w:val="0"/>
        <w:autoSpaceDN w:val="0"/>
        <w:adjustRightInd w:val="0"/>
        <w:spacing w:after="0" w:line="240" w:lineRule="auto"/>
        <w:ind w:firstLine="709"/>
        <w:rPr>
          <w:rFonts w:ascii="Times New Roman" w:hAnsi="Times New Roman" w:cs="Times New Roman"/>
          <w:b/>
          <w:bCs/>
          <w:sz w:val="28"/>
          <w:szCs w:val="28"/>
        </w:rPr>
      </w:pPr>
    </w:p>
    <w:p w:rsidR="00396C8C" w:rsidRPr="00DC1475" w:rsidRDefault="00396C8C" w:rsidP="00396C8C">
      <w:pPr>
        <w:autoSpaceDE w:val="0"/>
        <w:autoSpaceDN w:val="0"/>
        <w:adjustRightInd w:val="0"/>
        <w:spacing w:after="0" w:line="240" w:lineRule="auto"/>
        <w:ind w:firstLine="709"/>
        <w:rPr>
          <w:rFonts w:ascii="Times New Roman" w:hAnsi="Times New Roman" w:cs="Times New Roman"/>
          <w:b/>
          <w:bCs/>
          <w:sz w:val="28"/>
          <w:szCs w:val="28"/>
          <w:lang w:val="en-US"/>
        </w:rPr>
      </w:pPr>
    </w:p>
    <w:p w:rsidR="00396C8C" w:rsidRPr="00DC1475" w:rsidRDefault="00396C8C" w:rsidP="00396C8C">
      <w:pPr>
        <w:autoSpaceDE w:val="0"/>
        <w:autoSpaceDN w:val="0"/>
        <w:adjustRightInd w:val="0"/>
        <w:spacing w:after="0" w:line="240" w:lineRule="auto"/>
        <w:ind w:firstLine="709"/>
        <w:rPr>
          <w:rFonts w:ascii="Times New Roman" w:hAnsi="Times New Roman" w:cs="Times New Roman"/>
          <w:b/>
          <w:bCs/>
          <w:sz w:val="28"/>
          <w:szCs w:val="28"/>
          <w:lang w:val="en-US"/>
        </w:rPr>
      </w:pPr>
    </w:p>
    <w:p w:rsidR="00396C8C" w:rsidRPr="00DC1475" w:rsidRDefault="00396C8C" w:rsidP="00396C8C">
      <w:pPr>
        <w:autoSpaceDE w:val="0"/>
        <w:autoSpaceDN w:val="0"/>
        <w:adjustRightInd w:val="0"/>
        <w:spacing w:after="0" w:line="240" w:lineRule="auto"/>
        <w:ind w:firstLine="709"/>
        <w:rPr>
          <w:rFonts w:ascii="Times New Roman" w:hAnsi="Times New Roman" w:cs="Times New Roman"/>
          <w:b/>
          <w:bCs/>
          <w:sz w:val="28"/>
          <w:szCs w:val="28"/>
          <w:lang w:val="en-US"/>
        </w:rPr>
      </w:pPr>
    </w:p>
    <w:p w:rsidR="00396C8C" w:rsidRPr="00DC1475" w:rsidRDefault="00396C8C" w:rsidP="00396C8C">
      <w:pPr>
        <w:spacing w:after="0" w:line="240" w:lineRule="auto"/>
        <w:rPr>
          <w:rFonts w:ascii="Times New Roman" w:hAnsi="Times New Roman" w:cs="Times New Roman"/>
          <w:b/>
          <w:bCs/>
          <w:sz w:val="28"/>
          <w:szCs w:val="28"/>
        </w:rPr>
      </w:pPr>
      <w:r w:rsidRPr="00DC1475">
        <w:rPr>
          <w:rFonts w:ascii="Times New Roman" w:hAnsi="Times New Roman" w:cs="Times New Roman"/>
          <w:b/>
          <w:bCs/>
          <w:sz w:val="28"/>
          <w:szCs w:val="28"/>
        </w:rPr>
        <w:br w:type="page"/>
      </w:r>
    </w:p>
    <w:p w:rsidR="00396C8C" w:rsidRPr="00DC1475" w:rsidRDefault="00396C8C" w:rsidP="00396C8C">
      <w:pPr>
        <w:spacing w:after="0" w:line="240" w:lineRule="auto"/>
        <w:ind w:firstLine="709"/>
        <w:rPr>
          <w:rFonts w:ascii="Times New Roman" w:hAnsi="Times New Roman" w:cs="Times New Roman"/>
          <w:b/>
          <w:bCs/>
          <w:sz w:val="28"/>
          <w:szCs w:val="28"/>
        </w:rPr>
      </w:pPr>
      <w:r w:rsidRPr="00DC1475">
        <w:rPr>
          <w:rFonts w:ascii="Times New Roman" w:hAnsi="Times New Roman" w:cs="Times New Roman"/>
          <w:b/>
          <w:bCs/>
          <w:sz w:val="28"/>
          <w:szCs w:val="28"/>
        </w:rPr>
        <w:lastRenderedPageBreak/>
        <w:t>ВВЕДЕНИЕ</w:t>
      </w: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494647" w:rsidRPr="00DC1475" w:rsidRDefault="00396C8C" w:rsidP="00396C8C">
      <w:pPr>
        <w:spacing w:after="0" w:line="240" w:lineRule="auto"/>
        <w:ind w:firstLine="709"/>
        <w:jc w:val="both"/>
        <w:rPr>
          <w:rFonts w:ascii="Times New Roman" w:hAnsi="Times New Roman" w:cs="Times New Roman"/>
          <w:sz w:val="28"/>
          <w:szCs w:val="28"/>
          <w:lang w:eastAsia="ko-KR"/>
        </w:rPr>
      </w:pPr>
      <w:r w:rsidRPr="00DC1475">
        <w:rPr>
          <w:rFonts w:ascii="Times New Roman" w:hAnsi="Times New Roman" w:cs="Times New Roman"/>
          <w:sz w:val="28"/>
          <w:szCs w:val="28"/>
          <w:lang w:eastAsia="ko-KR"/>
        </w:rPr>
        <w:t>Конспект лекций по дисциплине «</w:t>
      </w:r>
      <w:r w:rsidRPr="00DC1475">
        <w:rPr>
          <w:rFonts w:ascii="Times New Roman" w:hAnsi="Times New Roman"/>
          <w:sz w:val="28"/>
          <w:szCs w:val="28"/>
        </w:rPr>
        <w:t>Проектирование и прочностные расчеты в CAD/CAE системах</w:t>
      </w:r>
      <w:r w:rsidRPr="00DC1475">
        <w:rPr>
          <w:rFonts w:ascii="Times New Roman" w:hAnsi="Times New Roman" w:cs="Times New Roman"/>
          <w:sz w:val="28"/>
          <w:szCs w:val="28"/>
          <w:lang w:eastAsia="ko-KR"/>
        </w:rPr>
        <w:t>»    предназначен для магистрантов образовательной программы 7М07123 – «3</w:t>
      </w:r>
      <w:r w:rsidRPr="00DC1475">
        <w:rPr>
          <w:rFonts w:ascii="Times New Roman" w:hAnsi="Times New Roman" w:cs="Times New Roman"/>
          <w:sz w:val="28"/>
          <w:szCs w:val="28"/>
          <w:lang w:val="en-US" w:eastAsia="ko-KR"/>
        </w:rPr>
        <w:t>D</w:t>
      </w:r>
      <w:r w:rsidRPr="00DC1475">
        <w:rPr>
          <w:rFonts w:ascii="Times New Roman" w:hAnsi="Times New Roman" w:cs="Times New Roman"/>
          <w:sz w:val="28"/>
          <w:szCs w:val="28"/>
          <w:lang w:eastAsia="ko-KR"/>
        </w:rPr>
        <w:t>-моделирование в машиностроении» и подготовлен в соответствии с требованиями учебного плана и программы дисциплины  и включает все необходимые сведения для проведения лекционных занятий.</w:t>
      </w:r>
    </w:p>
    <w:p w:rsidR="005E5CFD" w:rsidRPr="00DC1475" w:rsidRDefault="005E5CFD" w:rsidP="005E5CFD">
      <w:pPr>
        <w:spacing w:after="0" w:line="240" w:lineRule="auto"/>
        <w:ind w:firstLine="426"/>
        <w:jc w:val="both"/>
        <w:rPr>
          <w:rFonts w:ascii="Times New Roman" w:hAnsi="Times New Roman"/>
          <w:sz w:val="28"/>
          <w:szCs w:val="28"/>
          <w:lang w:val="kk-KZ"/>
        </w:rPr>
      </w:pPr>
      <w:r w:rsidRPr="00DC1475">
        <w:rPr>
          <w:rFonts w:ascii="Times New Roman" w:hAnsi="Times New Roman"/>
          <w:sz w:val="28"/>
          <w:szCs w:val="28"/>
        </w:rPr>
        <w:t xml:space="preserve">Целью изучения дисциплины является </w:t>
      </w:r>
      <w:r w:rsidRPr="00DC1475">
        <w:rPr>
          <w:rStyle w:val="FontStyle25"/>
          <w:sz w:val="28"/>
          <w:szCs w:val="28"/>
        </w:rPr>
        <w:t xml:space="preserve">формирование у магистрантов профессиональных знаний и </w:t>
      </w:r>
      <w:r w:rsidRPr="00DC1475">
        <w:rPr>
          <w:rFonts w:ascii="Times New Roman" w:hAnsi="Times New Roman"/>
          <w:sz w:val="28"/>
          <w:szCs w:val="28"/>
        </w:rPr>
        <w:t xml:space="preserve">приобретение навыков проведения расчетов на прочность и  долговечность  деталей машин        в условиях работы пар трения и деталей машин, работающих при статических и повторно переменных нагрузках.  </w:t>
      </w:r>
      <w:proofErr w:type="gramStart"/>
      <w:r w:rsidRPr="00DC1475">
        <w:rPr>
          <w:rFonts w:ascii="Times New Roman" w:hAnsi="Times New Roman"/>
          <w:sz w:val="28"/>
          <w:szCs w:val="28"/>
        </w:rPr>
        <w:t xml:space="preserve">В результате освоения дисциплины магистрант должен быть способен </w:t>
      </w:r>
      <w:r w:rsidRPr="00DC1475">
        <w:rPr>
          <w:rFonts w:ascii="Times New Roman" w:hAnsi="Times New Roman"/>
          <w:sz w:val="28"/>
          <w:szCs w:val="28"/>
          <w:lang w:val="kk-KZ"/>
        </w:rPr>
        <w:t>понимать назначение, функции и классификация CAD/CAM/CAE систем; владеть основами проектирования деталей и выполнения инженерных расчетов изделий в CAD системах; работать с объектно-ориентированными базами данных; анализировать результаты прочностных расчетов; использовать возможности оптимизации конструкций на основе итерационного моделирования и построения параметрических моделей, возможности метода конечных элементов, как современного инженерного анализа конструкций;</w:t>
      </w:r>
      <w:proofErr w:type="gramEnd"/>
      <w:r w:rsidRPr="00DC1475">
        <w:rPr>
          <w:rFonts w:ascii="Times New Roman" w:hAnsi="Times New Roman"/>
          <w:sz w:val="28"/>
          <w:szCs w:val="28"/>
          <w:lang w:val="kk-KZ"/>
        </w:rPr>
        <w:t xml:space="preserve"> расширять область применения  CAD/CAM/CAE технологий.</w:t>
      </w:r>
    </w:p>
    <w:p w:rsidR="00E2707F" w:rsidRPr="00DC1475" w:rsidRDefault="005E5CFD" w:rsidP="005E5CF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lang w:val="kk-KZ" w:eastAsia="ko-KR"/>
        </w:rPr>
        <w:t xml:space="preserve"> </w:t>
      </w:r>
      <w:r w:rsidR="00494647" w:rsidRPr="00DC1475">
        <w:rPr>
          <w:rFonts w:ascii="Times New Roman" w:hAnsi="Times New Roman" w:cs="Times New Roman"/>
          <w:sz w:val="28"/>
          <w:szCs w:val="28"/>
          <w:lang w:eastAsia="ko-KR"/>
        </w:rPr>
        <w:t>Дисциплина «</w:t>
      </w:r>
      <w:r w:rsidR="00494647" w:rsidRPr="00DC1475">
        <w:rPr>
          <w:rFonts w:ascii="Times New Roman" w:hAnsi="Times New Roman" w:cs="Times New Roman"/>
          <w:sz w:val="28"/>
          <w:szCs w:val="28"/>
        </w:rPr>
        <w:t>Проектирование и прочностные расчеты в CAD/CAE системах</w:t>
      </w:r>
      <w:r w:rsidR="00494647" w:rsidRPr="00DC1475">
        <w:rPr>
          <w:rFonts w:ascii="Times New Roman" w:hAnsi="Times New Roman" w:cs="Times New Roman"/>
          <w:sz w:val="28"/>
          <w:szCs w:val="28"/>
          <w:lang w:eastAsia="ko-KR"/>
        </w:rPr>
        <w:t xml:space="preserve">» относится к ряду профильных дисциплин, входящих в модуль «Методы проектирования машин» и дает представление о методах современного проектирования изделий машиностроения. </w:t>
      </w:r>
      <w:r w:rsidR="00494647" w:rsidRPr="00DC1475">
        <w:rPr>
          <w:rFonts w:ascii="Times New Roman" w:hAnsi="Times New Roman" w:cs="Times New Roman"/>
          <w:sz w:val="28"/>
          <w:szCs w:val="28"/>
        </w:rPr>
        <w:t>CAD/CAE системы</w:t>
      </w:r>
      <w:r w:rsidR="00494647" w:rsidRPr="00DC1475">
        <w:rPr>
          <w:rFonts w:ascii="Times New Roman" w:hAnsi="Times New Roman" w:cs="Times New Roman"/>
          <w:sz w:val="28"/>
          <w:szCs w:val="28"/>
          <w:lang w:eastAsia="ko-KR"/>
        </w:rPr>
        <w:t xml:space="preserve">    </w:t>
      </w:r>
      <w:r w:rsidR="00396C8C" w:rsidRPr="00DC1475">
        <w:rPr>
          <w:rFonts w:ascii="Times New Roman" w:hAnsi="Times New Roman" w:cs="Times New Roman"/>
          <w:sz w:val="28"/>
          <w:szCs w:val="28"/>
          <w:lang w:eastAsia="ko-KR"/>
        </w:rPr>
        <w:t xml:space="preserve"> </w:t>
      </w:r>
      <w:r w:rsidR="00E2707F" w:rsidRPr="00DC1475">
        <w:rPr>
          <w:rFonts w:ascii="Times New Roman" w:hAnsi="Times New Roman" w:cs="Times New Roman"/>
          <w:sz w:val="28"/>
          <w:szCs w:val="28"/>
        </w:rPr>
        <w:t>реализую</w:t>
      </w:r>
      <w:r w:rsidRPr="00DC1475">
        <w:rPr>
          <w:rFonts w:ascii="Times New Roman" w:hAnsi="Times New Roman" w:cs="Times New Roman"/>
          <w:sz w:val="28"/>
          <w:szCs w:val="28"/>
        </w:rPr>
        <w:t>т</w:t>
      </w:r>
      <w:r w:rsidR="00E2707F" w:rsidRPr="00DC1475">
        <w:rPr>
          <w:rFonts w:ascii="Times New Roman" w:hAnsi="Times New Roman" w:cs="Times New Roman"/>
          <w:sz w:val="28"/>
          <w:szCs w:val="28"/>
        </w:rPr>
        <w:t xml:space="preserve"> проектирование, в котором все проектные решения или их часть получают в результате вычисления и составления математических моделей на компьютере. Основная функция – выполнение автоматизированного проектирования на всех и отдельных стадиях проектирования объектов и их составных частей.</w:t>
      </w:r>
      <w:r w:rsidRPr="00DC1475">
        <w:rPr>
          <w:rFonts w:ascii="Times New Roman" w:hAnsi="Times New Roman" w:cs="Times New Roman"/>
          <w:sz w:val="28"/>
          <w:szCs w:val="28"/>
        </w:rPr>
        <w:t xml:space="preserve"> Основная цель</w:t>
      </w:r>
      <w:r w:rsidR="00E2707F" w:rsidRPr="00DC1475">
        <w:rPr>
          <w:rFonts w:ascii="Times New Roman" w:hAnsi="Times New Roman" w:cs="Times New Roman"/>
          <w:sz w:val="28"/>
          <w:szCs w:val="28"/>
        </w:rPr>
        <w:t xml:space="preserve"> применения САПР – это повышение эффективности работы инженеров, которая включает</w:t>
      </w:r>
      <w:r w:rsidRPr="00DC1475">
        <w:rPr>
          <w:rFonts w:ascii="Times New Roman" w:hAnsi="Times New Roman" w:cs="Times New Roman"/>
          <w:sz w:val="28"/>
          <w:szCs w:val="28"/>
        </w:rPr>
        <w:t xml:space="preserve"> в себя ряд задач</w:t>
      </w:r>
      <w:r w:rsidR="00E2707F" w:rsidRPr="00DC1475">
        <w:rPr>
          <w:rFonts w:ascii="Times New Roman" w:hAnsi="Times New Roman" w:cs="Times New Roman"/>
          <w:sz w:val="28"/>
          <w:szCs w:val="28"/>
        </w:rPr>
        <w:t>:</w:t>
      </w:r>
      <w:r w:rsidRPr="00DC1475">
        <w:rPr>
          <w:rFonts w:ascii="Times New Roman" w:hAnsi="Times New Roman" w:cs="Times New Roman"/>
          <w:sz w:val="28"/>
          <w:szCs w:val="28"/>
          <w:lang w:eastAsia="ko-KR"/>
        </w:rPr>
        <w:t xml:space="preserve"> </w:t>
      </w:r>
      <w:proofErr w:type="gramStart"/>
      <w:r w:rsidRPr="00DC1475">
        <w:rPr>
          <w:rFonts w:ascii="Times New Roman" w:hAnsi="Times New Roman" w:cs="Times New Roman"/>
          <w:sz w:val="28"/>
          <w:szCs w:val="28"/>
          <w:lang w:eastAsia="ko-KR"/>
        </w:rPr>
        <w:t>-с</w:t>
      </w:r>
      <w:proofErr w:type="gramEnd"/>
      <w:r w:rsidRPr="00DC1475">
        <w:rPr>
          <w:rFonts w:ascii="Times New Roman" w:hAnsi="Times New Roman" w:cs="Times New Roman"/>
          <w:sz w:val="28"/>
          <w:szCs w:val="28"/>
        </w:rPr>
        <w:t>окращение сроков проектирования и уточнение задания на стадии планирования; сокращение затрат на моделирование и испытания; с</w:t>
      </w:r>
      <w:r w:rsidR="00E2707F" w:rsidRPr="00DC1475">
        <w:rPr>
          <w:rFonts w:ascii="Times New Roman" w:hAnsi="Times New Roman" w:cs="Times New Roman"/>
          <w:sz w:val="28"/>
          <w:szCs w:val="28"/>
        </w:rPr>
        <w:t>нижение трудоемкости проектирования;</w:t>
      </w:r>
      <w:r w:rsidRPr="00DC1475">
        <w:rPr>
          <w:rFonts w:ascii="Times New Roman" w:hAnsi="Times New Roman" w:cs="Times New Roman"/>
          <w:sz w:val="28"/>
          <w:szCs w:val="28"/>
        </w:rPr>
        <w:t xml:space="preserve"> с</w:t>
      </w:r>
      <w:r w:rsidR="00E2707F" w:rsidRPr="00DC1475">
        <w:rPr>
          <w:rFonts w:ascii="Times New Roman" w:hAnsi="Times New Roman" w:cs="Times New Roman"/>
          <w:sz w:val="28"/>
          <w:szCs w:val="28"/>
        </w:rPr>
        <w:t>окращение себестоимости проектирования и изготовления;</w:t>
      </w:r>
      <w:r w:rsidRPr="00DC1475">
        <w:rPr>
          <w:rFonts w:ascii="Times New Roman" w:hAnsi="Times New Roman" w:cs="Times New Roman"/>
          <w:sz w:val="28"/>
          <w:szCs w:val="28"/>
        </w:rPr>
        <w:t xml:space="preserve"> п</w:t>
      </w:r>
      <w:r w:rsidR="00E2707F" w:rsidRPr="00DC1475">
        <w:rPr>
          <w:rFonts w:ascii="Times New Roman" w:hAnsi="Times New Roman" w:cs="Times New Roman"/>
          <w:sz w:val="28"/>
          <w:szCs w:val="28"/>
        </w:rPr>
        <w:t>овышение качества и технико-экономического уровня результатов проектирования;</w:t>
      </w:r>
      <w:r w:rsidRPr="00DC1475">
        <w:rPr>
          <w:rFonts w:ascii="Times New Roman" w:hAnsi="Times New Roman" w:cs="Times New Roman"/>
          <w:sz w:val="28"/>
          <w:szCs w:val="28"/>
        </w:rPr>
        <w:t xml:space="preserve"> снижение стоимости изделия и</w:t>
      </w:r>
      <w:r w:rsidR="00E2707F" w:rsidRPr="00DC1475">
        <w:rPr>
          <w:rFonts w:ascii="Times New Roman" w:hAnsi="Times New Roman" w:cs="Times New Roman"/>
          <w:sz w:val="28"/>
          <w:szCs w:val="28"/>
        </w:rPr>
        <w:t xml:space="preserve"> количества брака.</w:t>
      </w:r>
    </w:p>
    <w:p w:rsidR="005E5CFD" w:rsidRPr="00DC1475" w:rsidRDefault="005E5CFD" w:rsidP="00E2707F">
      <w:pPr>
        <w:pStyle w:val="articledecorationfirst"/>
        <w:spacing w:before="360" w:beforeAutospacing="0" w:after="0" w:afterAutospacing="0"/>
        <w:rPr>
          <w:sz w:val="29"/>
          <w:szCs w:val="29"/>
        </w:rPr>
      </w:pPr>
    </w:p>
    <w:p w:rsidR="005E5CFD" w:rsidRPr="00DC1475" w:rsidRDefault="005E5CFD" w:rsidP="00E2707F">
      <w:pPr>
        <w:pStyle w:val="articledecorationfirst"/>
        <w:spacing w:before="360" w:beforeAutospacing="0" w:after="0" w:afterAutospacing="0"/>
        <w:rPr>
          <w:sz w:val="29"/>
          <w:szCs w:val="29"/>
        </w:rPr>
      </w:pPr>
    </w:p>
    <w:p w:rsidR="00207662" w:rsidRPr="00DC1475" w:rsidRDefault="00207662" w:rsidP="00172771">
      <w:pPr>
        <w:pStyle w:val="articledecorationfirst"/>
        <w:spacing w:before="0" w:beforeAutospacing="0" w:after="0" w:afterAutospacing="0"/>
        <w:ind w:firstLine="709"/>
        <w:rPr>
          <w:sz w:val="28"/>
          <w:szCs w:val="28"/>
        </w:rPr>
      </w:pPr>
    </w:p>
    <w:p w:rsidR="009A52EA" w:rsidRDefault="009A52EA">
      <w:pPr>
        <w:rPr>
          <w:rFonts w:ascii="Times New Roman" w:hAnsi="Times New Roman" w:cs="Times New Roman"/>
          <w:b/>
          <w:sz w:val="28"/>
          <w:szCs w:val="28"/>
        </w:rPr>
      </w:pPr>
      <w:r>
        <w:rPr>
          <w:rFonts w:ascii="Times New Roman" w:hAnsi="Times New Roman" w:cs="Times New Roman"/>
          <w:b/>
          <w:sz w:val="28"/>
          <w:szCs w:val="28"/>
        </w:rPr>
        <w:br w:type="page"/>
      </w:r>
    </w:p>
    <w:p w:rsidR="00172771" w:rsidRPr="00DC1475" w:rsidRDefault="00172771" w:rsidP="00172771">
      <w:pPr>
        <w:spacing w:after="0" w:line="240" w:lineRule="auto"/>
        <w:jc w:val="center"/>
        <w:rPr>
          <w:rStyle w:val="FontStyle11"/>
          <w:sz w:val="28"/>
          <w:szCs w:val="28"/>
        </w:rPr>
      </w:pPr>
      <w:r w:rsidRPr="00DC1475">
        <w:rPr>
          <w:rFonts w:ascii="Times New Roman" w:hAnsi="Times New Roman" w:cs="Times New Roman"/>
          <w:b/>
          <w:sz w:val="28"/>
          <w:szCs w:val="28"/>
        </w:rPr>
        <w:lastRenderedPageBreak/>
        <w:t xml:space="preserve">Тема 1. </w:t>
      </w:r>
      <w:r w:rsidRPr="00DC1475">
        <w:rPr>
          <w:rStyle w:val="FontStyle11"/>
          <w:sz w:val="28"/>
          <w:szCs w:val="28"/>
        </w:rPr>
        <w:t>Введение в САПР в машиностроении.</w:t>
      </w:r>
    </w:p>
    <w:p w:rsidR="00172771" w:rsidRPr="00DC1475" w:rsidRDefault="00172771" w:rsidP="00172771">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b/>
          <w:sz w:val="28"/>
          <w:szCs w:val="28"/>
        </w:rPr>
        <w:t>Лекция 1.</w:t>
      </w:r>
      <w:r w:rsidRPr="00DC1475">
        <w:rPr>
          <w:rFonts w:ascii="Times New Roman" w:hAnsi="Times New Roman" w:cs="Times New Roman"/>
          <w:sz w:val="28"/>
          <w:szCs w:val="28"/>
        </w:rPr>
        <w:t>Основные понятия и определения  систем автоматизированного проектирования (</w:t>
      </w:r>
      <w:r w:rsidRPr="00DC1475">
        <w:rPr>
          <w:rStyle w:val="FontStyle11"/>
          <w:sz w:val="28"/>
          <w:szCs w:val="28"/>
        </w:rPr>
        <w:t>САПР) в машиностроении</w:t>
      </w:r>
    </w:p>
    <w:p w:rsidR="00172771" w:rsidRPr="00DC1475" w:rsidRDefault="00172771" w:rsidP="00172771">
      <w:pPr>
        <w:spacing w:after="0" w:line="240" w:lineRule="auto"/>
        <w:ind w:firstLine="709"/>
        <w:jc w:val="center"/>
        <w:rPr>
          <w:rFonts w:ascii="Times New Roman" w:hAnsi="Times New Roman" w:cs="Times New Roman"/>
          <w:sz w:val="28"/>
          <w:szCs w:val="28"/>
        </w:rPr>
      </w:pPr>
    </w:p>
    <w:p w:rsidR="00172771" w:rsidRPr="00DC1475" w:rsidRDefault="00172771" w:rsidP="00172771">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172771" w:rsidRPr="00DC1475" w:rsidRDefault="00172771" w:rsidP="00172771">
      <w:pPr>
        <w:widowControl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1.1  Системы автоматизированного проектирования (</w:t>
      </w:r>
      <w:r w:rsidRPr="00DC1475">
        <w:rPr>
          <w:rStyle w:val="FontStyle11"/>
          <w:sz w:val="28"/>
          <w:szCs w:val="28"/>
        </w:rPr>
        <w:t>САПР)</w:t>
      </w:r>
      <w:r w:rsidR="00652154" w:rsidRPr="00DC1475">
        <w:rPr>
          <w:rStyle w:val="FontStyle11"/>
          <w:sz w:val="28"/>
          <w:szCs w:val="28"/>
        </w:rPr>
        <w:t xml:space="preserve">. Роль и место </w:t>
      </w:r>
      <w:r w:rsidRPr="00DC1475">
        <w:rPr>
          <w:rStyle w:val="FontStyle11"/>
          <w:sz w:val="28"/>
          <w:szCs w:val="28"/>
        </w:rPr>
        <w:t xml:space="preserve"> в машиностроении</w:t>
      </w:r>
      <w:r w:rsidRPr="00DC1475">
        <w:rPr>
          <w:rFonts w:ascii="Times New Roman" w:hAnsi="Times New Roman" w:cs="Times New Roman"/>
          <w:sz w:val="28"/>
          <w:szCs w:val="28"/>
        </w:rPr>
        <w:t>.</w:t>
      </w:r>
    </w:p>
    <w:p w:rsidR="00172771" w:rsidRPr="00DC1475" w:rsidRDefault="00172771" w:rsidP="00172771">
      <w:pPr>
        <w:widowControl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1.2 Принципы организации </w:t>
      </w:r>
      <w:r w:rsidR="00652154" w:rsidRPr="00DC1475">
        <w:rPr>
          <w:rFonts w:ascii="Times New Roman" w:hAnsi="Times New Roman" w:cs="Times New Roman"/>
          <w:sz w:val="28"/>
          <w:szCs w:val="28"/>
        </w:rPr>
        <w:t>проектирования и прочностных расчетов в CAD/CAE системах.</w:t>
      </w:r>
    </w:p>
    <w:p w:rsidR="00F346E0" w:rsidRPr="00DC1475" w:rsidRDefault="00172771" w:rsidP="00F346E0">
      <w:pPr>
        <w:widowControl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1.3 </w:t>
      </w:r>
      <w:r w:rsidR="00F346E0" w:rsidRPr="00DC1475">
        <w:rPr>
          <w:rFonts w:ascii="Times New Roman" w:hAnsi="Times New Roman" w:cs="Times New Roman"/>
          <w:sz w:val="28"/>
          <w:szCs w:val="28"/>
        </w:rPr>
        <w:t>Основы взаимодействия отдельных пакетов программ</w:t>
      </w:r>
    </w:p>
    <w:p w:rsidR="00652154" w:rsidRPr="00DC1475" w:rsidRDefault="00652154" w:rsidP="00172771">
      <w:pPr>
        <w:widowControl w:val="0"/>
        <w:spacing w:after="0" w:line="240" w:lineRule="auto"/>
        <w:ind w:firstLine="709"/>
        <w:jc w:val="both"/>
        <w:rPr>
          <w:rFonts w:ascii="Times New Roman" w:hAnsi="Times New Roman" w:cs="Times New Roman"/>
          <w:sz w:val="28"/>
          <w:szCs w:val="28"/>
        </w:rPr>
      </w:pPr>
    </w:p>
    <w:p w:rsidR="00172771" w:rsidRPr="00DC1475" w:rsidRDefault="00172771" w:rsidP="00172771">
      <w:pPr>
        <w:widowControl w:val="0"/>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 xml:space="preserve">1.1 </w:t>
      </w:r>
      <w:r w:rsidR="00652154" w:rsidRPr="00DC1475">
        <w:rPr>
          <w:rFonts w:ascii="Times New Roman" w:hAnsi="Times New Roman" w:cs="Times New Roman"/>
          <w:b/>
          <w:sz w:val="28"/>
          <w:szCs w:val="28"/>
        </w:rPr>
        <w:t>Системы автоматизированного проектирования (</w:t>
      </w:r>
      <w:r w:rsidR="00652154" w:rsidRPr="00DC1475">
        <w:rPr>
          <w:rStyle w:val="FontStyle11"/>
          <w:b/>
          <w:sz w:val="28"/>
          <w:szCs w:val="28"/>
        </w:rPr>
        <w:t>САПР). Роль и место  в машиностроении</w:t>
      </w:r>
      <w:r w:rsidR="00652154" w:rsidRPr="00DC1475">
        <w:rPr>
          <w:rFonts w:ascii="Times New Roman" w:hAnsi="Times New Roman" w:cs="Times New Roman"/>
          <w:b/>
          <w:sz w:val="28"/>
          <w:szCs w:val="28"/>
        </w:rPr>
        <w:t>.</w:t>
      </w:r>
    </w:p>
    <w:p w:rsidR="00C421B5" w:rsidRPr="00DC1475" w:rsidRDefault="00C421B5" w:rsidP="00120D93">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Машиностроительные САПР (</w:t>
      </w:r>
      <w:r w:rsidRPr="00DC1475">
        <w:rPr>
          <w:rFonts w:ascii="Times New Roman" w:hAnsi="Times New Roman" w:cs="Times New Roman"/>
          <w:sz w:val="28"/>
          <w:szCs w:val="28"/>
          <w:lang w:val="en-US"/>
        </w:rPr>
        <w:t>MCAD</w:t>
      </w:r>
      <w:r w:rsidRPr="00DC1475">
        <w:rPr>
          <w:rFonts w:ascii="Times New Roman" w:hAnsi="Times New Roman" w:cs="Times New Roman"/>
          <w:sz w:val="28"/>
          <w:szCs w:val="28"/>
        </w:rPr>
        <w:t xml:space="preserve"> - </w:t>
      </w:r>
      <w:r w:rsidRPr="00DC1475">
        <w:rPr>
          <w:rFonts w:ascii="Times New Roman" w:hAnsi="Times New Roman" w:cs="Times New Roman"/>
          <w:sz w:val="28"/>
          <w:szCs w:val="28"/>
          <w:lang w:val="en-US"/>
        </w:rPr>
        <w:t>Mechanical</w:t>
      </w:r>
      <w:r w:rsidRPr="00DC1475">
        <w:rPr>
          <w:rFonts w:ascii="Times New Roman" w:hAnsi="Times New Roman" w:cs="Times New Roman"/>
          <w:sz w:val="28"/>
          <w:szCs w:val="28"/>
        </w:rPr>
        <w:t xml:space="preserve"> </w:t>
      </w:r>
      <w:r w:rsidRPr="00DC1475">
        <w:rPr>
          <w:rFonts w:ascii="Times New Roman" w:hAnsi="Times New Roman" w:cs="Times New Roman"/>
          <w:sz w:val="28"/>
          <w:szCs w:val="28"/>
          <w:lang w:val="en-US"/>
        </w:rPr>
        <w:t>Computer</w:t>
      </w:r>
      <w:r w:rsidRPr="00DC1475">
        <w:rPr>
          <w:rFonts w:ascii="Times New Roman" w:hAnsi="Times New Roman" w:cs="Times New Roman"/>
          <w:sz w:val="28"/>
          <w:szCs w:val="28"/>
        </w:rPr>
        <w:t xml:space="preserve"> </w:t>
      </w:r>
      <w:r w:rsidRPr="00DC1475">
        <w:rPr>
          <w:rFonts w:ascii="Times New Roman" w:hAnsi="Times New Roman" w:cs="Times New Roman"/>
          <w:sz w:val="28"/>
          <w:szCs w:val="28"/>
          <w:lang w:val="en-US"/>
        </w:rPr>
        <w:t>Aided</w:t>
      </w:r>
      <w:r w:rsidRPr="00DC1475">
        <w:rPr>
          <w:rFonts w:ascii="Times New Roman" w:hAnsi="Times New Roman" w:cs="Times New Roman"/>
          <w:sz w:val="28"/>
          <w:szCs w:val="28"/>
        </w:rPr>
        <w:t xml:space="preserve"> </w:t>
      </w:r>
      <w:r w:rsidRPr="00DC1475">
        <w:rPr>
          <w:rFonts w:ascii="Times New Roman" w:hAnsi="Times New Roman" w:cs="Times New Roman"/>
          <w:sz w:val="28"/>
          <w:szCs w:val="28"/>
          <w:lang w:val="en-US"/>
        </w:rPr>
        <w:t>Design</w:t>
      </w:r>
      <w:r w:rsidRPr="00DC1475">
        <w:rPr>
          <w:rFonts w:ascii="Times New Roman" w:hAnsi="Times New Roman" w:cs="Times New Roman"/>
          <w:sz w:val="28"/>
          <w:szCs w:val="28"/>
        </w:rPr>
        <w:t>) в настоящее время широко применяются, особенной в крупносерийном и массовом производстве</w:t>
      </w:r>
      <w:proofErr w:type="gramStart"/>
      <w:r w:rsidRPr="00DC1475">
        <w:rPr>
          <w:rFonts w:ascii="Times New Roman" w:hAnsi="Times New Roman" w:cs="Times New Roman"/>
          <w:sz w:val="28"/>
          <w:szCs w:val="28"/>
        </w:rPr>
        <w:t xml:space="preserve"> .</w:t>
      </w:r>
      <w:proofErr w:type="gramEnd"/>
      <w:r w:rsidRPr="00DC1475">
        <w:rPr>
          <w:rFonts w:ascii="Times New Roman" w:hAnsi="Times New Roman" w:cs="Times New Roman"/>
          <w:sz w:val="28"/>
          <w:szCs w:val="28"/>
        </w:rPr>
        <w:t xml:space="preserve"> Под термином "САПР для машиностроения" в нашей стране обычно подразумеваются пакеты, выполняющие функции CAD/CAM/CAE/PDM, т.е. автоматизированного проектирования, подготовки производства и конструирования, а также управления инженерными данными. Каждая составная часть этой системы имеет самостоятельное значение, однако в совместное их использование позволяет решать </w:t>
      </w:r>
      <w:proofErr w:type="gramStart"/>
      <w:r w:rsidRPr="00DC1475">
        <w:rPr>
          <w:rFonts w:ascii="Times New Roman" w:hAnsi="Times New Roman" w:cs="Times New Roman"/>
          <w:sz w:val="28"/>
          <w:szCs w:val="28"/>
        </w:rPr>
        <w:t>более комплексные</w:t>
      </w:r>
      <w:proofErr w:type="gramEnd"/>
      <w:r w:rsidRPr="00DC1475">
        <w:rPr>
          <w:rFonts w:ascii="Times New Roman" w:hAnsi="Times New Roman" w:cs="Times New Roman"/>
          <w:sz w:val="28"/>
          <w:szCs w:val="28"/>
        </w:rPr>
        <w:t xml:space="preserve"> полные задачи</w:t>
      </w:r>
      <w:r w:rsidR="00120D93" w:rsidRPr="00DC1475">
        <w:rPr>
          <w:rFonts w:ascii="Times New Roman" w:hAnsi="Times New Roman" w:cs="Times New Roman"/>
          <w:sz w:val="28"/>
          <w:szCs w:val="28"/>
        </w:rPr>
        <w:t>, стоящие перед производством. Итак, в систему входят:</w:t>
      </w:r>
    </w:p>
    <w:p w:rsidR="00C421B5" w:rsidRPr="00DC1475" w:rsidRDefault="00C421B5" w:rsidP="00120D93">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 xml:space="preserve">- </w:t>
      </w:r>
      <w:r w:rsidRPr="00DC1475">
        <w:rPr>
          <w:rFonts w:ascii="Times New Roman" w:hAnsi="Times New Roman" w:cs="Times New Roman"/>
          <w:b/>
          <w:sz w:val="28"/>
          <w:szCs w:val="28"/>
        </w:rPr>
        <w:t>CAD</w:t>
      </w:r>
      <w:r w:rsidRPr="00DC1475">
        <w:rPr>
          <w:rFonts w:ascii="Times New Roman" w:hAnsi="Times New Roman" w:cs="Times New Roman"/>
          <w:sz w:val="28"/>
          <w:szCs w:val="28"/>
        </w:rPr>
        <w:t xml:space="preserve"> – </w:t>
      </w:r>
      <w:proofErr w:type="spellStart"/>
      <w:r w:rsidRPr="00DC1475">
        <w:rPr>
          <w:rFonts w:ascii="Times New Roman" w:hAnsi="Times New Roman" w:cs="Times New Roman"/>
          <w:sz w:val="28"/>
          <w:szCs w:val="28"/>
        </w:rPr>
        <w:t>computer</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Aided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Design</w:t>
      </w:r>
      <w:proofErr w:type="spellEnd"/>
      <w:r w:rsidR="00120D93" w:rsidRPr="00DC1475">
        <w:rPr>
          <w:rFonts w:ascii="Times New Roman" w:hAnsi="Times New Roman" w:cs="Times New Roman"/>
          <w:sz w:val="28"/>
          <w:szCs w:val="28"/>
        </w:rPr>
        <w:t>. Это о</w:t>
      </w:r>
      <w:r w:rsidRPr="00DC1475">
        <w:rPr>
          <w:rFonts w:ascii="Times New Roman" w:hAnsi="Times New Roman" w:cs="Times New Roman"/>
          <w:sz w:val="28"/>
          <w:szCs w:val="28"/>
        </w:rPr>
        <w:t>бщий термин для обозначения всех аспектов проектирования с использованием средств вычислительной техники. Обычно охватывает создание геометрических моделей изделия</w:t>
      </w:r>
      <w:r w:rsidR="00120D93" w:rsidRPr="00DC1475">
        <w:rPr>
          <w:rFonts w:ascii="Times New Roman" w:hAnsi="Times New Roman" w:cs="Times New Roman"/>
          <w:sz w:val="28"/>
          <w:szCs w:val="28"/>
        </w:rPr>
        <w:t xml:space="preserve">, а </w:t>
      </w:r>
      <w:r w:rsidRPr="00DC1475">
        <w:rPr>
          <w:rFonts w:ascii="Times New Roman" w:hAnsi="Times New Roman" w:cs="Times New Roman"/>
          <w:sz w:val="28"/>
          <w:szCs w:val="28"/>
        </w:rPr>
        <w:t>также генерацию чертежных изделий и их сопровождений.</w:t>
      </w:r>
    </w:p>
    <w:p w:rsidR="00C421B5" w:rsidRPr="00DC1475" w:rsidRDefault="00C421B5" w:rsidP="00120D93">
      <w:pPr>
        <w:spacing w:after="0" w:line="240" w:lineRule="auto"/>
        <w:ind w:firstLine="709"/>
        <w:rPr>
          <w:rFonts w:ascii="Times New Roman" w:hAnsi="Times New Roman" w:cs="Times New Roman"/>
          <w:sz w:val="28"/>
          <w:szCs w:val="28"/>
        </w:rPr>
      </w:pPr>
      <w:r w:rsidRPr="00DC1475">
        <w:rPr>
          <w:rFonts w:ascii="Times New Roman" w:hAnsi="Times New Roman" w:cs="Times New Roman"/>
          <w:b/>
          <w:sz w:val="28"/>
          <w:szCs w:val="28"/>
        </w:rPr>
        <w:t>CAM</w:t>
      </w:r>
      <w:r w:rsidRPr="00DC1475">
        <w:rPr>
          <w:rFonts w:ascii="Times New Roman" w:hAnsi="Times New Roman" w:cs="Times New Roman"/>
          <w:sz w:val="28"/>
          <w:szCs w:val="28"/>
        </w:rPr>
        <w:t xml:space="preserve"> – </w:t>
      </w:r>
      <w:proofErr w:type="spellStart"/>
      <w:r w:rsidRPr="00DC1475">
        <w:rPr>
          <w:rFonts w:ascii="Times New Roman" w:hAnsi="Times New Roman" w:cs="Times New Roman"/>
          <w:sz w:val="28"/>
          <w:szCs w:val="28"/>
        </w:rPr>
        <w:t>Computer</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Aided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Manufacturing</w:t>
      </w:r>
      <w:proofErr w:type="spellEnd"/>
      <w:r w:rsidRPr="00DC1475">
        <w:rPr>
          <w:rFonts w:ascii="Times New Roman" w:hAnsi="Times New Roman" w:cs="Times New Roman"/>
          <w:sz w:val="28"/>
          <w:szCs w:val="28"/>
        </w:rPr>
        <w:t xml:space="preserve"> - Общий термин для обозначения системы автоматизированной подготовки производства, общий термин для обозначения ПС подготовки информации для станков с ЧПУ. Традиционно исходными данными для таких систем были геометрические модели деталей, полученны</w:t>
      </w:r>
      <w:r w:rsidR="00120D93" w:rsidRPr="00DC1475">
        <w:rPr>
          <w:rFonts w:ascii="Times New Roman" w:hAnsi="Times New Roman" w:cs="Times New Roman"/>
          <w:sz w:val="28"/>
          <w:szCs w:val="28"/>
        </w:rPr>
        <w:t>е</w:t>
      </w:r>
      <w:r w:rsidRPr="00DC1475">
        <w:rPr>
          <w:rFonts w:ascii="Times New Roman" w:hAnsi="Times New Roman" w:cs="Times New Roman"/>
          <w:sz w:val="28"/>
          <w:szCs w:val="28"/>
        </w:rPr>
        <w:t xml:space="preserve"> из систем CAD.</w:t>
      </w:r>
    </w:p>
    <w:p w:rsidR="00C421B5" w:rsidRPr="00DC1475" w:rsidRDefault="00C421B5" w:rsidP="00120D93">
      <w:pPr>
        <w:spacing w:after="0" w:line="240" w:lineRule="auto"/>
        <w:ind w:firstLine="709"/>
        <w:rPr>
          <w:rFonts w:ascii="Times New Roman" w:hAnsi="Times New Roman" w:cs="Times New Roman"/>
          <w:sz w:val="28"/>
          <w:szCs w:val="28"/>
        </w:rPr>
      </w:pPr>
      <w:r w:rsidRPr="00DC1475">
        <w:rPr>
          <w:rFonts w:ascii="Times New Roman" w:hAnsi="Times New Roman" w:cs="Times New Roman"/>
          <w:b/>
          <w:sz w:val="28"/>
          <w:szCs w:val="28"/>
        </w:rPr>
        <w:t>CAE</w:t>
      </w:r>
      <w:r w:rsidRPr="00DC1475">
        <w:rPr>
          <w:rFonts w:ascii="Times New Roman" w:hAnsi="Times New Roman" w:cs="Times New Roman"/>
          <w:sz w:val="28"/>
          <w:szCs w:val="28"/>
        </w:rPr>
        <w:t xml:space="preserve"> – </w:t>
      </w:r>
      <w:proofErr w:type="spellStart"/>
      <w:r w:rsidRPr="00DC1475">
        <w:rPr>
          <w:rFonts w:ascii="Times New Roman" w:hAnsi="Times New Roman" w:cs="Times New Roman"/>
          <w:sz w:val="28"/>
          <w:szCs w:val="28"/>
        </w:rPr>
        <w:t>Computer</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Aided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Engineering</w:t>
      </w:r>
      <w:proofErr w:type="spellEnd"/>
      <w:r w:rsidRPr="00DC1475">
        <w:rPr>
          <w:rFonts w:ascii="Times New Roman" w:hAnsi="Times New Roman" w:cs="Times New Roman"/>
          <w:sz w:val="28"/>
          <w:szCs w:val="28"/>
        </w:rPr>
        <w:t xml:space="preserve"> - Система автоматического анализа проекта. Общий термин для обозначения информационного обеспечения условий автоматизированного анализа проекта, имеет целью обнаружение ошибок (прочностные расчеты) или оптимизация производственных возможностей.</w:t>
      </w:r>
    </w:p>
    <w:p w:rsidR="00C421B5" w:rsidRPr="00DC1475" w:rsidRDefault="00C421B5" w:rsidP="00120D93">
      <w:pPr>
        <w:spacing w:after="0" w:line="240" w:lineRule="auto"/>
        <w:ind w:firstLine="709"/>
        <w:rPr>
          <w:rFonts w:ascii="Times New Roman" w:hAnsi="Times New Roman" w:cs="Times New Roman"/>
          <w:sz w:val="28"/>
          <w:szCs w:val="28"/>
        </w:rPr>
      </w:pPr>
      <w:r w:rsidRPr="00DC1475">
        <w:rPr>
          <w:rFonts w:ascii="Times New Roman" w:hAnsi="Times New Roman" w:cs="Times New Roman"/>
          <w:b/>
          <w:sz w:val="28"/>
          <w:szCs w:val="28"/>
        </w:rPr>
        <w:t>PDM</w:t>
      </w:r>
      <w:r w:rsidRPr="00DC1475">
        <w:rPr>
          <w:rFonts w:ascii="Times New Roman" w:hAnsi="Times New Roman" w:cs="Times New Roman"/>
          <w:sz w:val="28"/>
          <w:szCs w:val="28"/>
        </w:rPr>
        <w:t xml:space="preserve"> – </w:t>
      </w:r>
      <w:proofErr w:type="spellStart"/>
      <w:r w:rsidRPr="00DC1475">
        <w:rPr>
          <w:rFonts w:ascii="Times New Roman" w:hAnsi="Times New Roman" w:cs="Times New Roman"/>
          <w:sz w:val="28"/>
          <w:szCs w:val="28"/>
        </w:rPr>
        <w:t>Product</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Data</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Management</w:t>
      </w:r>
      <w:proofErr w:type="spellEnd"/>
      <w:r w:rsidRPr="00DC1475">
        <w:rPr>
          <w:rFonts w:ascii="Times New Roman" w:hAnsi="Times New Roman" w:cs="Times New Roman"/>
          <w:sz w:val="28"/>
          <w:szCs w:val="28"/>
        </w:rPr>
        <w:t xml:space="preserve"> - Система управления производственной информацией. Инструментальное средство, которое помогает администраторам, инженерам, конструкторам управлять как </w:t>
      </w:r>
      <w:proofErr w:type="gramStart"/>
      <w:r w:rsidRPr="00DC1475">
        <w:rPr>
          <w:rFonts w:ascii="Times New Roman" w:hAnsi="Times New Roman" w:cs="Times New Roman"/>
          <w:sz w:val="28"/>
          <w:szCs w:val="28"/>
        </w:rPr>
        <w:t>данными</w:t>
      </w:r>
      <w:proofErr w:type="gramEnd"/>
      <w:r w:rsidRPr="00DC1475">
        <w:rPr>
          <w:rFonts w:ascii="Times New Roman" w:hAnsi="Times New Roman" w:cs="Times New Roman"/>
          <w:sz w:val="28"/>
          <w:szCs w:val="28"/>
        </w:rPr>
        <w:t xml:space="preserve"> так и процессами разработки изделия на современных производственных предприятиях или группе смежных предприятий.</w:t>
      </w:r>
    </w:p>
    <w:p w:rsidR="00C421B5" w:rsidRPr="00DC1475" w:rsidRDefault="00C421B5" w:rsidP="00120D93">
      <w:pPr>
        <w:spacing w:after="0" w:line="240" w:lineRule="auto"/>
        <w:ind w:firstLine="709"/>
        <w:rPr>
          <w:rFonts w:ascii="Times New Roman" w:hAnsi="Times New Roman" w:cs="Times New Roman"/>
          <w:sz w:val="28"/>
          <w:szCs w:val="28"/>
        </w:rPr>
      </w:pPr>
    </w:p>
    <w:p w:rsidR="00C421B5" w:rsidRPr="00DC1475" w:rsidRDefault="00C421B5" w:rsidP="00120D93">
      <w:pPr>
        <w:widowControl w:val="0"/>
        <w:spacing w:after="0" w:line="240" w:lineRule="auto"/>
        <w:ind w:firstLine="709"/>
        <w:jc w:val="both"/>
        <w:rPr>
          <w:rFonts w:ascii="Times New Roman" w:hAnsi="Times New Roman" w:cs="Times New Roman"/>
          <w:sz w:val="28"/>
          <w:szCs w:val="28"/>
        </w:rPr>
      </w:pPr>
    </w:p>
    <w:p w:rsidR="00C421B5" w:rsidRPr="00DC1475" w:rsidRDefault="00C421B5" w:rsidP="00172771">
      <w:pPr>
        <w:widowControl w:val="0"/>
        <w:spacing w:after="0" w:line="240" w:lineRule="auto"/>
        <w:ind w:firstLine="709"/>
        <w:jc w:val="both"/>
        <w:rPr>
          <w:rFonts w:ascii="Times New Roman" w:hAnsi="Times New Roman" w:cs="Times New Roman"/>
          <w:sz w:val="28"/>
          <w:szCs w:val="28"/>
        </w:rPr>
      </w:pPr>
    </w:p>
    <w:p w:rsidR="00C421B5" w:rsidRPr="00DC1475" w:rsidRDefault="00C421B5" w:rsidP="00172771">
      <w:pPr>
        <w:widowControl w:val="0"/>
        <w:spacing w:after="0" w:line="240" w:lineRule="auto"/>
        <w:ind w:firstLine="709"/>
        <w:jc w:val="both"/>
        <w:rPr>
          <w:rFonts w:ascii="Times New Roman" w:hAnsi="Times New Roman" w:cs="Times New Roman"/>
          <w:sz w:val="28"/>
          <w:szCs w:val="28"/>
        </w:rPr>
      </w:pPr>
    </w:p>
    <w:p w:rsidR="00C421B5" w:rsidRPr="00DC1475" w:rsidRDefault="00C421B5" w:rsidP="00172771">
      <w:pPr>
        <w:widowControl w:val="0"/>
        <w:spacing w:after="0" w:line="240" w:lineRule="auto"/>
        <w:ind w:firstLine="709"/>
        <w:jc w:val="both"/>
        <w:rPr>
          <w:rFonts w:ascii="Times New Roman" w:hAnsi="Times New Roman" w:cs="Times New Roman"/>
          <w:sz w:val="28"/>
          <w:szCs w:val="28"/>
        </w:rPr>
      </w:pPr>
    </w:p>
    <w:p w:rsidR="00C421B5" w:rsidRPr="00DC1475" w:rsidRDefault="00C421B5" w:rsidP="00C421B5">
      <w:pPr>
        <w:widowControl w:val="0"/>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1.2 Принципы организации проектирования и прочностных расчетов в CAD/CAE системах.</w:t>
      </w:r>
    </w:p>
    <w:p w:rsidR="00120D93" w:rsidRPr="00DC1475" w:rsidRDefault="00120D93" w:rsidP="00120D93">
      <w:pPr>
        <w:widowControl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Проектирование и прочностные расчеты в CAD/CAE системах выполняется как на этапе разработки конструкции изделия, так и на других</w:t>
      </w:r>
      <w:r w:rsidR="00303700" w:rsidRPr="00DC1475">
        <w:rPr>
          <w:rFonts w:ascii="Times New Roman" w:hAnsi="Times New Roman" w:cs="Times New Roman"/>
          <w:sz w:val="28"/>
          <w:szCs w:val="28"/>
        </w:rPr>
        <w:t xml:space="preserve"> этапах подготовки производства и, вообще говоря, частью жизненного цикла изделия. </w:t>
      </w:r>
    </w:p>
    <w:p w:rsidR="00303700" w:rsidRPr="00DC1475" w:rsidRDefault="00303700" w:rsidP="00303700">
      <w:pPr>
        <w:tabs>
          <w:tab w:val="left" w:pos="1134"/>
        </w:tabs>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Жизненный цикл изделия (ЖЦИ), как определяет его стандарт </w:t>
      </w:r>
      <w:r w:rsidRPr="00DC1475">
        <w:rPr>
          <w:rFonts w:ascii="Times New Roman" w:hAnsi="Times New Roman" w:cs="Times New Roman"/>
          <w:i/>
          <w:sz w:val="28"/>
          <w:szCs w:val="28"/>
        </w:rPr>
        <w:t>ISO</w:t>
      </w:r>
      <w:r w:rsidRPr="00DC1475">
        <w:rPr>
          <w:rFonts w:ascii="Times New Roman" w:hAnsi="Times New Roman" w:cs="Times New Roman"/>
          <w:sz w:val="28"/>
          <w:szCs w:val="28"/>
        </w:rPr>
        <w:t xml:space="preserve"> 9004-1, это совокупность процессов, выполняемых от момента выявления потребностей общества в определенной продукции до момента удовлетворения этих потребностей и утилизации продукта[4,6]. </w:t>
      </w:r>
    </w:p>
    <w:p w:rsidR="00303700" w:rsidRPr="00DC1475" w:rsidRDefault="00303700" w:rsidP="00303700">
      <w:pPr>
        <w:tabs>
          <w:tab w:val="left" w:pos="1134"/>
        </w:tabs>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Жизненный цикл изделия – все этапы «жизни» продукции. Включает этапы дизайнерской задумки, конструкторской и технологической подготовки производства, изготовления, обслуживания, утилизации и т. п. В основном, применяется по отношению к сложной наукоёмкой продукции высокотехнологичных предприятий.</w:t>
      </w:r>
    </w:p>
    <w:p w:rsidR="00303700" w:rsidRPr="00DC1475" w:rsidRDefault="00303700" w:rsidP="00303700">
      <w:pPr>
        <w:tabs>
          <w:tab w:val="left" w:pos="1134"/>
        </w:tabs>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Жизненный цикл изделия (ЖЦИ) включает ряд этапов, начиная от зарождения идеи нового продукта до утилизации по окончании срока его использования:</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маркетинговые исследования; </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проектирование продукта; </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планирование и разработка процесса; </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закупка; </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производство или обслуживание; </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проверка; </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упаковка и хранение; </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продажа и распределение; </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монтаж и наладка; </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техническая поддержка и обслуживание; </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послепродажная деятельность; </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утилизация и (или) переработка; </w:t>
      </w:r>
    </w:p>
    <w:p w:rsidR="00303700" w:rsidRPr="00DC1475" w:rsidRDefault="00303700" w:rsidP="00303700">
      <w:pPr>
        <w:tabs>
          <w:tab w:val="left" w:pos="1134"/>
        </w:tabs>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i/>
          <w:sz w:val="28"/>
          <w:szCs w:val="28"/>
        </w:rPr>
        <w:t>PLM</w:t>
      </w:r>
      <w:r w:rsidRPr="00DC1475">
        <w:rPr>
          <w:rFonts w:ascii="Times New Roman" w:hAnsi="Times New Roman" w:cs="Times New Roman"/>
          <w:sz w:val="28"/>
          <w:szCs w:val="28"/>
        </w:rPr>
        <w:t xml:space="preserve">-система (англ. </w:t>
      </w:r>
      <w:proofErr w:type="spellStart"/>
      <w:r w:rsidRPr="00DC1475">
        <w:rPr>
          <w:rFonts w:ascii="Times New Roman" w:hAnsi="Times New Roman" w:cs="Times New Roman"/>
          <w:i/>
          <w:sz w:val="28"/>
          <w:szCs w:val="28"/>
        </w:rPr>
        <w:t>product</w:t>
      </w:r>
      <w:proofErr w:type="spellEnd"/>
      <w:r w:rsidRPr="00DC1475">
        <w:rPr>
          <w:rFonts w:ascii="Times New Roman" w:hAnsi="Times New Roman" w:cs="Times New Roman"/>
          <w:i/>
          <w:sz w:val="28"/>
          <w:szCs w:val="28"/>
        </w:rPr>
        <w:t xml:space="preserve"> </w:t>
      </w:r>
      <w:proofErr w:type="spellStart"/>
      <w:r w:rsidRPr="00DC1475">
        <w:rPr>
          <w:rFonts w:ascii="Times New Roman" w:hAnsi="Times New Roman" w:cs="Times New Roman"/>
          <w:i/>
          <w:sz w:val="28"/>
          <w:szCs w:val="28"/>
        </w:rPr>
        <w:t>lifecycle</w:t>
      </w:r>
      <w:proofErr w:type="spellEnd"/>
      <w:r w:rsidRPr="00DC1475">
        <w:rPr>
          <w:rFonts w:ascii="Times New Roman" w:hAnsi="Times New Roman" w:cs="Times New Roman"/>
          <w:i/>
          <w:sz w:val="28"/>
          <w:szCs w:val="28"/>
        </w:rPr>
        <w:t xml:space="preserve"> </w:t>
      </w:r>
      <w:proofErr w:type="spellStart"/>
      <w:r w:rsidRPr="00DC1475">
        <w:rPr>
          <w:rFonts w:ascii="Times New Roman" w:hAnsi="Times New Roman" w:cs="Times New Roman"/>
          <w:i/>
          <w:sz w:val="28"/>
          <w:szCs w:val="28"/>
        </w:rPr>
        <w:t>management</w:t>
      </w:r>
      <w:proofErr w:type="spellEnd"/>
      <w:r w:rsidRPr="00DC1475">
        <w:rPr>
          <w:rFonts w:ascii="Times New Roman" w:hAnsi="Times New Roman" w:cs="Times New Roman"/>
          <w:sz w:val="28"/>
          <w:szCs w:val="28"/>
        </w:rPr>
        <w:t xml:space="preserve">) – прикладное программное обеспечение для управления жизненным циклом изделия. </w:t>
      </w:r>
    </w:p>
    <w:p w:rsidR="00303700" w:rsidRPr="00DC1475" w:rsidRDefault="00303700" w:rsidP="00303700">
      <w:pPr>
        <w:pStyle w:val="22"/>
        <w:shd w:val="clear" w:color="auto" w:fill="auto"/>
        <w:tabs>
          <w:tab w:val="left" w:pos="1134"/>
        </w:tabs>
        <w:spacing w:before="0" w:line="240" w:lineRule="auto"/>
        <w:ind w:firstLine="709"/>
        <w:jc w:val="both"/>
        <w:rPr>
          <w:lang w:eastAsia="ru-RU"/>
        </w:rPr>
      </w:pPr>
      <w:r w:rsidRPr="00DC1475">
        <w:rPr>
          <w:lang w:eastAsia="ru-RU"/>
        </w:rPr>
        <w:t xml:space="preserve">В сквозной технологии проектирования и подготовки производства </w:t>
      </w:r>
      <w:r w:rsidRPr="00DC1475">
        <w:rPr>
          <w:i/>
          <w:lang w:val="fr-FR" w:eastAsia="fr-FR"/>
        </w:rPr>
        <w:t>CAD/CAE/CAM</w:t>
      </w:r>
      <w:r w:rsidRPr="00DC1475">
        <w:rPr>
          <w:lang w:val="fr-FR" w:eastAsia="fr-FR"/>
        </w:rPr>
        <w:t xml:space="preserve"> </w:t>
      </w:r>
      <w:r w:rsidRPr="00DC1475">
        <w:rPr>
          <w:lang w:eastAsia="ru-RU"/>
        </w:rPr>
        <w:t xml:space="preserve">местоположение </w:t>
      </w:r>
      <w:r w:rsidRPr="00DC1475">
        <w:rPr>
          <w:i/>
          <w:lang w:eastAsia="ru-RU"/>
        </w:rPr>
        <w:t>САЕ</w:t>
      </w:r>
      <w:r w:rsidRPr="00DC1475">
        <w:rPr>
          <w:lang w:eastAsia="ru-RU"/>
        </w:rPr>
        <w:t>-программ можно обозначить на двух уровнях</w:t>
      </w:r>
      <w:r w:rsidR="009912C9" w:rsidRPr="00DC1475">
        <w:rPr>
          <w:lang w:eastAsia="ru-RU"/>
        </w:rPr>
        <w:t>:</w:t>
      </w:r>
      <w:r w:rsidRPr="00DC1475">
        <w:rPr>
          <w:lang w:eastAsia="ru-RU"/>
        </w:rPr>
        <w:t xml:space="preserve"> «конструктор» и «технолог». На уровне «конструктор» создается объемная модель конструкции в </w:t>
      </w:r>
      <w:r w:rsidRPr="00DC1475">
        <w:rPr>
          <w:i/>
          <w:lang w:val="fr-FR" w:eastAsia="fr-FR"/>
        </w:rPr>
        <w:t>CAD</w:t>
      </w:r>
      <w:r w:rsidRPr="00DC1475">
        <w:rPr>
          <w:lang w:val="fr-FR" w:eastAsia="fr-FR"/>
        </w:rPr>
        <w:t xml:space="preserve"> </w:t>
      </w:r>
      <w:r w:rsidRPr="00DC1475">
        <w:rPr>
          <w:lang w:eastAsia="ru-RU"/>
        </w:rPr>
        <w:t xml:space="preserve">и проверяются функциональные возможности изделия в конструкторских </w:t>
      </w:r>
      <w:r w:rsidRPr="00DC1475">
        <w:rPr>
          <w:i/>
          <w:lang w:eastAsia="ru-RU"/>
        </w:rPr>
        <w:t>С</w:t>
      </w:r>
      <w:proofErr w:type="gramStart"/>
      <w:r w:rsidRPr="00DC1475">
        <w:rPr>
          <w:i/>
          <w:lang w:eastAsia="ru-RU"/>
        </w:rPr>
        <w:t>A</w:t>
      </w:r>
      <w:proofErr w:type="gramEnd"/>
      <w:r w:rsidRPr="00DC1475">
        <w:rPr>
          <w:i/>
          <w:lang w:eastAsia="ru-RU"/>
        </w:rPr>
        <w:t>Е</w:t>
      </w:r>
      <w:r w:rsidRPr="00DC1475">
        <w:rPr>
          <w:lang w:eastAsia="ru-RU"/>
        </w:rPr>
        <w:t xml:space="preserve">-программах, причем проектирование ведется в контексте сборки. Если в САЕ выявляется несоответствие функциональных возможностей анализируемой компьютерной модели тем параметрам, которые обозначены в техническом задании на разработку изделия, то конструкция подвергается </w:t>
      </w:r>
      <w:r w:rsidRPr="00DC1475">
        <w:rPr>
          <w:lang w:eastAsia="ru-RU"/>
        </w:rPr>
        <w:lastRenderedPageBreak/>
        <w:t xml:space="preserve">редактированию в </w:t>
      </w:r>
      <w:r w:rsidRPr="00DC1475">
        <w:rPr>
          <w:i/>
          <w:lang w:val="fr-FR" w:eastAsia="fr-FR"/>
        </w:rPr>
        <w:t>CAD</w:t>
      </w:r>
      <w:r w:rsidRPr="00DC1475">
        <w:rPr>
          <w:lang w:val="fr-FR" w:eastAsia="fr-FR"/>
        </w:rPr>
        <w:t xml:space="preserve"> </w:t>
      </w:r>
      <w:r w:rsidRPr="00DC1475">
        <w:rPr>
          <w:lang w:eastAsia="ru-RU"/>
        </w:rPr>
        <w:t xml:space="preserve">и отправляется на повторную проверку в </w:t>
      </w:r>
      <w:r w:rsidRPr="00DC1475">
        <w:rPr>
          <w:i/>
          <w:lang w:eastAsia="ru-RU"/>
        </w:rPr>
        <w:t>С</w:t>
      </w:r>
      <w:proofErr w:type="gramStart"/>
      <w:r w:rsidRPr="00DC1475">
        <w:rPr>
          <w:i/>
          <w:lang w:eastAsia="ru-RU"/>
        </w:rPr>
        <w:t>A</w:t>
      </w:r>
      <w:proofErr w:type="gramEnd"/>
      <w:r w:rsidRPr="00DC1475">
        <w:rPr>
          <w:i/>
          <w:lang w:eastAsia="ru-RU"/>
        </w:rPr>
        <w:t>Е</w:t>
      </w:r>
      <w:r w:rsidRPr="00DC1475">
        <w:rPr>
          <w:lang w:eastAsia="ru-RU"/>
        </w:rPr>
        <w:t>.</w:t>
      </w:r>
    </w:p>
    <w:p w:rsidR="00172771" w:rsidRPr="00DC1475" w:rsidRDefault="00172771" w:rsidP="00172771">
      <w:pPr>
        <w:widowControl w:val="0"/>
        <w:ind w:right="-144" w:firstLine="709"/>
        <w:jc w:val="both"/>
        <w:rPr>
          <w:rFonts w:ascii="Times New Roman" w:hAnsi="Times New Roman" w:cs="Times New Roman"/>
          <w:b/>
          <w:sz w:val="28"/>
          <w:szCs w:val="28"/>
        </w:rPr>
      </w:pPr>
    </w:p>
    <w:p w:rsidR="00F346E0" w:rsidRPr="00DC1475" w:rsidRDefault="00172771" w:rsidP="00C421B5">
      <w:pPr>
        <w:widowControl w:val="0"/>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 xml:space="preserve">1.3 </w:t>
      </w:r>
      <w:r w:rsidR="00C421B5" w:rsidRPr="00DC1475">
        <w:rPr>
          <w:rFonts w:ascii="Times New Roman" w:hAnsi="Times New Roman" w:cs="Times New Roman"/>
          <w:b/>
          <w:sz w:val="28"/>
          <w:szCs w:val="28"/>
        </w:rPr>
        <w:t>Основ</w:t>
      </w:r>
      <w:r w:rsidR="00F346E0" w:rsidRPr="00DC1475">
        <w:rPr>
          <w:rFonts w:ascii="Times New Roman" w:hAnsi="Times New Roman" w:cs="Times New Roman"/>
          <w:b/>
          <w:sz w:val="28"/>
          <w:szCs w:val="28"/>
        </w:rPr>
        <w:t>ы взаимодействия отдельных пакетов программ</w:t>
      </w:r>
    </w:p>
    <w:p w:rsidR="00F346E0" w:rsidRPr="00DC1475" w:rsidRDefault="00F346E0" w:rsidP="00C421B5">
      <w:pPr>
        <w:widowControl w:val="0"/>
        <w:spacing w:after="0" w:line="240" w:lineRule="auto"/>
        <w:ind w:firstLine="709"/>
        <w:jc w:val="both"/>
        <w:rPr>
          <w:rFonts w:ascii="Times New Roman" w:hAnsi="Times New Roman" w:cs="Times New Roman"/>
          <w:b/>
          <w:sz w:val="28"/>
          <w:szCs w:val="28"/>
        </w:rPr>
      </w:pPr>
    </w:p>
    <w:p w:rsidR="009912C9" w:rsidRPr="00DC1475" w:rsidRDefault="009912C9" w:rsidP="009912C9">
      <w:pPr>
        <w:pStyle w:val="22"/>
        <w:shd w:val="clear" w:color="auto" w:fill="auto"/>
        <w:tabs>
          <w:tab w:val="left" w:pos="1134"/>
        </w:tabs>
        <w:spacing w:before="0" w:line="240" w:lineRule="auto"/>
        <w:ind w:firstLine="709"/>
        <w:jc w:val="both"/>
      </w:pPr>
      <w:r w:rsidRPr="00DC1475">
        <w:rPr>
          <w:lang w:eastAsia="ru-RU"/>
        </w:rPr>
        <w:t xml:space="preserve">Проектирование в интегрированной среде </w:t>
      </w:r>
      <w:r w:rsidRPr="00DC1475">
        <w:rPr>
          <w:i/>
          <w:lang w:val="fr-FR" w:eastAsia="fr-FR"/>
        </w:rPr>
        <w:t xml:space="preserve">CAD/CAE </w:t>
      </w:r>
      <w:r w:rsidRPr="00DC1475">
        <w:rPr>
          <w:lang w:eastAsia="ru-RU"/>
        </w:rPr>
        <w:t xml:space="preserve">[12] предполагает создание исходной геометрической модели и ее первичный расчет, а затем при необходимости циклическое повторение корректировок конструкции в </w:t>
      </w:r>
      <w:r w:rsidRPr="00DC1475">
        <w:rPr>
          <w:i/>
          <w:lang w:val="fr-FR" w:eastAsia="fr-FR"/>
        </w:rPr>
        <w:t>CAD</w:t>
      </w:r>
      <w:r w:rsidRPr="00DC1475">
        <w:rPr>
          <w:i/>
          <w:lang w:eastAsia="ru-RU"/>
        </w:rPr>
        <w:t>/САЕ</w:t>
      </w:r>
      <w:r w:rsidRPr="00DC1475">
        <w:rPr>
          <w:lang w:eastAsia="ru-RU"/>
        </w:rPr>
        <w:t xml:space="preserve"> до полного совмещения расчетных результатов с требованиями технического задания. На последнем шаге такого итерационного совершенствования в </w:t>
      </w:r>
      <w:r w:rsidRPr="00DC1475">
        <w:rPr>
          <w:i/>
          <w:lang w:val="fr-FR" w:eastAsia="fr-FR"/>
        </w:rPr>
        <w:t>CAD</w:t>
      </w:r>
      <w:r w:rsidRPr="00DC1475">
        <w:rPr>
          <w:lang w:eastAsia="ru-RU"/>
        </w:rPr>
        <w:t>-программе создается наилучший проектный вариант. Поиск необходимых параметров конструкции все чаще ведут на параметрических моделях с использованием специальных средств и модулей оптимизации.</w:t>
      </w:r>
    </w:p>
    <w:p w:rsidR="009912C9" w:rsidRPr="00DC1475" w:rsidRDefault="009912C9" w:rsidP="009912C9">
      <w:pPr>
        <w:pStyle w:val="22"/>
        <w:shd w:val="clear" w:color="auto" w:fill="auto"/>
        <w:tabs>
          <w:tab w:val="left" w:pos="1134"/>
        </w:tabs>
        <w:spacing w:before="0" w:line="240" w:lineRule="auto"/>
        <w:ind w:firstLine="709"/>
        <w:jc w:val="both"/>
        <w:rPr>
          <w:lang w:eastAsia="ru-RU"/>
        </w:rPr>
      </w:pPr>
      <w:r w:rsidRPr="00DC1475">
        <w:rPr>
          <w:lang w:eastAsia="ru-RU"/>
        </w:rPr>
        <w:t xml:space="preserve">В интегрированных программных средах </w:t>
      </w:r>
      <w:r w:rsidRPr="00DC1475">
        <w:rPr>
          <w:i/>
          <w:lang w:eastAsia="ru-RU"/>
        </w:rPr>
        <w:t>САЕ</w:t>
      </w:r>
      <w:r w:rsidRPr="00DC1475">
        <w:rPr>
          <w:lang w:eastAsia="ru-RU"/>
        </w:rPr>
        <w:t xml:space="preserve">-модуль читает файл геометрии во внутреннем формате </w:t>
      </w:r>
      <w:r w:rsidRPr="00DC1475">
        <w:rPr>
          <w:i/>
          <w:lang w:val="fr-FR" w:eastAsia="fr-FR"/>
        </w:rPr>
        <w:t>CAD</w:t>
      </w:r>
      <w:r w:rsidRPr="00DC1475">
        <w:rPr>
          <w:lang w:eastAsia="ru-RU"/>
        </w:rPr>
        <w:t xml:space="preserve">-системы. </w:t>
      </w:r>
      <w:proofErr w:type="gramStart"/>
      <w:r w:rsidRPr="00DC1475">
        <w:rPr>
          <w:lang w:eastAsia="ru-RU"/>
        </w:rPr>
        <w:t xml:space="preserve">При необходимости геометрическую модель можно отправить на расчет в автономную </w:t>
      </w:r>
      <w:r w:rsidRPr="00DC1475">
        <w:rPr>
          <w:i/>
          <w:lang w:eastAsia="ru-RU"/>
        </w:rPr>
        <w:t>САЕ</w:t>
      </w:r>
      <w:r w:rsidRPr="00DC1475">
        <w:rPr>
          <w:lang w:eastAsia="ru-RU"/>
        </w:rPr>
        <w:t>-систему аналитического уровня, установленную, например, на суперкомпьютере в центре коллективного пользования.</w:t>
      </w:r>
      <w:proofErr w:type="gramEnd"/>
      <w:r w:rsidRPr="00DC1475">
        <w:rPr>
          <w:lang w:eastAsia="ru-RU"/>
        </w:rPr>
        <w:t xml:space="preserve"> В этом случае передачу данных стараются произвести в наиболее устойчивом формате.</w:t>
      </w:r>
    </w:p>
    <w:p w:rsidR="009912C9" w:rsidRPr="00DC1475" w:rsidRDefault="009912C9" w:rsidP="009912C9">
      <w:pPr>
        <w:pStyle w:val="22"/>
        <w:shd w:val="clear" w:color="auto" w:fill="auto"/>
        <w:tabs>
          <w:tab w:val="left" w:pos="1134"/>
        </w:tabs>
        <w:spacing w:before="0" w:line="240" w:lineRule="auto"/>
        <w:ind w:firstLine="709"/>
        <w:jc w:val="both"/>
        <w:rPr>
          <w:color w:val="FFFFFF"/>
          <w:lang w:eastAsia="ru-RU"/>
        </w:rPr>
      </w:pPr>
      <w:r w:rsidRPr="00DC1475">
        <w:rPr>
          <w:lang w:eastAsia="ru-RU"/>
        </w:rPr>
        <w:t xml:space="preserve">Компьютерное проектирование – один из наиболее важных этапов жизненного цикла изделия, который неразрывно связан с исследованием конструкции машины и оценкой ее эксплуатационных параметров средствами </w:t>
      </w:r>
      <w:r w:rsidRPr="00DC1475">
        <w:rPr>
          <w:i/>
          <w:lang w:eastAsia="ru-RU"/>
        </w:rPr>
        <w:t>САЕ</w:t>
      </w:r>
      <w:r w:rsidRPr="00DC1475">
        <w:rPr>
          <w:lang w:eastAsia="ru-RU"/>
        </w:rPr>
        <w:t xml:space="preserve">. </w:t>
      </w:r>
      <w:r w:rsidRPr="00DC1475">
        <w:rPr>
          <w:color w:val="FFFFFF"/>
          <w:lang w:eastAsia="ru-RU"/>
        </w:rPr>
        <w:t>управление компьютерный инженерный автоматический</w:t>
      </w:r>
    </w:p>
    <w:p w:rsidR="009912C9" w:rsidRPr="00DC1475" w:rsidRDefault="009912C9" w:rsidP="009912C9">
      <w:pPr>
        <w:pStyle w:val="22"/>
        <w:shd w:val="clear" w:color="auto" w:fill="auto"/>
        <w:tabs>
          <w:tab w:val="left" w:pos="1134"/>
        </w:tabs>
        <w:spacing w:before="0" w:line="240" w:lineRule="auto"/>
        <w:ind w:firstLine="709"/>
        <w:jc w:val="both"/>
      </w:pPr>
      <w:r w:rsidRPr="00DC1475">
        <w:rPr>
          <w:lang w:eastAsia="ru-RU"/>
        </w:rPr>
        <w:t xml:space="preserve">Вместе с тем, в программных комплексах, реализующих идеологию </w:t>
      </w:r>
      <w:r w:rsidRPr="00DC1475">
        <w:rPr>
          <w:i/>
          <w:lang w:val="fr-FR" w:eastAsia="fr-FR"/>
        </w:rPr>
        <w:t>PLM</w:t>
      </w:r>
      <w:r w:rsidRPr="00DC1475">
        <w:rPr>
          <w:lang w:val="fr-FR" w:eastAsia="fr-FR"/>
        </w:rPr>
        <w:t xml:space="preserve">, </w:t>
      </w:r>
      <w:r w:rsidRPr="00DC1475">
        <w:rPr>
          <w:lang w:eastAsia="ru-RU"/>
        </w:rPr>
        <w:t xml:space="preserve">программы </w:t>
      </w:r>
      <w:r w:rsidRPr="00DC1475">
        <w:rPr>
          <w:i/>
          <w:lang w:eastAsia="ru-RU"/>
        </w:rPr>
        <w:t>САЕ</w:t>
      </w:r>
      <w:r w:rsidRPr="00DC1475">
        <w:rPr>
          <w:lang w:eastAsia="ru-RU"/>
        </w:rPr>
        <w:t xml:space="preserve"> занимают обособленную позицию. Тому есть несколько причин.</w:t>
      </w:r>
    </w:p>
    <w:p w:rsidR="009912C9" w:rsidRPr="00DC1475" w:rsidRDefault="009912C9" w:rsidP="009912C9">
      <w:pPr>
        <w:pStyle w:val="22"/>
        <w:shd w:val="clear" w:color="auto" w:fill="auto"/>
        <w:tabs>
          <w:tab w:val="left" w:pos="1134"/>
        </w:tabs>
        <w:spacing w:before="0" w:line="240" w:lineRule="auto"/>
        <w:ind w:firstLine="709"/>
        <w:jc w:val="both"/>
        <w:rPr>
          <w:lang w:eastAsia="ru-RU"/>
        </w:rPr>
      </w:pPr>
      <w:r w:rsidRPr="00DC1475">
        <w:rPr>
          <w:lang w:eastAsia="ru-RU"/>
        </w:rPr>
        <w:t xml:space="preserve">Во-первых, </w:t>
      </w:r>
      <w:r w:rsidRPr="00DC1475">
        <w:rPr>
          <w:i/>
          <w:lang w:eastAsia="ru-RU"/>
        </w:rPr>
        <w:t>САЕ</w:t>
      </w:r>
      <w:r w:rsidRPr="00DC1475">
        <w:rPr>
          <w:lang w:eastAsia="ru-RU"/>
        </w:rPr>
        <w:t xml:space="preserve">-программы, особенно «тяжелого класса», требуют на порядок больше машинных ресурсов, чем системы конструирования или подготовки производства, поэтому они устанавливаются на выделенные расчетные станции и обслуживаются, как правило, математиками-расчетчиками. </w:t>
      </w:r>
    </w:p>
    <w:p w:rsidR="009912C9" w:rsidRPr="00DC1475" w:rsidRDefault="009912C9" w:rsidP="009912C9">
      <w:pPr>
        <w:pStyle w:val="22"/>
        <w:shd w:val="clear" w:color="auto" w:fill="auto"/>
        <w:tabs>
          <w:tab w:val="left" w:pos="1134"/>
        </w:tabs>
        <w:spacing w:before="0" w:line="240" w:lineRule="auto"/>
        <w:ind w:firstLine="709"/>
        <w:jc w:val="both"/>
      </w:pPr>
      <w:r w:rsidRPr="00DC1475">
        <w:rPr>
          <w:lang w:eastAsia="ru-RU"/>
        </w:rPr>
        <w:t xml:space="preserve">Отличительной особенностью </w:t>
      </w:r>
      <w:r w:rsidRPr="00DC1475">
        <w:rPr>
          <w:i/>
          <w:lang w:eastAsia="ru-RU"/>
        </w:rPr>
        <w:t>САЕ</w:t>
      </w:r>
      <w:r w:rsidRPr="00DC1475">
        <w:rPr>
          <w:lang w:eastAsia="ru-RU"/>
        </w:rPr>
        <w:t xml:space="preserve">-программ является большой объем одновременно обрабатываемых данных. Современные вычислители </w:t>
      </w:r>
      <w:r w:rsidRPr="00DC1475">
        <w:rPr>
          <w:i/>
          <w:lang w:eastAsia="ru-RU"/>
        </w:rPr>
        <w:t>САЕ</w:t>
      </w:r>
      <w:r w:rsidRPr="00DC1475">
        <w:rPr>
          <w:lang w:eastAsia="ru-RU"/>
        </w:rPr>
        <w:t xml:space="preserve"> в зависимости от масштаба решаемой задачи осуществляют параллельные вычисления с использованием различных методов и структур: распределенные вычисления в сети </w:t>
      </w:r>
      <w:r w:rsidRPr="00DC1475">
        <w:rPr>
          <w:i/>
          <w:lang w:val="es-ES" w:eastAsia="es-ES"/>
        </w:rPr>
        <w:t>Internet</w:t>
      </w:r>
      <w:r w:rsidRPr="00DC1475">
        <w:rPr>
          <w:lang w:eastAsia="ru-RU"/>
        </w:rPr>
        <w:t xml:space="preserve">, </w:t>
      </w:r>
      <w:r w:rsidRPr="00DC1475">
        <w:rPr>
          <w:i/>
          <w:lang w:val="es-ES" w:eastAsia="es-ES"/>
        </w:rPr>
        <w:t>GRID</w:t>
      </w:r>
      <w:r w:rsidRPr="00DC1475">
        <w:rPr>
          <w:lang w:eastAsia="ru-RU"/>
        </w:rPr>
        <w:t>-офис, кластеры и суперкомпьютеры.</w:t>
      </w:r>
    </w:p>
    <w:p w:rsidR="009912C9" w:rsidRPr="00DC1475" w:rsidRDefault="009912C9" w:rsidP="009912C9">
      <w:pPr>
        <w:pStyle w:val="22"/>
        <w:shd w:val="clear" w:color="auto" w:fill="auto"/>
        <w:tabs>
          <w:tab w:val="left" w:pos="1134"/>
        </w:tabs>
        <w:spacing w:before="0" w:line="240" w:lineRule="auto"/>
        <w:ind w:firstLine="709"/>
        <w:jc w:val="both"/>
      </w:pPr>
      <w:r w:rsidRPr="00DC1475">
        <w:rPr>
          <w:lang w:eastAsia="ru-RU"/>
        </w:rPr>
        <w:t xml:space="preserve">Во-вторых, в процессе проектирования и изготовления машиностроительных изделий </w:t>
      </w:r>
      <w:r w:rsidRPr="00DC1475">
        <w:rPr>
          <w:i/>
          <w:lang w:eastAsia="ru-RU"/>
        </w:rPr>
        <w:t>САЕ</w:t>
      </w:r>
      <w:r w:rsidRPr="00DC1475">
        <w:rPr>
          <w:lang w:eastAsia="ru-RU"/>
        </w:rPr>
        <w:t xml:space="preserve">-программы располагаются за пределами магистрального движения цифровой </w:t>
      </w:r>
      <w:r w:rsidRPr="00DC1475">
        <w:rPr>
          <w:i/>
          <w:lang w:eastAsia="ru-RU"/>
        </w:rPr>
        <w:t>3D</w:t>
      </w:r>
      <w:r w:rsidRPr="00DC1475">
        <w:rPr>
          <w:lang w:eastAsia="ru-RU"/>
        </w:rPr>
        <w:t xml:space="preserve">-модели, сами не вносят транслируемых изменений в геометрию и </w:t>
      </w:r>
      <w:proofErr w:type="gramStart"/>
      <w:r w:rsidRPr="00DC1475">
        <w:rPr>
          <w:lang w:eastAsia="ru-RU"/>
        </w:rPr>
        <w:t>являются</w:t>
      </w:r>
      <w:proofErr w:type="gramEnd"/>
      <w:r w:rsidRPr="00DC1475">
        <w:rPr>
          <w:lang w:eastAsia="ru-RU"/>
        </w:rPr>
        <w:t xml:space="preserve"> по сути средством проверки функциональной пригодности конструкции или оптимизации технологических параметров изготовления деталей.</w:t>
      </w:r>
    </w:p>
    <w:p w:rsidR="009912C9" w:rsidRPr="00DC1475" w:rsidRDefault="009912C9" w:rsidP="009912C9">
      <w:pPr>
        <w:pStyle w:val="22"/>
        <w:shd w:val="clear" w:color="auto" w:fill="auto"/>
        <w:tabs>
          <w:tab w:val="left" w:pos="1134"/>
        </w:tabs>
        <w:spacing w:before="0" w:line="240" w:lineRule="auto"/>
        <w:ind w:firstLine="709"/>
        <w:jc w:val="both"/>
        <w:rPr>
          <w:lang w:eastAsia="ru-RU"/>
        </w:rPr>
      </w:pPr>
      <w:r w:rsidRPr="00DC1475">
        <w:rPr>
          <w:lang w:eastAsia="ru-RU"/>
        </w:rPr>
        <w:t xml:space="preserve">В-третьих, как это ни парадоксально, но инженерный анализ </w:t>
      </w:r>
      <w:r w:rsidRPr="00DC1475">
        <w:rPr>
          <w:lang w:eastAsia="ru-RU"/>
        </w:rPr>
        <w:lastRenderedPageBreak/>
        <w:t xml:space="preserve">конструкции является для конструктора в определенной степени чужим полем; поскольку целью </w:t>
      </w:r>
      <w:r w:rsidRPr="00DC1475">
        <w:rPr>
          <w:i/>
          <w:lang w:eastAsia="ru-RU"/>
        </w:rPr>
        <w:t>САЕ</w:t>
      </w:r>
      <w:r w:rsidRPr="00DC1475">
        <w:rPr>
          <w:lang w:eastAsia="ru-RU"/>
        </w:rPr>
        <w:t xml:space="preserve"> является не синтез новой конструкции, а так же, как в научном исследовании, – получение новых знаний, в данном случае о свойствах проектируемого изделия. </w:t>
      </w:r>
    </w:p>
    <w:p w:rsidR="009912C9" w:rsidRPr="00DC1475" w:rsidRDefault="009912C9" w:rsidP="009912C9">
      <w:pPr>
        <w:pStyle w:val="22"/>
        <w:shd w:val="clear" w:color="auto" w:fill="auto"/>
        <w:tabs>
          <w:tab w:val="left" w:pos="1134"/>
        </w:tabs>
        <w:spacing w:before="0" w:line="240" w:lineRule="auto"/>
        <w:ind w:firstLine="709"/>
        <w:jc w:val="both"/>
      </w:pPr>
      <w:r w:rsidRPr="00DC1475">
        <w:rPr>
          <w:lang w:eastAsia="ru-RU"/>
        </w:rPr>
        <w:t>Компьютерный инженерный анализ по смыслу аналогичен научному исследованию. Его методология радикально отличается от основных принципов конструирования, и в плане постановки задачи, и в плане методов решения, и в плане интерпретации результатов.</w:t>
      </w:r>
    </w:p>
    <w:p w:rsidR="009912C9" w:rsidRPr="00DC1475" w:rsidRDefault="009912C9" w:rsidP="009912C9">
      <w:pPr>
        <w:pStyle w:val="22"/>
        <w:shd w:val="clear" w:color="auto" w:fill="auto"/>
        <w:tabs>
          <w:tab w:val="left" w:pos="1134"/>
        </w:tabs>
        <w:spacing w:before="0" w:line="240" w:lineRule="auto"/>
        <w:ind w:firstLine="709"/>
        <w:jc w:val="both"/>
        <w:rPr>
          <w:lang w:eastAsia="ru-RU"/>
        </w:rPr>
      </w:pPr>
      <w:r w:rsidRPr="00DC1475">
        <w:rPr>
          <w:lang w:eastAsia="ru-RU"/>
        </w:rPr>
        <w:t>Компьютерный инженерный анализ фактически является вычислительным экспериментом, а программы САЕ выполняют при этом роль исследовательского инструмента. Для обозначения виртуальных исследований с помощью компьютерных программ используются также термины «вычислительное моделирование» и «компьютерная симуляция».</w:t>
      </w:r>
    </w:p>
    <w:p w:rsidR="00172771" w:rsidRPr="00DC1475" w:rsidRDefault="009912C9" w:rsidP="009912C9">
      <w:pPr>
        <w:widowControl w:val="0"/>
        <w:spacing w:after="0" w:line="240" w:lineRule="auto"/>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Такой подход обе</w:t>
      </w:r>
      <w:r w:rsidR="00172771" w:rsidRPr="00DC1475">
        <w:rPr>
          <w:rFonts w:ascii="Times New Roman" w:hAnsi="Times New Roman" w:cs="Times New Roman"/>
          <w:sz w:val="28"/>
          <w:szCs w:val="28"/>
        </w:rPr>
        <w:t xml:space="preserve">спечивает минимально возможные сроки проектирования и </w:t>
      </w:r>
      <w:r w:rsidRPr="00DC1475">
        <w:rPr>
          <w:rFonts w:ascii="Times New Roman" w:hAnsi="Times New Roman" w:cs="Times New Roman"/>
          <w:sz w:val="28"/>
          <w:szCs w:val="28"/>
        </w:rPr>
        <w:t>запуска изделия в производство</w:t>
      </w:r>
      <w:proofErr w:type="gramStart"/>
      <w:r w:rsidRPr="00DC1475">
        <w:rPr>
          <w:rFonts w:ascii="Times New Roman" w:hAnsi="Times New Roman" w:cs="Times New Roman"/>
          <w:sz w:val="28"/>
          <w:szCs w:val="28"/>
        </w:rPr>
        <w:t>.</w:t>
      </w:r>
      <w:r w:rsidR="00172771" w:rsidRPr="00DC1475">
        <w:rPr>
          <w:rFonts w:ascii="Times New Roman" w:hAnsi="Times New Roman" w:cs="Times New Roman"/>
          <w:sz w:val="28"/>
          <w:szCs w:val="28"/>
        </w:rPr>
        <w:t xml:space="preserve">. </w:t>
      </w:r>
      <w:proofErr w:type="gramEnd"/>
    </w:p>
    <w:p w:rsidR="009912C9" w:rsidRPr="00DC1475" w:rsidRDefault="009912C9" w:rsidP="00172771">
      <w:pPr>
        <w:widowControl w:val="0"/>
        <w:tabs>
          <w:tab w:val="num" w:pos="426"/>
        </w:tabs>
        <w:ind w:right="-144" w:firstLine="709"/>
        <w:jc w:val="both"/>
        <w:rPr>
          <w:rFonts w:ascii="Times New Roman" w:hAnsi="Times New Roman" w:cs="Times New Roman"/>
          <w:sz w:val="28"/>
          <w:szCs w:val="28"/>
        </w:rPr>
      </w:pPr>
    </w:p>
    <w:p w:rsidR="00172771" w:rsidRPr="00DC1475" w:rsidRDefault="00172771" w:rsidP="00172771">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172771" w:rsidRPr="00DC1475" w:rsidRDefault="009912C9" w:rsidP="00F346E0">
      <w:pPr>
        <w:widowControl w:val="0"/>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1. </w:t>
      </w:r>
      <w:r w:rsidR="00172771" w:rsidRPr="00DC1475">
        <w:rPr>
          <w:rFonts w:ascii="Times New Roman" w:hAnsi="Times New Roman" w:cs="Times New Roman"/>
          <w:sz w:val="28"/>
          <w:szCs w:val="28"/>
        </w:rPr>
        <w:t>Назовите цель и основные задачи изучения дисциплины.</w:t>
      </w:r>
    </w:p>
    <w:p w:rsidR="00172771" w:rsidRPr="00DC1475" w:rsidRDefault="009912C9" w:rsidP="00F346E0">
      <w:pPr>
        <w:widowControl w:val="0"/>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w:t>
      </w:r>
      <w:r w:rsidR="00172771" w:rsidRPr="00DC1475">
        <w:rPr>
          <w:rFonts w:ascii="Times New Roman" w:hAnsi="Times New Roman" w:cs="Times New Roman"/>
          <w:sz w:val="28"/>
          <w:szCs w:val="28"/>
        </w:rPr>
        <w:t xml:space="preserve">Приведите классификацию </w:t>
      </w:r>
      <w:r w:rsidRPr="00DC1475">
        <w:rPr>
          <w:rFonts w:ascii="Times New Roman" w:hAnsi="Times New Roman" w:cs="Times New Roman"/>
          <w:sz w:val="28"/>
          <w:szCs w:val="28"/>
        </w:rPr>
        <w:t>пакетов САПР</w:t>
      </w:r>
      <w:r w:rsidR="00172771" w:rsidRPr="00DC1475">
        <w:rPr>
          <w:rFonts w:ascii="Times New Roman" w:hAnsi="Times New Roman" w:cs="Times New Roman"/>
          <w:sz w:val="28"/>
          <w:szCs w:val="28"/>
        </w:rPr>
        <w:t>.</w:t>
      </w:r>
    </w:p>
    <w:p w:rsidR="00172771" w:rsidRPr="00DC1475" w:rsidRDefault="00F346E0" w:rsidP="00F346E0">
      <w:pPr>
        <w:widowControl w:val="0"/>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w:t>
      </w:r>
      <w:r w:rsidR="00172771" w:rsidRPr="00DC1475">
        <w:rPr>
          <w:rFonts w:ascii="Times New Roman" w:hAnsi="Times New Roman" w:cs="Times New Roman"/>
          <w:sz w:val="28"/>
          <w:szCs w:val="28"/>
          <w:lang w:val="kk-KZ"/>
        </w:rPr>
        <w:t>Укажите</w:t>
      </w:r>
      <w:r w:rsidR="00172771" w:rsidRPr="00DC1475">
        <w:rPr>
          <w:rFonts w:ascii="Times New Roman" w:hAnsi="Times New Roman" w:cs="Times New Roman"/>
          <w:sz w:val="28"/>
          <w:szCs w:val="28"/>
        </w:rPr>
        <w:t xml:space="preserve">, с </w:t>
      </w:r>
      <w:r w:rsidR="00172771" w:rsidRPr="00DC1475">
        <w:rPr>
          <w:rFonts w:ascii="Times New Roman" w:hAnsi="Times New Roman" w:cs="Times New Roman"/>
          <w:sz w:val="28"/>
          <w:szCs w:val="28"/>
          <w:lang w:val="kk-KZ"/>
        </w:rPr>
        <w:t xml:space="preserve">какой целью </w:t>
      </w:r>
      <w:r w:rsidR="00172771" w:rsidRPr="00DC1475">
        <w:rPr>
          <w:rFonts w:ascii="Times New Roman" w:hAnsi="Times New Roman" w:cs="Times New Roman"/>
          <w:sz w:val="28"/>
          <w:szCs w:val="28"/>
        </w:rPr>
        <w:t xml:space="preserve">устанавливают функциональные связи между </w:t>
      </w:r>
      <w:r w:rsidR="009912C9" w:rsidRPr="00DC1475">
        <w:rPr>
          <w:rFonts w:ascii="Times New Roman" w:hAnsi="Times New Roman" w:cs="Times New Roman"/>
          <w:sz w:val="28"/>
          <w:szCs w:val="28"/>
        </w:rPr>
        <w:t>отдельными пакетами САПР.</w:t>
      </w:r>
    </w:p>
    <w:p w:rsidR="009912C9" w:rsidRPr="00DC1475" w:rsidRDefault="00F346E0" w:rsidP="00F346E0">
      <w:pPr>
        <w:widowControl w:val="0"/>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4. </w:t>
      </w:r>
      <w:r w:rsidR="00172771" w:rsidRPr="00DC1475">
        <w:rPr>
          <w:rFonts w:ascii="Times New Roman" w:hAnsi="Times New Roman" w:cs="Times New Roman"/>
          <w:sz w:val="28"/>
          <w:szCs w:val="28"/>
        </w:rPr>
        <w:t xml:space="preserve">Приведите примеры </w:t>
      </w:r>
      <w:r w:rsidR="009912C9" w:rsidRPr="00DC1475">
        <w:rPr>
          <w:rFonts w:ascii="Times New Roman" w:hAnsi="Times New Roman" w:cs="Times New Roman"/>
          <w:sz w:val="28"/>
          <w:szCs w:val="28"/>
        </w:rPr>
        <w:t>взаимодействия  систем.</w:t>
      </w:r>
    </w:p>
    <w:p w:rsidR="00172771" w:rsidRPr="00DC1475" w:rsidRDefault="00172771" w:rsidP="00172771">
      <w:pPr>
        <w:widowControl w:val="0"/>
        <w:ind w:right="-144" w:firstLine="709"/>
        <w:jc w:val="both"/>
        <w:rPr>
          <w:rFonts w:ascii="Times New Roman" w:hAnsi="Times New Roman" w:cs="Times New Roman"/>
          <w:b/>
          <w:sz w:val="28"/>
          <w:szCs w:val="28"/>
        </w:rPr>
      </w:pPr>
    </w:p>
    <w:p w:rsidR="00F346E0" w:rsidRPr="00DC1475" w:rsidRDefault="00F346E0" w:rsidP="00F346E0">
      <w:pPr>
        <w:spacing w:after="0" w:line="240" w:lineRule="auto"/>
        <w:jc w:val="center"/>
        <w:rPr>
          <w:rStyle w:val="FontStyle11"/>
          <w:sz w:val="28"/>
          <w:szCs w:val="28"/>
        </w:rPr>
      </w:pPr>
      <w:r w:rsidRPr="00DC1475">
        <w:rPr>
          <w:rFonts w:ascii="Times New Roman" w:hAnsi="Times New Roman" w:cs="Times New Roman"/>
          <w:b/>
          <w:sz w:val="28"/>
          <w:szCs w:val="28"/>
        </w:rPr>
        <w:t xml:space="preserve">Тема 1. </w:t>
      </w:r>
      <w:r w:rsidRPr="00DC1475">
        <w:rPr>
          <w:rStyle w:val="FontStyle11"/>
          <w:sz w:val="28"/>
          <w:szCs w:val="28"/>
        </w:rPr>
        <w:t>Введение в САПР в машиностроении.</w:t>
      </w:r>
    </w:p>
    <w:p w:rsidR="00F346E0" w:rsidRPr="00DC1475" w:rsidRDefault="00F346E0" w:rsidP="00F346E0">
      <w:pPr>
        <w:spacing w:after="0" w:line="240" w:lineRule="auto"/>
        <w:ind w:firstLine="709"/>
        <w:jc w:val="center"/>
      </w:pPr>
      <w:r w:rsidRPr="00DC1475">
        <w:rPr>
          <w:rFonts w:ascii="Times New Roman" w:hAnsi="Times New Roman" w:cs="Times New Roman"/>
          <w:b/>
          <w:sz w:val="28"/>
          <w:szCs w:val="28"/>
        </w:rPr>
        <w:t xml:space="preserve">Лекция 2. </w:t>
      </w:r>
      <w:r w:rsidRPr="00DC1475">
        <w:rPr>
          <w:rFonts w:ascii="Times New Roman" w:hAnsi="Times New Roman" w:cs="Times New Roman"/>
          <w:sz w:val="28"/>
          <w:szCs w:val="28"/>
        </w:rPr>
        <w:t xml:space="preserve">Основы </w:t>
      </w:r>
      <w:r w:rsidRPr="00DC1475">
        <w:rPr>
          <w:rStyle w:val="FontStyle11"/>
          <w:sz w:val="28"/>
          <w:szCs w:val="28"/>
        </w:rPr>
        <w:t>САПР</w:t>
      </w:r>
    </w:p>
    <w:p w:rsidR="00F346E0" w:rsidRPr="00DC1475" w:rsidRDefault="00F346E0" w:rsidP="00F346E0">
      <w:pPr>
        <w:spacing w:after="0" w:line="240" w:lineRule="auto"/>
        <w:ind w:firstLine="709"/>
        <w:jc w:val="center"/>
        <w:rPr>
          <w:rFonts w:ascii="Times New Roman" w:hAnsi="Times New Roman" w:cs="Times New Roman"/>
          <w:sz w:val="28"/>
          <w:szCs w:val="28"/>
        </w:rPr>
      </w:pPr>
    </w:p>
    <w:p w:rsidR="00F346E0" w:rsidRPr="00DC1475" w:rsidRDefault="00F346E0" w:rsidP="00F346E0">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F346E0" w:rsidRPr="00DC1475" w:rsidRDefault="00F346E0" w:rsidP="009A6E8F">
      <w:pPr>
        <w:widowControl w:val="0"/>
        <w:tabs>
          <w:tab w:val="left" w:pos="1276"/>
        </w:tabs>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1.1 Системы автоматизированного проектирования (</w:t>
      </w:r>
      <w:r w:rsidRPr="00DC1475">
        <w:rPr>
          <w:rStyle w:val="FontStyle11"/>
          <w:sz w:val="28"/>
          <w:szCs w:val="28"/>
        </w:rPr>
        <w:t xml:space="preserve">САПР). </w:t>
      </w:r>
      <w:r w:rsidR="009A6E8F" w:rsidRPr="00DC1475">
        <w:rPr>
          <w:rFonts w:ascii="Times New Roman" w:hAnsi="Times New Roman" w:cs="Times New Roman"/>
          <w:sz w:val="28"/>
          <w:szCs w:val="28"/>
        </w:rPr>
        <w:t>К</w:t>
      </w:r>
      <w:r w:rsidRPr="00DC1475">
        <w:rPr>
          <w:rFonts w:ascii="Times New Roman" w:hAnsi="Times New Roman" w:cs="Times New Roman"/>
          <w:sz w:val="28"/>
          <w:szCs w:val="28"/>
        </w:rPr>
        <w:t>лассификаци</w:t>
      </w:r>
      <w:r w:rsidR="009A6E8F" w:rsidRPr="00DC1475">
        <w:rPr>
          <w:rFonts w:ascii="Times New Roman" w:hAnsi="Times New Roman" w:cs="Times New Roman"/>
          <w:sz w:val="28"/>
          <w:szCs w:val="28"/>
        </w:rPr>
        <w:t>я</w:t>
      </w:r>
      <w:r w:rsidRPr="00DC1475">
        <w:rPr>
          <w:rFonts w:ascii="Times New Roman" w:hAnsi="Times New Roman" w:cs="Times New Roman"/>
          <w:sz w:val="28"/>
          <w:szCs w:val="28"/>
        </w:rPr>
        <w:t xml:space="preserve"> пакетов САПР </w:t>
      </w:r>
    </w:p>
    <w:p w:rsidR="00F346E0" w:rsidRPr="00DC1475" w:rsidRDefault="00F346E0" w:rsidP="00F346E0">
      <w:pPr>
        <w:widowControl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1.2 Основные этапы проектирования изделий машиностроения.</w:t>
      </w:r>
    </w:p>
    <w:p w:rsidR="00F346E0" w:rsidRPr="00DC1475" w:rsidRDefault="00F346E0" w:rsidP="00F346E0">
      <w:pPr>
        <w:widowControl w:val="0"/>
        <w:spacing w:after="0" w:line="240" w:lineRule="auto"/>
        <w:ind w:firstLine="709"/>
        <w:jc w:val="both"/>
        <w:rPr>
          <w:rFonts w:ascii="Times New Roman" w:hAnsi="Times New Roman" w:cs="Times New Roman"/>
          <w:sz w:val="28"/>
          <w:szCs w:val="28"/>
        </w:rPr>
      </w:pPr>
    </w:p>
    <w:p w:rsidR="00F346E0" w:rsidRPr="00DC1475" w:rsidRDefault="00F346E0" w:rsidP="00F346E0">
      <w:pPr>
        <w:widowControl w:val="0"/>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 xml:space="preserve">1.1 </w:t>
      </w:r>
      <w:r w:rsidR="009A6E8F" w:rsidRPr="00DC1475">
        <w:rPr>
          <w:rFonts w:ascii="Times New Roman" w:hAnsi="Times New Roman" w:cs="Times New Roman"/>
          <w:b/>
          <w:sz w:val="28"/>
          <w:szCs w:val="28"/>
        </w:rPr>
        <w:t>Системы автоматизированного проектирования (</w:t>
      </w:r>
      <w:r w:rsidR="009A6E8F" w:rsidRPr="00DC1475">
        <w:rPr>
          <w:rStyle w:val="FontStyle11"/>
          <w:b/>
          <w:sz w:val="28"/>
          <w:szCs w:val="28"/>
        </w:rPr>
        <w:t xml:space="preserve">САПР). </w:t>
      </w:r>
      <w:r w:rsidR="009A6E8F" w:rsidRPr="00DC1475">
        <w:rPr>
          <w:rFonts w:ascii="Times New Roman" w:hAnsi="Times New Roman" w:cs="Times New Roman"/>
          <w:b/>
          <w:sz w:val="28"/>
          <w:szCs w:val="28"/>
        </w:rPr>
        <w:t>Классификация пакетов САПР</w:t>
      </w:r>
    </w:p>
    <w:p w:rsidR="009A6E8F" w:rsidRPr="00DC1475" w:rsidRDefault="009A6E8F" w:rsidP="009A6E8F">
      <w:pPr>
        <w:spacing w:after="0" w:line="240" w:lineRule="auto"/>
        <w:ind w:firstLine="709"/>
        <w:rPr>
          <w:rFonts w:ascii="Times New Roman" w:hAnsi="Times New Roman" w:cs="Times New Roman"/>
          <w:sz w:val="28"/>
          <w:szCs w:val="28"/>
        </w:rPr>
      </w:pPr>
    </w:p>
    <w:p w:rsidR="009A6E8F" w:rsidRPr="00DC1475" w:rsidRDefault="009A6E8F" w:rsidP="00087D4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Как было отмечено ранее</w:t>
      </w:r>
      <w:r w:rsidR="00EA1AD6" w:rsidRPr="00DC1475">
        <w:rPr>
          <w:rFonts w:ascii="Times New Roman" w:hAnsi="Times New Roman" w:cs="Times New Roman"/>
          <w:sz w:val="28"/>
          <w:szCs w:val="28"/>
        </w:rPr>
        <w:t>,</w:t>
      </w:r>
      <w:r w:rsidRPr="00DC1475">
        <w:rPr>
          <w:rFonts w:ascii="Times New Roman" w:hAnsi="Times New Roman" w:cs="Times New Roman"/>
          <w:sz w:val="28"/>
          <w:szCs w:val="28"/>
        </w:rPr>
        <w:t xml:space="preserve"> пакеты CAD/CAM/CAE/PDM являются основой системы автоматизированного проектирования в машиностроении.</w:t>
      </w:r>
    </w:p>
    <w:p w:rsidR="00EA1AD6" w:rsidRPr="00DC1475" w:rsidRDefault="00EA1AD6" w:rsidP="00087D4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 </w:t>
      </w:r>
      <w:r w:rsidRPr="00DC1475">
        <w:rPr>
          <w:rFonts w:ascii="Times New Roman" w:hAnsi="Times New Roman" w:cs="Times New Roman"/>
          <w:b/>
          <w:sz w:val="28"/>
          <w:szCs w:val="28"/>
        </w:rPr>
        <w:t>CAD</w:t>
      </w:r>
      <w:r w:rsidRPr="00DC1475">
        <w:rPr>
          <w:rFonts w:ascii="Times New Roman" w:hAnsi="Times New Roman" w:cs="Times New Roman"/>
          <w:sz w:val="28"/>
          <w:szCs w:val="28"/>
        </w:rPr>
        <w:t xml:space="preserve"> – </w:t>
      </w:r>
      <w:proofErr w:type="spellStart"/>
      <w:r w:rsidRPr="00DC1475">
        <w:rPr>
          <w:rFonts w:ascii="Times New Roman" w:hAnsi="Times New Roman" w:cs="Times New Roman"/>
          <w:sz w:val="28"/>
          <w:szCs w:val="28"/>
        </w:rPr>
        <w:t>computer</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Aided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Design</w:t>
      </w:r>
      <w:proofErr w:type="spellEnd"/>
      <w:r w:rsidRPr="00DC1475">
        <w:rPr>
          <w:rFonts w:ascii="Times New Roman" w:hAnsi="Times New Roman" w:cs="Times New Roman"/>
          <w:sz w:val="28"/>
          <w:szCs w:val="28"/>
        </w:rPr>
        <w:t>. Это общий термин для обозначения всех аспектов проектирования с использованием средств вычислительной техники. Обычно охватывает создание геометрических моделей изделия, а также генерацию чертежных изделий и их сопровождений.</w:t>
      </w:r>
    </w:p>
    <w:p w:rsidR="00EA1AD6" w:rsidRPr="00DC1475" w:rsidRDefault="00EA1AD6" w:rsidP="00087D4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CAD-системы это двумерное или трехмерное проектирование. Двумерное проектирование – это создание чертежей и рабочей </w:t>
      </w:r>
      <w:r w:rsidRPr="00DC1475">
        <w:rPr>
          <w:rFonts w:ascii="Times New Roman" w:hAnsi="Times New Roman" w:cs="Times New Roman"/>
          <w:sz w:val="28"/>
          <w:szCs w:val="28"/>
        </w:rPr>
        <w:lastRenderedPageBreak/>
        <w:t>документации. Трехмерное проектирование – это создание 3D-моделей и выполнение метрических расчетов. В некоторых системах также существует возможность просмотра модели изделия в месте монтажа.</w:t>
      </w:r>
    </w:p>
    <w:p w:rsidR="00EA1AD6" w:rsidRPr="00DC1475" w:rsidRDefault="00EA1AD6" w:rsidP="00087D4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Выделяют легкие, средние и тяжелые CAD-системы. Легкие системы в основном ориентированы на 2D-графику. Тяжелые системы более дорогие, но и более универсальны, они ориентированы на твердотельное и поверхностное 3D моделирование. Разработка чертежной документации в таких системах осуществляется только после создания трехмерной модели. Системы среднего уровня занимают промежуточное звено между легкими и тяжелыми системами.</w:t>
      </w:r>
    </w:p>
    <w:p w:rsidR="00EA1AD6" w:rsidRPr="00DC1475" w:rsidRDefault="00EA1AD6" w:rsidP="00087D4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 Вначале любого проекта разрабатывается концепция, представляемая  в виде эскизов, спецификаций и условий, которые определяют требования к проекту. В современном мире проходит не так много времени от мысли к просмотру визуализированной модели, благодаря, большому количеству программного обеспечению для 3D-проектирования в машиностроении. Эти программы помогают воплотить идеи проекта и передать проектный замысел еще до создания физического опытного образца, визуализировать их, а также в современных системах автоматизированного проектирования (САПР) можно выполнить расчеты, например, выдержать заданное напряжение или рассчитать деформацию при минимизации веса конечного продукта.</w:t>
      </w:r>
    </w:p>
    <w:p w:rsidR="00EA1AD6" w:rsidRPr="00DC1475" w:rsidRDefault="00EA1AD6" w:rsidP="00087D4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С помощью 2D и 3D моделирования можно выполнять различные задачи: создавать 3D модель проекта, применять материалы и эффекты освещения, а также создавать проектную документацию с указанием размеров и других аннотаций.</w:t>
      </w:r>
    </w:p>
    <w:p w:rsidR="00EA1AD6" w:rsidRPr="00DC1475" w:rsidRDefault="00EA1AD6" w:rsidP="00087D46">
      <w:pPr>
        <w:spacing w:after="0" w:line="240" w:lineRule="auto"/>
        <w:ind w:firstLine="709"/>
        <w:jc w:val="both"/>
        <w:rPr>
          <w:rFonts w:ascii="Times New Roman" w:hAnsi="Times New Roman" w:cs="Times New Roman"/>
          <w:sz w:val="28"/>
          <w:szCs w:val="28"/>
        </w:rPr>
      </w:pPr>
    </w:p>
    <w:p w:rsidR="003733C8" w:rsidRPr="00DC1475" w:rsidRDefault="009A6E8F" w:rsidP="00087D4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b/>
          <w:sz w:val="28"/>
          <w:szCs w:val="28"/>
        </w:rPr>
        <w:t>CAM</w:t>
      </w:r>
      <w:r w:rsidRPr="00DC1475">
        <w:rPr>
          <w:rFonts w:ascii="Times New Roman" w:hAnsi="Times New Roman" w:cs="Times New Roman"/>
          <w:sz w:val="28"/>
          <w:szCs w:val="28"/>
        </w:rPr>
        <w:t xml:space="preserve"> – </w:t>
      </w:r>
      <w:proofErr w:type="spellStart"/>
      <w:r w:rsidRPr="00DC1475">
        <w:rPr>
          <w:rFonts w:ascii="Times New Roman" w:hAnsi="Times New Roman" w:cs="Times New Roman"/>
          <w:sz w:val="28"/>
          <w:szCs w:val="28"/>
        </w:rPr>
        <w:t>Computer</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Aided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Manufacturing</w:t>
      </w:r>
      <w:proofErr w:type="spellEnd"/>
      <w:r w:rsidRPr="00DC1475">
        <w:rPr>
          <w:rFonts w:ascii="Times New Roman" w:hAnsi="Times New Roman" w:cs="Times New Roman"/>
          <w:sz w:val="28"/>
          <w:szCs w:val="28"/>
        </w:rPr>
        <w:t xml:space="preserve"> - Общий термин для обозначения системы автоматизированной подготовки производства, общий термин для обозначения ПС подготовки информации для станков с ЧПУ. Традиционно исходными данными для таких систем были геометрические модели деталей, полученные из систем CAD.</w:t>
      </w:r>
      <w:r w:rsidR="00490A0A" w:rsidRPr="00DC1475">
        <w:rPr>
          <w:rFonts w:ascii="Times New Roman" w:hAnsi="Times New Roman" w:cs="Times New Roman"/>
          <w:sz w:val="28"/>
          <w:szCs w:val="28"/>
        </w:rPr>
        <w:t xml:space="preserve"> </w:t>
      </w:r>
      <w:proofErr w:type="gramStart"/>
      <w:r w:rsidR="00490A0A" w:rsidRPr="00DC1475">
        <w:rPr>
          <w:rFonts w:ascii="Times New Roman" w:hAnsi="Times New Roman" w:cs="Times New Roman"/>
          <w:sz w:val="28"/>
          <w:szCs w:val="28"/>
        </w:rPr>
        <w:t>САМ-системы</w:t>
      </w:r>
      <w:proofErr w:type="gramEnd"/>
      <w:r w:rsidR="00490A0A" w:rsidRPr="00DC1475">
        <w:rPr>
          <w:rFonts w:ascii="Times New Roman" w:hAnsi="Times New Roman" w:cs="Times New Roman"/>
          <w:sz w:val="28"/>
          <w:szCs w:val="28"/>
        </w:rPr>
        <w:t xml:space="preserve"> отвечают за создание управляющих программ для станков с ЧПУ, они моделируют процесс обработки и движение инструмента и заготовки в процессе обработки, а также возможен расчет времени для смоделированного процесса на конкретных станках.</w:t>
      </w:r>
    </w:p>
    <w:p w:rsidR="009A6E8F" w:rsidRPr="00DC1475" w:rsidRDefault="009A6E8F" w:rsidP="00087D4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b/>
          <w:sz w:val="28"/>
          <w:szCs w:val="28"/>
        </w:rPr>
        <w:t>CAE</w:t>
      </w:r>
      <w:r w:rsidRPr="00DC1475">
        <w:rPr>
          <w:rFonts w:ascii="Times New Roman" w:hAnsi="Times New Roman" w:cs="Times New Roman"/>
          <w:sz w:val="28"/>
          <w:szCs w:val="28"/>
        </w:rPr>
        <w:t xml:space="preserve"> – </w:t>
      </w:r>
      <w:proofErr w:type="spellStart"/>
      <w:r w:rsidRPr="00DC1475">
        <w:rPr>
          <w:rFonts w:ascii="Times New Roman" w:hAnsi="Times New Roman" w:cs="Times New Roman"/>
          <w:sz w:val="28"/>
          <w:szCs w:val="28"/>
        </w:rPr>
        <w:t>Computer</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Aided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Engineering</w:t>
      </w:r>
      <w:proofErr w:type="spellEnd"/>
      <w:r w:rsidRPr="00DC1475">
        <w:rPr>
          <w:rFonts w:ascii="Times New Roman" w:hAnsi="Times New Roman" w:cs="Times New Roman"/>
          <w:sz w:val="28"/>
          <w:szCs w:val="28"/>
        </w:rPr>
        <w:t xml:space="preserve"> - Система автоматического анализа проекта. Общий термин для обозначения информационного обеспечения условий автоматизированного анализа проекта, имеет целью обнаружение ошибок (прочностные расчеты) или оптимизация производственных возможностей.</w:t>
      </w:r>
    </w:p>
    <w:p w:rsidR="003733C8" w:rsidRPr="00DC1475" w:rsidRDefault="003733C8" w:rsidP="00087D46">
      <w:pPr>
        <w:pStyle w:val="22"/>
        <w:shd w:val="clear" w:color="auto" w:fill="auto"/>
        <w:tabs>
          <w:tab w:val="left" w:pos="1134"/>
        </w:tabs>
        <w:spacing w:before="0" w:line="240" w:lineRule="auto"/>
        <w:ind w:firstLine="709"/>
        <w:jc w:val="both"/>
      </w:pPr>
      <w:r w:rsidRPr="00DC1475">
        <w:t xml:space="preserve">Компьютерные расчеты с целью обеспечения их достоверности дополняются экспериментальными данными. Дополнив численный эксперимент натурными испытаниями на последних стадиях проектирования, можно достичь максимального соответствия полученных результатов реальному поведению конструкции. В вычислительном </w:t>
      </w:r>
      <w:r w:rsidRPr="00DC1475">
        <w:lastRenderedPageBreak/>
        <w:t xml:space="preserve">моделировании различают верификацию и валидацию расчетных моделей [10]. </w:t>
      </w:r>
    </w:p>
    <w:p w:rsidR="003733C8" w:rsidRPr="00DC1475" w:rsidRDefault="003733C8" w:rsidP="00087D46">
      <w:pPr>
        <w:pStyle w:val="22"/>
        <w:shd w:val="clear" w:color="auto" w:fill="auto"/>
        <w:tabs>
          <w:tab w:val="left" w:pos="1134"/>
        </w:tabs>
        <w:spacing w:before="0" w:line="240" w:lineRule="auto"/>
        <w:ind w:firstLine="709"/>
        <w:jc w:val="both"/>
      </w:pPr>
      <w:r w:rsidRPr="00DC1475">
        <w:t xml:space="preserve">Верификация проводится на начальном этапе и предполагает решение простой очевидной задачи с обязательным совмещением расчетных результатов с экспериментальными данными. </w:t>
      </w:r>
    </w:p>
    <w:p w:rsidR="003733C8" w:rsidRPr="00DC1475" w:rsidRDefault="003733C8" w:rsidP="00087D46">
      <w:pPr>
        <w:pStyle w:val="22"/>
        <w:shd w:val="clear" w:color="auto" w:fill="auto"/>
        <w:tabs>
          <w:tab w:val="left" w:pos="1134"/>
        </w:tabs>
        <w:spacing w:before="0" w:line="240" w:lineRule="auto"/>
        <w:ind w:firstLine="709"/>
        <w:jc w:val="both"/>
      </w:pPr>
      <w:r w:rsidRPr="00DC1475">
        <w:t xml:space="preserve">Валидация проводится для сложных расчетных моделей с целью уточнения отдельных параметров, характеризующих уникальное взаимодействие различных частей конкретной модели, и осуществляется также с использованием экспериментальных методик. </w:t>
      </w:r>
    </w:p>
    <w:p w:rsidR="003733C8" w:rsidRPr="00DC1475" w:rsidRDefault="003733C8" w:rsidP="00087D46">
      <w:pPr>
        <w:pStyle w:val="22"/>
        <w:shd w:val="clear" w:color="auto" w:fill="auto"/>
        <w:tabs>
          <w:tab w:val="left" w:pos="1134"/>
        </w:tabs>
        <w:spacing w:before="0" w:line="240" w:lineRule="auto"/>
        <w:ind w:firstLine="709"/>
        <w:jc w:val="both"/>
      </w:pPr>
      <w:r w:rsidRPr="00DC1475">
        <w:t xml:space="preserve">Технология сочетания компьютерного моделирования проектируемого изделия с экспериментальным подтверждением адекватности принятых конструкторских решений и расчетных моделей при сокращенном объеме экспериментальных исследований обеспечивает оптимальный баланс между точностью и стоимостью проекта. </w:t>
      </w:r>
    </w:p>
    <w:p w:rsidR="003733C8" w:rsidRPr="00DC1475" w:rsidRDefault="003733C8" w:rsidP="00087D46">
      <w:pPr>
        <w:pStyle w:val="22"/>
        <w:shd w:val="clear" w:color="auto" w:fill="auto"/>
        <w:tabs>
          <w:tab w:val="left" w:pos="1134"/>
        </w:tabs>
        <w:spacing w:before="0" w:line="240" w:lineRule="auto"/>
        <w:ind w:firstLine="709"/>
        <w:jc w:val="both"/>
      </w:pPr>
      <w:r w:rsidRPr="00DC1475">
        <w:t>В дальнейшем, при проектировании аналогичных конструкций и устройств, проведение экспериментов на натурных образцах не требуется, достаточно получить подтверждение технических характеристик на верифицированных компьютерных моделях.</w:t>
      </w:r>
    </w:p>
    <w:p w:rsidR="003733C8" w:rsidRPr="00DC1475" w:rsidRDefault="003733C8" w:rsidP="00087D46">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Например, моделирование с рассчитанной нагрузкой на фрезы (Рисунок 2.1) показало, что с монолитными фрезами могут успешно конкурировать составные фрезы, стоимость которых в разы меньше.</w:t>
      </w:r>
    </w:p>
    <w:p w:rsidR="003733C8" w:rsidRPr="00DC1475" w:rsidRDefault="003733C8" w:rsidP="003733C8">
      <w:pPr>
        <w:tabs>
          <w:tab w:val="left" w:pos="1134"/>
        </w:tabs>
        <w:autoSpaceDE w:val="0"/>
        <w:autoSpaceDN w:val="0"/>
        <w:adjustRightInd w:val="0"/>
        <w:spacing w:after="0" w:line="240" w:lineRule="auto"/>
        <w:ind w:firstLine="709"/>
        <w:jc w:val="center"/>
        <w:rPr>
          <w:rFonts w:ascii="Times New Roman" w:hAnsi="Times New Roman"/>
          <w:sz w:val="28"/>
          <w:szCs w:val="28"/>
        </w:rPr>
      </w:pPr>
      <w:r w:rsidRPr="00DC1475">
        <w:rPr>
          <w:noProof/>
          <w:lang w:eastAsia="ru-RU"/>
        </w:rPr>
        <w:drawing>
          <wp:inline distT="0" distB="0" distL="0" distR="0" wp14:anchorId="746A3E10" wp14:editId="2ADBDFA7">
            <wp:extent cx="5049520" cy="2136140"/>
            <wp:effectExtent l="0" t="0" r="0" b="0"/>
            <wp:docPr id="6" name="Рисунок 2"/>
            <wp:cNvGraphicFramePr/>
            <a:graphic xmlns:a="http://schemas.openxmlformats.org/drawingml/2006/main">
              <a:graphicData uri="http://schemas.openxmlformats.org/drawingml/2006/picture">
                <pic:pic xmlns:pic="http://schemas.openxmlformats.org/drawingml/2006/picture">
                  <pic:nvPicPr>
                    <pic:cNvPr id="6" name="Рисунок 2"/>
                    <pic:cNvPicPr/>
                  </pic:nvPicPr>
                  <pic:blipFill>
                    <a:blip r:embed="rId9">
                      <a:extLst>
                        <a:ext uri="{28A0092B-C50C-407E-A947-70E740481C1C}">
                          <a14:useLocalDpi xmlns:a14="http://schemas.microsoft.com/office/drawing/2010/main" val="0"/>
                        </a:ext>
                      </a:extLst>
                    </a:blip>
                    <a:srcRect t="4779" b="10507"/>
                    <a:stretch>
                      <a:fillRect/>
                    </a:stretch>
                  </pic:blipFill>
                  <pic:spPr bwMode="auto">
                    <a:xfrm>
                      <a:off x="0" y="0"/>
                      <a:ext cx="5049520" cy="2136140"/>
                    </a:xfrm>
                    <a:prstGeom prst="rect">
                      <a:avLst/>
                    </a:prstGeom>
                    <a:noFill/>
                    <a:ln>
                      <a:noFill/>
                    </a:ln>
                  </pic:spPr>
                </pic:pic>
              </a:graphicData>
            </a:graphic>
          </wp:inline>
        </w:drawing>
      </w:r>
      <w:r w:rsidRPr="00DC1475">
        <w:rPr>
          <w:rFonts w:ascii="Times New Roman" w:hAnsi="Times New Roman"/>
          <w:sz w:val="28"/>
          <w:szCs w:val="28"/>
        </w:rPr>
        <w:t xml:space="preserve">Рисунок 2.1 – Картины распределения величин напряжений в модели составной фрезы (а) и </w:t>
      </w:r>
      <w:proofErr w:type="spellStart"/>
      <w:r w:rsidRPr="00DC1475">
        <w:rPr>
          <w:rFonts w:ascii="Times New Roman" w:hAnsi="Times New Roman"/>
          <w:sz w:val="28"/>
          <w:szCs w:val="28"/>
        </w:rPr>
        <w:t>измененияпо</w:t>
      </w:r>
      <w:proofErr w:type="spellEnd"/>
      <w:r w:rsidRPr="00DC1475">
        <w:rPr>
          <w:rFonts w:ascii="Times New Roman" w:hAnsi="Times New Roman"/>
          <w:sz w:val="28"/>
          <w:szCs w:val="28"/>
        </w:rPr>
        <w:t xml:space="preserve"> длине фрезы величин её деформаций (перемещения от вертикального положения) (б)</w:t>
      </w:r>
    </w:p>
    <w:p w:rsidR="003733C8" w:rsidRPr="00DC1475" w:rsidRDefault="003733C8" w:rsidP="003733C8">
      <w:pPr>
        <w:tabs>
          <w:tab w:val="left" w:pos="1134"/>
        </w:tabs>
        <w:autoSpaceDE w:val="0"/>
        <w:autoSpaceDN w:val="0"/>
        <w:adjustRightInd w:val="0"/>
        <w:spacing w:after="0" w:line="240" w:lineRule="auto"/>
        <w:ind w:firstLine="709"/>
        <w:jc w:val="both"/>
        <w:rPr>
          <w:rFonts w:ascii="Times New Roman" w:hAnsi="Times New Roman"/>
          <w:sz w:val="28"/>
          <w:szCs w:val="28"/>
        </w:rPr>
      </w:pPr>
    </w:p>
    <w:p w:rsidR="003733C8" w:rsidRPr="00DC1475" w:rsidRDefault="003733C8" w:rsidP="00087D46">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В результате моделирования и составления сопоставительных номограмм погрешностей обработки были сделаны выводы, что:</w:t>
      </w:r>
    </w:p>
    <w:p w:rsidR="003733C8" w:rsidRPr="00DC1475" w:rsidRDefault="003733C8" w:rsidP="00087D46">
      <w:pPr>
        <w:tabs>
          <w:tab w:val="left" w:pos="1134"/>
        </w:tabs>
        <w:autoSpaceDE w:val="0"/>
        <w:autoSpaceDN w:val="0"/>
        <w:adjustRightInd w:val="0"/>
        <w:spacing w:after="0" w:line="240" w:lineRule="auto"/>
        <w:ind w:firstLine="709"/>
        <w:jc w:val="both"/>
        <w:rPr>
          <w:rFonts w:ascii="Times New Roman" w:hAnsi="Times New Roman"/>
          <w:sz w:val="28"/>
          <w:szCs w:val="24"/>
        </w:rPr>
      </w:pPr>
      <w:r w:rsidRPr="00DC1475">
        <w:rPr>
          <w:rFonts w:ascii="Times New Roman" w:hAnsi="Times New Roman"/>
          <w:sz w:val="28"/>
          <w:szCs w:val="24"/>
        </w:rPr>
        <w:t xml:space="preserve">1. </w:t>
      </w:r>
      <w:r w:rsidRPr="00DC1475">
        <w:rPr>
          <w:rFonts w:ascii="Times New Roman" w:hAnsi="Times New Roman"/>
          <w:sz w:val="28"/>
          <w:szCs w:val="28"/>
        </w:rPr>
        <w:t>Составные фрезы в значительной</w:t>
      </w:r>
      <w:r w:rsidRPr="00DC1475">
        <w:rPr>
          <w:rFonts w:ascii="Times New Roman" w:hAnsi="Times New Roman"/>
          <w:sz w:val="28"/>
          <w:szCs w:val="24"/>
        </w:rPr>
        <w:t xml:space="preserve"> </w:t>
      </w:r>
      <w:r w:rsidRPr="00DC1475">
        <w:rPr>
          <w:rFonts w:ascii="Times New Roman" w:hAnsi="Times New Roman"/>
          <w:sz w:val="28"/>
          <w:szCs w:val="28"/>
        </w:rPr>
        <w:t xml:space="preserve">области условий эксплуатации составляют конкуренцию цельным фрезам либо незначительно уступают им (в пределах </w:t>
      </w:r>
      <w:proofErr w:type="spellStart"/>
      <w:r w:rsidRPr="00DC1475">
        <w:rPr>
          <w:rFonts w:ascii="Times New Roman" w:hAnsi="Times New Roman"/>
          <w:sz w:val="28"/>
          <w:szCs w:val="28"/>
        </w:rPr>
        <w:t>точностных</w:t>
      </w:r>
      <w:proofErr w:type="spellEnd"/>
      <w:r w:rsidRPr="00DC1475">
        <w:rPr>
          <w:rFonts w:ascii="Times New Roman" w:hAnsi="Times New Roman"/>
          <w:sz w:val="28"/>
          <w:szCs w:val="28"/>
        </w:rPr>
        <w:t xml:space="preserve"> параметров, применимых в общем машиностроении и авиастроении).</w:t>
      </w:r>
    </w:p>
    <w:p w:rsidR="003733C8" w:rsidRPr="00DC1475" w:rsidRDefault="003733C8" w:rsidP="00087D46">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 xml:space="preserve">2. Подвергнутые моделированию варианты конструкции составных фрез оптимизированы ещё не по всем параметрам, позволяющим управлять технико-экономическими показателями высокоскоростного фрезерования. </w:t>
      </w:r>
      <w:r w:rsidRPr="00DC1475">
        <w:rPr>
          <w:rFonts w:ascii="Times New Roman" w:hAnsi="Times New Roman"/>
          <w:sz w:val="28"/>
          <w:szCs w:val="28"/>
        </w:rPr>
        <w:lastRenderedPageBreak/>
        <w:t xml:space="preserve">Тем не </w:t>
      </w:r>
      <w:proofErr w:type="gramStart"/>
      <w:r w:rsidRPr="00DC1475">
        <w:rPr>
          <w:rFonts w:ascii="Times New Roman" w:hAnsi="Times New Roman"/>
          <w:sz w:val="28"/>
          <w:szCs w:val="28"/>
        </w:rPr>
        <w:t>менее</w:t>
      </w:r>
      <w:proofErr w:type="gramEnd"/>
      <w:r w:rsidRPr="00DC1475">
        <w:rPr>
          <w:rFonts w:ascii="Times New Roman" w:hAnsi="Times New Roman"/>
          <w:sz w:val="28"/>
          <w:szCs w:val="28"/>
        </w:rPr>
        <w:t xml:space="preserve"> эти варианты конструкции составных фрез составляют конкуренцию цельным концевым твердосплавным фрезам.</w:t>
      </w:r>
    </w:p>
    <w:p w:rsidR="003733C8" w:rsidRPr="00DC1475" w:rsidRDefault="003733C8" w:rsidP="00087D46">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 xml:space="preserve">3. Основной диапазон конкуренции составных фрез приходится на области применения, где точность изготовления не превышает общемашиностроительных требований. </w:t>
      </w:r>
    </w:p>
    <w:p w:rsidR="003733C8" w:rsidRPr="00DC1475" w:rsidRDefault="003733C8" w:rsidP="00087D46">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 xml:space="preserve">Чем меньшей длины требуется фреза, тем более </w:t>
      </w:r>
      <w:proofErr w:type="spellStart"/>
      <w:r w:rsidRPr="00DC1475">
        <w:rPr>
          <w:rFonts w:ascii="Times New Roman" w:hAnsi="Times New Roman"/>
          <w:sz w:val="28"/>
          <w:szCs w:val="28"/>
        </w:rPr>
        <w:t>конкурентны</w:t>
      </w:r>
      <w:proofErr w:type="spellEnd"/>
      <w:r w:rsidRPr="00DC1475">
        <w:rPr>
          <w:rFonts w:ascii="Times New Roman" w:hAnsi="Times New Roman"/>
          <w:sz w:val="28"/>
          <w:szCs w:val="28"/>
        </w:rPr>
        <w:t xml:space="preserve"> составные фрезы из-за несущественного различия их деформации в сравнении с деформацией цельных фрез и значительной (до30 %) экономии твёрдого сплава. </w:t>
      </w:r>
    </w:p>
    <w:p w:rsidR="003733C8" w:rsidRPr="00DC1475" w:rsidRDefault="003733C8" w:rsidP="00087D46">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Чем большей длины требуется фреза, тем ещё больше (до 70 %) экономия твёрдого сплава, но и больше величина деформации фрезы, что снижает точность и производительность обработки, т.е. ограничивает область применения составных фрез.</w:t>
      </w:r>
    </w:p>
    <w:p w:rsidR="003733C8" w:rsidRPr="00DC1475" w:rsidRDefault="003733C8" w:rsidP="00087D46">
      <w:pPr>
        <w:pStyle w:val="22"/>
        <w:shd w:val="clear" w:color="auto" w:fill="auto"/>
        <w:tabs>
          <w:tab w:val="left" w:pos="1134"/>
        </w:tabs>
        <w:spacing w:before="0" w:line="240" w:lineRule="auto"/>
        <w:ind w:firstLine="709"/>
        <w:jc w:val="both"/>
      </w:pPr>
      <w:r w:rsidRPr="00DC1475">
        <w:t>Кроме того, было показано, что эти результаты не противоречат данным, полученным в ходе экспериментов, проведенных с применением иных методов исследования.</w:t>
      </w:r>
    </w:p>
    <w:p w:rsidR="003733C8" w:rsidRPr="00DC1475" w:rsidRDefault="003733C8" w:rsidP="00087D46">
      <w:pPr>
        <w:pStyle w:val="22"/>
        <w:shd w:val="clear" w:color="auto" w:fill="auto"/>
        <w:tabs>
          <w:tab w:val="left" w:pos="1134"/>
        </w:tabs>
        <w:spacing w:before="0" w:line="240" w:lineRule="auto"/>
        <w:ind w:firstLine="709"/>
        <w:jc w:val="both"/>
      </w:pPr>
    </w:p>
    <w:p w:rsidR="003733C8" w:rsidRPr="00DC1475" w:rsidRDefault="003733C8" w:rsidP="00087D46">
      <w:pPr>
        <w:widowControl w:val="0"/>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1.2 Основные этапы проектирования изделий машиностроения.</w:t>
      </w:r>
    </w:p>
    <w:p w:rsidR="00631119" w:rsidRPr="00DC1475" w:rsidRDefault="00490A0A" w:rsidP="00087D46">
      <w:pPr>
        <w:pStyle w:val="22"/>
        <w:tabs>
          <w:tab w:val="left" w:pos="1134"/>
        </w:tabs>
        <w:spacing w:before="0" w:line="240" w:lineRule="auto"/>
        <w:ind w:firstLine="709"/>
        <w:jc w:val="both"/>
      </w:pPr>
      <w:proofErr w:type="spellStart"/>
      <w:r w:rsidRPr="00DC1475">
        <w:t>AutoCAD</w:t>
      </w:r>
      <w:proofErr w:type="spellEnd"/>
      <w:r w:rsidRPr="00DC1475">
        <w:t xml:space="preserve"> — это базовая САПР, разрабатываемая и поставляемая компанией </w:t>
      </w:r>
      <w:proofErr w:type="spellStart"/>
      <w:r w:rsidRPr="00DC1475">
        <w:t>Autodesk</w:t>
      </w:r>
      <w:proofErr w:type="spellEnd"/>
      <w:r w:rsidRPr="00DC1475">
        <w:t xml:space="preserve">. В основе этой системы лежит CAD-система. </w:t>
      </w:r>
      <w:proofErr w:type="spellStart"/>
      <w:proofErr w:type="gramStart"/>
      <w:r w:rsidRPr="00DC1475">
        <w:t>А</w:t>
      </w:r>
      <w:proofErr w:type="gramEnd"/>
      <w:r w:rsidRPr="00DC1475">
        <w:t>utoCAD</w:t>
      </w:r>
      <w:proofErr w:type="spellEnd"/>
      <w:r w:rsidRPr="00DC1475">
        <w:t xml:space="preserve"> самая распространенная из данных систем программа, она позволяет разрабатывать документацию в двуме</w:t>
      </w:r>
      <w:r w:rsidR="00631119" w:rsidRPr="00DC1475">
        <w:t>рной среде и оформлять чертежи.</w:t>
      </w:r>
    </w:p>
    <w:p w:rsidR="00631119" w:rsidRPr="00DC1475" w:rsidRDefault="00490A0A" w:rsidP="00087D46">
      <w:pPr>
        <w:pStyle w:val="22"/>
        <w:tabs>
          <w:tab w:val="left" w:pos="1134"/>
        </w:tabs>
        <w:spacing w:before="0" w:line="240" w:lineRule="auto"/>
        <w:ind w:firstLine="709"/>
        <w:jc w:val="both"/>
      </w:pPr>
      <w:r w:rsidRPr="00DC1475">
        <w:t xml:space="preserve">Также в системе </w:t>
      </w:r>
      <w:proofErr w:type="spellStart"/>
      <w:proofErr w:type="gramStart"/>
      <w:r w:rsidRPr="00DC1475">
        <w:t>А</w:t>
      </w:r>
      <w:proofErr w:type="gramEnd"/>
      <w:r w:rsidRPr="00DC1475">
        <w:t>utoCAD</w:t>
      </w:r>
      <w:proofErr w:type="spellEnd"/>
      <w:r w:rsidRPr="00DC1475">
        <w:t xml:space="preserve"> возможно создание 3D-моделей и выполнение чертежей на базе этих моделей. Эта система наиболее гибкая и способна эффективно работать в самых различных областях технического проектирования. </w:t>
      </w:r>
      <w:proofErr w:type="spellStart"/>
      <w:proofErr w:type="gramStart"/>
      <w:r w:rsidRPr="00DC1475">
        <w:t>А</w:t>
      </w:r>
      <w:proofErr w:type="gramEnd"/>
      <w:r w:rsidRPr="00DC1475">
        <w:t>utoCAD</w:t>
      </w:r>
      <w:proofErr w:type="spellEnd"/>
      <w:r w:rsidRPr="00DC1475">
        <w:t xml:space="preserve"> не является привязанным к определенной области деятельности человека, и в нем возможно выполнять любые чертежи, связанные как с машиностроением, так и с построением электрических схем, геодезией</w:t>
      </w:r>
      <w:r w:rsidR="00631119" w:rsidRPr="00DC1475">
        <w:t xml:space="preserve"> </w:t>
      </w:r>
      <w:r w:rsidRPr="00DC1475">
        <w:t>и пр.</w:t>
      </w:r>
      <w:r w:rsidR="00631119" w:rsidRPr="00DC1475">
        <w:t xml:space="preserve"> </w:t>
      </w:r>
      <w:r w:rsidRPr="00DC1475">
        <w:t xml:space="preserve">Работа в системе </w:t>
      </w:r>
      <w:proofErr w:type="spellStart"/>
      <w:proofErr w:type="gramStart"/>
      <w:r w:rsidRPr="00DC1475">
        <w:t>А</w:t>
      </w:r>
      <w:proofErr w:type="gramEnd"/>
      <w:r w:rsidRPr="00DC1475">
        <w:t>utoCAD</w:t>
      </w:r>
      <w:proofErr w:type="spellEnd"/>
      <w:r w:rsidRPr="00DC1475">
        <w:t xml:space="preserve"> очень различна. </w:t>
      </w:r>
    </w:p>
    <w:p w:rsidR="00631119" w:rsidRPr="00DC1475" w:rsidRDefault="00490A0A" w:rsidP="00087D46">
      <w:pPr>
        <w:pStyle w:val="22"/>
        <w:tabs>
          <w:tab w:val="left" w:pos="1134"/>
        </w:tabs>
        <w:spacing w:before="0" w:line="240" w:lineRule="auto"/>
        <w:ind w:firstLine="709"/>
        <w:jc w:val="both"/>
      </w:pPr>
      <w:r w:rsidRPr="00DC1475">
        <w:t>При двумерном проектировании</w:t>
      </w:r>
      <w:r w:rsidR="00631119" w:rsidRPr="00DC1475">
        <w:t xml:space="preserve"> </w:t>
      </w:r>
      <w:proofErr w:type="spellStart"/>
      <w:proofErr w:type="gramStart"/>
      <w:r w:rsidRPr="00DC1475">
        <w:t>А</w:t>
      </w:r>
      <w:proofErr w:type="gramEnd"/>
      <w:r w:rsidRPr="00DC1475">
        <w:t>utoCAD</w:t>
      </w:r>
      <w:proofErr w:type="spellEnd"/>
      <w:r w:rsidRPr="00DC1475">
        <w:t xml:space="preserve"> предоставляет огромные возможности такие как: работа со слоями;</w:t>
      </w:r>
      <w:r w:rsidR="00631119" w:rsidRPr="00DC1475">
        <w:t xml:space="preserve"> </w:t>
      </w:r>
      <w:r w:rsidRPr="00DC1475">
        <w:t>использование механизма внешних ссылок, которые позволяют разбивать чертеж на</w:t>
      </w:r>
      <w:r w:rsidR="00631119" w:rsidRPr="00DC1475">
        <w:t xml:space="preserve"> </w:t>
      </w:r>
      <w:r w:rsidRPr="00DC1475">
        <w:t>составные файлы, а также использование динамических блоков, расширяющих</w:t>
      </w:r>
      <w:r w:rsidR="00631119" w:rsidRPr="00DC1475">
        <w:t xml:space="preserve"> </w:t>
      </w:r>
      <w:r w:rsidRPr="00DC1475">
        <w:t>возможности автоматизации 2D-проектирования обычным пользователем; поддержка</w:t>
      </w:r>
      <w:r w:rsidR="00631119" w:rsidRPr="00DC1475">
        <w:t xml:space="preserve"> </w:t>
      </w:r>
      <w:r w:rsidRPr="00DC1475">
        <w:t xml:space="preserve">двумерного параметрического черчения; и многое другое. </w:t>
      </w:r>
    </w:p>
    <w:p w:rsidR="00631119" w:rsidRPr="00DC1475" w:rsidRDefault="00631119" w:rsidP="00087D46">
      <w:pPr>
        <w:pStyle w:val="22"/>
        <w:tabs>
          <w:tab w:val="left" w:pos="1134"/>
        </w:tabs>
        <w:spacing w:before="0" w:line="240" w:lineRule="auto"/>
        <w:ind w:firstLine="709"/>
        <w:jc w:val="both"/>
      </w:pPr>
      <w:r w:rsidRPr="00DC1475">
        <w:t>П</w:t>
      </w:r>
      <w:r w:rsidR="00490A0A" w:rsidRPr="00DC1475">
        <w:t>ри трехмерном моделировании используется библиотека твердых тел, с помощью</w:t>
      </w:r>
      <w:r w:rsidRPr="00DC1475">
        <w:t xml:space="preserve"> </w:t>
      </w:r>
      <w:r w:rsidR="00490A0A" w:rsidRPr="00DC1475">
        <w:t>которой возможно создавать трехмерные примитивы и в дальнейшем изменять их</w:t>
      </w:r>
      <w:r w:rsidRPr="00DC1475">
        <w:t xml:space="preserve"> </w:t>
      </w:r>
      <w:r w:rsidR="00490A0A" w:rsidRPr="00DC1475">
        <w:t xml:space="preserve">форму, используя простейшие </w:t>
      </w:r>
      <w:proofErr w:type="spellStart"/>
      <w:r w:rsidR="00490A0A" w:rsidRPr="00DC1475">
        <w:t>булевые</w:t>
      </w:r>
      <w:proofErr w:type="spellEnd"/>
      <w:r w:rsidR="00490A0A" w:rsidRPr="00DC1475">
        <w:t xml:space="preserve"> операции и также команды выдавливания и</w:t>
      </w:r>
      <w:r w:rsidRPr="00DC1475">
        <w:t xml:space="preserve"> </w:t>
      </w:r>
      <w:r w:rsidR="00490A0A" w:rsidRPr="00DC1475">
        <w:t xml:space="preserve">вращения. В </w:t>
      </w:r>
      <w:proofErr w:type="spellStart"/>
      <w:proofErr w:type="gramStart"/>
      <w:r w:rsidR="00490A0A" w:rsidRPr="00DC1475">
        <w:t>А</w:t>
      </w:r>
      <w:proofErr w:type="gramEnd"/>
      <w:r w:rsidR="00490A0A" w:rsidRPr="00DC1475">
        <w:t>utoCAD</w:t>
      </w:r>
      <w:proofErr w:type="spellEnd"/>
      <w:r w:rsidR="00490A0A" w:rsidRPr="00DC1475">
        <w:t xml:space="preserve"> нет команд, которые отвечали бы за сборку изделия. Каждый</w:t>
      </w:r>
      <w:r w:rsidRPr="00DC1475">
        <w:t xml:space="preserve"> объект создается в отдельном файле, а затем переносится в общий файл. Непосредственно сама сборка осуществляется с помощью перемещений пользовательской системы координат, используя при этом систему привязок. При работе с чертежом общего вида необходимы знания чтения чертежей. </w:t>
      </w:r>
    </w:p>
    <w:p w:rsidR="003733C8" w:rsidRPr="00DC1475" w:rsidRDefault="00631119" w:rsidP="00087D46">
      <w:pPr>
        <w:pStyle w:val="22"/>
        <w:tabs>
          <w:tab w:val="left" w:pos="1134"/>
        </w:tabs>
        <w:spacing w:before="0" w:line="240" w:lineRule="auto"/>
        <w:ind w:firstLine="709"/>
        <w:jc w:val="both"/>
      </w:pPr>
      <w:r w:rsidRPr="00DC1475">
        <w:lastRenderedPageBreak/>
        <w:t xml:space="preserve">Прежде, чем приступить к моделированию в самой системе </w:t>
      </w:r>
      <w:proofErr w:type="spellStart"/>
      <w:r w:rsidRPr="00DC1475">
        <w:t>АutoCAD</w:t>
      </w:r>
      <w:proofErr w:type="spellEnd"/>
      <w:r w:rsidRPr="00DC1475">
        <w:t xml:space="preserve">, необходимо проанализировать представленный чертеж, иметь представление о форме самих деталей и представление </w:t>
      </w:r>
      <w:proofErr w:type="gramStart"/>
      <w:r w:rsidRPr="00DC1475">
        <w:t>о</w:t>
      </w:r>
      <w:proofErr w:type="gramEnd"/>
      <w:r w:rsidRPr="00DC1475">
        <w:t xml:space="preserve"> их соединении между собой, также необходимо решить в какой последовательности удобнее выполнять работу и с какой детали стоит начать моделирование.</w:t>
      </w:r>
    </w:p>
    <w:p w:rsidR="003733C8" w:rsidRPr="00DC1475" w:rsidRDefault="00631119" w:rsidP="00087D46">
      <w:pPr>
        <w:pStyle w:val="22"/>
        <w:tabs>
          <w:tab w:val="left" w:pos="1134"/>
        </w:tabs>
        <w:spacing w:before="0" w:line="240" w:lineRule="auto"/>
        <w:ind w:firstLine="709"/>
        <w:jc w:val="both"/>
        <w:rPr>
          <w:lang w:eastAsia="ru-RU"/>
        </w:rPr>
      </w:pPr>
      <w:r w:rsidRPr="00DC1475">
        <w:t xml:space="preserve">После получения модели и рабочих чертежей изделия, в случае необходимости переходят этапу инженерного анализа конструкции детали (прочностного расчета). </w:t>
      </w:r>
      <w:proofErr w:type="gramStart"/>
      <w:r w:rsidR="00490A0A" w:rsidRPr="00DC1475">
        <w:rPr>
          <w:lang w:eastAsia="ru-RU"/>
        </w:rPr>
        <w:t>САЕ-системы отвечают за анализ полученной модели, они могут рассчитать слабые</w:t>
      </w:r>
      <w:r w:rsidRPr="00DC1475">
        <w:rPr>
          <w:lang w:eastAsia="ru-RU"/>
        </w:rPr>
        <w:t xml:space="preserve"> </w:t>
      </w:r>
      <w:r w:rsidR="00490A0A" w:rsidRPr="00DC1475">
        <w:rPr>
          <w:lang w:eastAsia="ru-RU"/>
        </w:rPr>
        <w:t>и сильные места полученной модели, проводят расчет прочности, или напряжения на</w:t>
      </w:r>
      <w:r w:rsidRPr="00DC1475">
        <w:rPr>
          <w:lang w:eastAsia="ru-RU"/>
        </w:rPr>
        <w:t xml:space="preserve"> </w:t>
      </w:r>
      <w:r w:rsidR="00490A0A" w:rsidRPr="00DC1475">
        <w:rPr>
          <w:lang w:eastAsia="ru-RU"/>
        </w:rPr>
        <w:t>поверхность изделия и т.п..</w:t>
      </w:r>
      <w:r w:rsidRPr="00DC1475">
        <w:rPr>
          <w:lang w:eastAsia="ru-RU"/>
        </w:rPr>
        <w:t xml:space="preserve"> </w:t>
      </w:r>
      <w:r w:rsidR="003733C8" w:rsidRPr="00DC1475">
        <w:rPr>
          <w:lang w:eastAsia="ru-RU"/>
        </w:rPr>
        <w:t xml:space="preserve">При проектировании в программной среде </w:t>
      </w:r>
      <w:r w:rsidR="003733C8" w:rsidRPr="00DC1475">
        <w:rPr>
          <w:i/>
          <w:lang w:val="fr-FR" w:eastAsia="fr-FR"/>
        </w:rPr>
        <w:t>CAD</w:t>
      </w:r>
      <w:r w:rsidR="003733C8" w:rsidRPr="00DC1475">
        <w:rPr>
          <w:lang w:val="fr-FR" w:eastAsia="fr-FR"/>
        </w:rPr>
        <w:t>/</w:t>
      </w:r>
      <w:r w:rsidR="003733C8" w:rsidRPr="00DC1475">
        <w:rPr>
          <w:i/>
          <w:lang w:val="fr-FR" w:eastAsia="fr-FR"/>
        </w:rPr>
        <w:t>CAE</w:t>
      </w:r>
      <w:r w:rsidR="003733C8" w:rsidRPr="00DC1475">
        <w:rPr>
          <w:lang w:val="fr-FR" w:eastAsia="fr-FR"/>
        </w:rPr>
        <w:t>/</w:t>
      </w:r>
      <w:r w:rsidR="003733C8" w:rsidRPr="00DC1475">
        <w:rPr>
          <w:i/>
          <w:lang w:val="fr-FR" w:eastAsia="fr-FR"/>
        </w:rPr>
        <w:t>CAM</w:t>
      </w:r>
      <w:r w:rsidR="003733C8" w:rsidRPr="00DC1475">
        <w:rPr>
          <w:lang w:val="fr-FR" w:eastAsia="fr-FR"/>
        </w:rPr>
        <w:t xml:space="preserve"> </w:t>
      </w:r>
      <w:r w:rsidR="003733C8" w:rsidRPr="00DC1475">
        <w:rPr>
          <w:lang w:eastAsia="ru-RU"/>
        </w:rPr>
        <w:t xml:space="preserve">программы САЕ выполняют вычислительные эксперименты в широком спектре физических моделей и процессов, обеспечивая правильный выбор инженерами конструктивных и технологических параметров проектируемого изделия. </w:t>
      </w:r>
      <w:proofErr w:type="gramEnd"/>
    </w:p>
    <w:p w:rsidR="003733C8" w:rsidRPr="00DC1475" w:rsidRDefault="003733C8" w:rsidP="00087D46">
      <w:pPr>
        <w:pStyle w:val="22"/>
        <w:shd w:val="clear" w:color="auto" w:fill="auto"/>
        <w:tabs>
          <w:tab w:val="left" w:pos="1134"/>
        </w:tabs>
        <w:spacing w:before="0" w:line="240" w:lineRule="auto"/>
        <w:ind w:firstLine="709"/>
        <w:jc w:val="both"/>
        <w:rPr>
          <w:lang w:eastAsia="ru-RU"/>
        </w:rPr>
      </w:pPr>
      <w:r w:rsidRPr="00DC1475">
        <w:rPr>
          <w:lang w:eastAsia="ru-RU"/>
        </w:rPr>
        <w:t xml:space="preserve">В прикладных исследованиях компьютерные инструменты САЕ используются для поиска новых технических решений, конструкций и технологий. </w:t>
      </w:r>
    </w:p>
    <w:p w:rsidR="003733C8" w:rsidRPr="00DC1475" w:rsidRDefault="003733C8" w:rsidP="00087D46">
      <w:pPr>
        <w:pStyle w:val="22"/>
        <w:shd w:val="clear" w:color="auto" w:fill="auto"/>
        <w:tabs>
          <w:tab w:val="left" w:pos="1134"/>
        </w:tabs>
        <w:spacing w:before="0" w:line="240" w:lineRule="auto"/>
        <w:ind w:firstLine="709"/>
        <w:jc w:val="both"/>
        <w:rPr>
          <w:lang w:eastAsia="ru-RU"/>
        </w:rPr>
      </w:pPr>
      <w:r w:rsidRPr="00DC1475">
        <w:rPr>
          <w:lang w:eastAsia="ru-RU"/>
        </w:rPr>
        <w:t xml:space="preserve">Вместе с тем, компьютерный инженерный анализ может быть направлен на решение теоретических задач и выявление новых закономерностей, например, при разработке </w:t>
      </w:r>
      <w:proofErr w:type="spellStart"/>
      <w:r w:rsidRPr="00DC1475">
        <w:rPr>
          <w:lang w:eastAsia="ru-RU"/>
        </w:rPr>
        <w:t>нанотехнологий</w:t>
      </w:r>
      <w:proofErr w:type="spellEnd"/>
      <w:r w:rsidRPr="00DC1475">
        <w:rPr>
          <w:lang w:eastAsia="ru-RU"/>
        </w:rPr>
        <w:t xml:space="preserve"> и новых материалов. </w:t>
      </w:r>
    </w:p>
    <w:p w:rsidR="003733C8" w:rsidRPr="00DC1475" w:rsidRDefault="003733C8" w:rsidP="00087D46">
      <w:pPr>
        <w:pStyle w:val="22"/>
        <w:shd w:val="clear" w:color="auto" w:fill="auto"/>
        <w:tabs>
          <w:tab w:val="left" w:pos="1134"/>
        </w:tabs>
        <w:spacing w:before="0" w:line="240" w:lineRule="auto"/>
        <w:ind w:firstLine="709"/>
        <w:jc w:val="both"/>
      </w:pPr>
      <w:r w:rsidRPr="00DC1475">
        <w:rPr>
          <w:lang w:eastAsia="ru-RU"/>
        </w:rPr>
        <w:t>Преимуществом компьютерного исследования является возможность анализировать междисциплинарные расчетные модели и визуализировать скрытые процессы.</w:t>
      </w:r>
    </w:p>
    <w:p w:rsidR="00F346E0" w:rsidRPr="00DC1475" w:rsidRDefault="00F346E0" w:rsidP="00087D46">
      <w:pPr>
        <w:pStyle w:val="articledecorationfirst"/>
        <w:spacing w:before="0" w:beforeAutospacing="0" w:after="0" w:afterAutospacing="0"/>
        <w:ind w:firstLine="709"/>
        <w:jc w:val="both"/>
        <w:rPr>
          <w:b/>
          <w:sz w:val="28"/>
          <w:szCs w:val="28"/>
        </w:rPr>
      </w:pPr>
    </w:p>
    <w:p w:rsidR="00F346E0" w:rsidRPr="00DC1475" w:rsidRDefault="00F346E0" w:rsidP="00087D46">
      <w:pPr>
        <w:pStyle w:val="articledecorationfirst"/>
        <w:spacing w:before="0" w:beforeAutospacing="0" w:after="0" w:afterAutospacing="0"/>
        <w:ind w:firstLine="709"/>
        <w:jc w:val="both"/>
        <w:rPr>
          <w:b/>
          <w:sz w:val="28"/>
          <w:szCs w:val="28"/>
          <w:lang w:val="kk-KZ"/>
        </w:rPr>
      </w:pPr>
    </w:p>
    <w:p w:rsidR="00F346E0" w:rsidRPr="00DC1475" w:rsidRDefault="00F346E0" w:rsidP="00087D46">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F346E0" w:rsidRPr="00DC1475" w:rsidRDefault="00F346E0" w:rsidP="00087D46">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1. </w:t>
      </w:r>
      <w:r w:rsidR="00A80DBE" w:rsidRPr="00DC1475">
        <w:rPr>
          <w:rFonts w:ascii="Times New Roman" w:hAnsi="Times New Roman" w:cs="Times New Roman"/>
          <w:sz w:val="28"/>
          <w:szCs w:val="28"/>
        </w:rPr>
        <w:t>Перечислите</w:t>
      </w:r>
      <w:r w:rsidRPr="00DC1475">
        <w:rPr>
          <w:rFonts w:ascii="Times New Roman" w:hAnsi="Times New Roman" w:cs="Times New Roman"/>
          <w:sz w:val="28"/>
          <w:szCs w:val="28"/>
        </w:rPr>
        <w:t xml:space="preserve"> </w:t>
      </w:r>
      <w:r w:rsidR="00631119" w:rsidRPr="00DC1475">
        <w:rPr>
          <w:rFonts w:ascii="Times New Roman" w:hAnsi="Times New Roman" w:cs="Times New Roman"/>
          <w:sz w:val="28"/>
          <w:szCs w:val="28"/>
        </w:rPr>
        <w:t>известные программы для проектирования изделий машиностроения.</w:t>
      </w:r>
    </w:p>
    <w:p w:rsidR="00A80DBE" w:rsidRPr="00DC1475" w:rsidRDefault="00F346E0" w:rsidP="00087D46">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w:t>
      </w:r>
      <w:r w:rsidR="00631119" w:rsidRPr="00DC1475">
        <w:rPr>
          <w:rFonts w:ascii="Times New Roman" w:hAnsi="Times New Roman" w:cs="Times New Roman"/>
          <w:sz w:val="28"/>
          <w:szCs w:val="28"/>
        </w:rPr>
        <w:t xml:space="preserve">Назовите назначение </w:t>
      </w:r>
      <w:r w:rsidR="00A80DBE" w:rsidRPr="00DC1475">
        <w:rPr>
          <w:rFonts w:ascii="Times New Roman" w:hAnsi="Times New Roman" w:cs="Times New Roman"/>
          <w:sz w:val="28"/>
          <w:szCs w:val="28"/>
        </w:rPr>
        <w:t xml:space="preserve">и возможности </w:t>
      </w:r>
      <w:r w:rsidR="00631119" w:rsidRPr="00DC1475">
        <w:rPr>
          <w:rFonts w:ascii="Times New Roman" w:hAnsi="Times New Roman" w:cs="Times New Roman"/>
          <w:sz w:val="28"/>
          <w:szCs w:val="28"/>
          <w:lang w:val="en-US"/>
        </w:rPr>
        <w:t>CAD</w:t>
      </w:r>
      <w:r w:rsidR="00631119" w:rsidRPr="00DC1475">
        <w:rPr>
          <w:rFonts w:ascii="Times New Roman" w:hAnsi="Times New Roman" w:cs="Times New Roman"/>
          <w:sz w:val="28"/>
          <w:szCs w:val="28"/>
        </w:rPr>
        <w:t xml:space="preserve"> пакет</w:t>
      </w:r>
      <w:r w:rsidR="00A80DBE" w:rsidRPr="00DC1475">
        <w:rPr>
          <w:rFonts w:ascii="Times New Roman" w:hAnsi="Times New Roman" w:cs="Times New Roman"/>
          <w:sz w:val="28"/>
          <w:szCs w:val="28"/>
        </w:rPr>
        <w:t>ов</w:t>
      </w:r>
      <w:r w:rsidR="00631119" w:rsidRPr="00DC1475">
        <w:rPr>
          <w:rFonts w:ascii="Times New Roman" w:hAnsi="Times New Roman" w:cs="Times New Roman"/>
          <w:sz w:val="28"/>
          <w:szCs w:val="28"/>
        </w:rPr>
        <w:t xml:space="preserve"> программ для проектирования</w:t>
      </w:r>
      <w:r w:rsidR="00A80DBE" w:rsidRPr="00DC1475">
        <w:rPr>
          <w:rFonts w:ascii="Times New Roman" w:hAnsi="Times New Roman" w:cs="Times New Roman"/>
          <w:sz w:val="28"/>
          <w:szCs w:val="28"/>
        </w:rPr>
        <w:t>.</w:t>
      </w:r>
    </w:p>
    <w:p w:rsidR="00631119" w:rsidRPr="00DC1475" w:rsidRDefault="00F346E0" w:rsidP="00087D46">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w:t>
      </w:r>
      <w:r w:rsidR="00A80DBE" w:rsidRPr="00DC1475">
        <w:rPr>
          <w:rFonts w:ascii="Times New Roman" w:hAnsi="Times New Roman" w:cs="Times New Roman"/>
          <w:sz w:val="28"/>
          <w:szCs w:val="28"/>
        </w:rPr>
        <w:t>Приведите</w:t>
      </w:r>
      <w:r w:rsidR="00631119" w:rsidRPr="00DC1475">
        <w:rPr>
          <w:rFonts w:ascii="Times New Roman" w:hAnsi="Times New Roman" w:cs="Times New Roman"/>
          <w:sz w:val="28"/>
          <w:szCs w:val="28"/>
        </w:rPr>
        <w:t xml:space="preserve"> </w:t>
      </w:r>
      <w:r w:rsidR="00A80DBE" w:rsidRPr="00DC1475">
        <w:rPr>
          <w:rFonts w:ascii="Times New Roman" w:hAnsi="Times New Roman" w:cs="Times New Roman"/>
          <w:sz w:val="28"/>
          <w:szCs w:val="28"/>
        </w:rPr>
        <w:t>характеристику</w:t>
      </w:r>
      <w:r w:rsidR="00631119" w:rsidRPr="00DC1475">
        <w:rPr>
          <w:rFonts w:ascii="Times New Roman" w:hAnsi="Times New Roman" w:cs="Times New Roman"/>
          <w:sz w:val="28"/>
          <w:szCs w:val="28"/>
        </w:rPr>
        <w:t xml:space="preserve"> программ для </w:t>
      </w:r>
      <w:r w:rsidR="00A80DBE" w:rsidRPr="00DC1475">
        <w:rPr>
          <w:rFonts w:ascii="Times New Roman" w:hAnsi="Times New Roman" w:cs="Times New Roman"/>
          <w:sz w:val="28"/>
          <w:szCs w:val="28"/>
        </w:rPr>
        <w:t xml:space="preserve">инженерного анализа </w:t>
      </w:r>
      <w:r w:rsidR="00631119" w:rsidRPr="00DC1475">
        <w:rPr>
          <w:rFonts w:ascii="Times New Roman" w:hAnsi="Times New Roman" w:cs="Times New Roman"/>
          <w:sz w:val="28"/>
          <w:szCs w:val="28"/>
        </w:rPr>
        <w:t xml:space="preserve"> изделий маш</w:t>
      </w:r>
      <w:r w:rsidR="00A80DBE" w:rsidRPr="00DC1475">
        <w:rPr>
          <w:rFonts w:ascii="Times New Roman" w:hAnsi="Times New Roman" w:cs="Times New Roman"/>
          <w:sz w:val="28"/>
          <w:szCs w:val="28"/>
        </w:rPr>
        <w:t>и</w:t>
      </w:r>
      <w:r w:rsidR="00631119" w:rsidRPr="00DC1475">
        <w:rPr>
          <w:rFonts w:ascii="Times New Roman" w:hAnsi="Times New Roman" w:cs="Times New Roman"/>
          <w:sz w:val="28"/>
          <w:szCs w:val="28"/>
        </w:rPr>
        <w:t>ностроения.</w:t>
      </w:r>
    </w:p>
    <w:p w:rsidR="00F346E0" w:rsidRPr="00DC1475" w:rsidRDefault="00F346E0" w:rsidP="00087D46">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4. </w:t>
      </w:r>
      <w:r w:rsidR="00087D46" w:rsidRPr="00DC1475">
        <w:rPr>
          <w:rFonts w:ascii="Times New Roman" w:hAnsi="Times New Roman" w:cs="Times New Roman"/>
          <w:sz w:val="28"/>
          <w:szCs w:val="28"/>
        </w:rPr>
        <w:t>Объясните, как сопоставляются результаты прочностного расчета с предложенной конструкцией и ее массой.</w:t>
      </w:r>
    </w:p>
    <w:p w:rsidR="00087D46" w:rsidRPr="00DC1475" w:rsidRDefault="00087D46">
      <w:pPr>
        <w:rPr>
          <w:rFonts w:ascii="Times New Roman" w:eastAsia="Times New Roman" w:hAnsi="Times New Roman" w:cs="Times New Roman"/>
          <w:b/>
          <w:sz w:val="28"/>
          <w:szCs w:val="28"/>
          <w:lang w:val="kk-KZ" w:eastAsia="ru-RU"/>
        </w:rPr>
      </w:pPr>
      <w:r w:rsidRPr="00DC1475">
        <w:rPr>
          <w:b/>
          <w:sz w:val="28"/>
          <w:szCs w:val="28"/>
          <w:lang w:val="kk-KZ"/>
        </w:rPr>
        <w:br w:type="page"/>
      </w:r>
    </w:p>
    <w:p w:rsidR="00087D46" w:rsidRPr="00DC1475" w:rsidRDefault="00087D46" w:rsidP="00087D46">
      <w:pPr>
        <w:rPr>
          <w:rFonts w:ascii="Times New Roman" w:hAnsi="Times New Roman" w:cs="Times New Roman"/>
          <w:sz w:val="28"/>
          <w:szCs w:val="28"/>
        </w:rPr>
      </w:pPr>
      <w:r w:rsidRPr="00DC1475">
        <w:rPr>
          <w:rFonts w:ascii="Times New Roman" w:hAnsi="Times New Roman" w:cs="Times New Roman"/>
          <w:b/>
          <w:sz w:val="28"/>
          <w:szCs w:val="28"/>
        </w:rPr>
        <w:lastRenderedPageBreak/>
        <w:t xml:space="preserve">Тема </w:t>
      </w:r>
      <w:r w:rsidRPr="00DC1475">
        <w:rPr>
          <w:rStyle w:val="FontStyle11"/>
          <w:b/>
          <w:sz w:val="28"/>
          <w:szCs w:val="28"/>
        </w:rPr>
        <w:t>2</w:t>
      </w:r>
      <w:r w:rsidRPr="00DC1475">
        <w:rPr>
          <w:rFonts w:ascii="Times New Roman" w:hAnsi="Times New Roman" w:cs="Times New Roman"/>
          <w:sz w:val="28"/>
          <w:szCs w:val="28"/>
          <w:lang w:val="kk-KZ"/>
        </w:rPr>
        <w:t xml:space="preserve">. </w:t>
      </w:r>
      <w:r w:rsidRPr="00DC1475">
        <w:rPr>
          <w:rFonts w:ascii="Times New Roman" w:hAnsi="Times New Roman" w:cs="Times New Roman"/>
          <w:sz w:val="28"/>
          <w:szCs w:val="28"/>
        </w:rPr>
        <w:t>Современная концепция построения</w:t>
      </w:r>
      <w:r w:rsidRPr="00DC1475">
        <w:rPr>
          <w:rFonts w:ascii="Times New Roman" w:hAnsi="Times New Roman" w:cs="Times New Roman"/>
          <w:b/>
          <w:sz w:val="28"/>
          <w:szCs w:val="28"/>
        </w:rPr>
        <w:t xml:space="preserve"> </w:t>
      </w:r>
      <w:r w:rsidRPr="00DC1475">
        <w:rPr>
          <w:rStyle w:val="FontStyle11"/>
          <w:sz w:val="28"/>
          <w:szCs w:val="28"/>
        </w:rPr>
        <w:t>САПР в машиностроении.</w:t>
      </w:r>
      <w:r w:rsidRPr="00DC1475">
        <w:rPr>
          <w:rFonts w:ascii="Times New Roman" w:hAnsi="Times New Roman" w:cs="Times New Roman"/>
          <w:sz w:val="28"/>
          <w:szCs w:val="28"/>
        </w:rPr>
        <w:t xml:space="preserve"> </w:t>
      </w:r>
    </w:p>
    <w:p w:rsidR="00C80DAC" w:rsidRPr="00DC1475" w:rsidRDefault="00C80DAC" w:rsidP="00087D46">
      <w:pPr>
        <w:spacing w:after="0" w:line="240" w:lineRule="auto"/>
        <w:jc w:val="center"/>
        <w:rPr>
          <w:rStyle w:val="FontStyle11"/>
          <w:sz w:val="28"/>
          <w:szCs w:val="28"/>
        </w:rPr>
      </w:pPr>
      <w:r w:rsidRPr="00DC1475">
        <w:rPr>
          <w:rFonts w:ascii="Times New Roman" w:hAnsi="Times New Roman" w:cs="Times New Roman"/>
          <w:b/>
          <w:sz w:val="28"/>
          <w:szCs w:val="28"/>
        </w:rPr>
        <w:t>Лекция 3</w:t>
      </w:r>
      <w:r w:rsidRPr="00DC1475">
        <w:rPr>
          <w:rFonts w:ascii="Times New Roman" w:hAnsi="Times New Roman" w:cs="Times New Roman"/>
          <w:sz w:val="28"/>
          <w:szCs w:val="28"/>
        </w:rPr>
        <w:t>. Современная концепция построения</w:t>
      </w:r>
      <w:r w:rsidRPr="00DC1475">
        <w:rPr>
          <w:rFonts w:ascii="Times New Roman" w:hAnsi="Times New Roman" w:cs="Times New Roman"/>
          <w:b/>
          <w:sz w:val="28"/>
          <w:szCs w:val="28"/>
        </w:rPr>
        <w:t xml:space="preserve"> </w:t>
      </w:r>
      <w:r w:rsidRPr="00DC1475">
        <w:rPr>
          <w:rStyle w:val="FontStyle11"/>
          <w:sz w:val="28"/>
          <w:szCs w:val="28"/>
        </w:rPr>
        <w:t>САПР машиностроения.</w:t>
      </w:r>
    </w:p>
    <w:p w:rsidR="00087D46" w:rsidRPr="00DC1475" w:rsidRDefault="00087D46" w:rsidP="00087D46">
      <w:pPr>
        <w:spacing w:after="0" w:line="240" w:lineRule="auto"/>
        <w:ind w:firstLine="709"/>
        <w:jc w:val="center"/>
        <w:rPr>
          <w:rFonts w:ascii="Times New Roman" w:hAnsi="Times New Roman" w:cs="Times New Roman"/>
          <w:sz w:val="28"/>
          <w:szCs w:val="28"/>
        </w:rPr>
      </w:pPr>
    </w:p>
    <w:p w:rsidR="00087D46" w:rsidRPr="00DC1475" w:rsidRDefault="00087D46" w:rsidP="00087D46">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087D46" w:rsidRPr="00DC1475" w:rsidRDefault="00D93825" w:rsidP="00087D46">
      <w:pPr>
        <w:widowControl w:val="0"/>
        <w:tabs>
          <w:tab w:val="left" w:pos="1276"/>
        </w:tabs>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3</w:t>
      </w:r>
      <w:r w:rsidR="00087D46" w:rsidRPr="00DC1475">
        <w:rPr>
          <w:rFonts w:ascii="Times New Roman" w:hAnsi="Times New Roman" w:cs="Times New Roman"/>
          <w:sz w:val="28"/>
          <w:szCs w:val="28"/>
        </w:rPr>
        <w:t>.1 Системы автоматизированного проектирования (</w:t>
      </w:r>
      <w:r w:rsidR="00087D46" w:rsidRPr="00DC1475">
        <w:rPr>
          <w:rStyle w:val="FontStyle11"/>
          <w:sz w:val="28"/>
          <w:szCs w:val="28"/>
        </w:rPr>
        <w:t xml:space="preserve">САПР). </w:t>
      </w:r>
      <w:r w:rsidR="00087D46" w:rsidRPr="00DC1475">
        <w:rPr>
          <w:rFonts w:ascii="Times New Roman" w:hAnsi="Times New Roman" w:cs="Times New Roman"/>
          <w:sz w:val="28"/>
          <w:szCs w:val="28"/>
        </w:rPr>
        <w:t xml:space="preserve">Классификация пакетов САПР </w:t>
      </w:r>
    </w:p>
    <w:p w:rsidR="00087D46" w:rsidRPr="00DC1475" w:rsidRDefault="00D93825" w:rsidP="00087D46">
      <w:pPr>
        <w:widowControl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3</w:t>
      </w:r>
      <w:r w:rsidR="00087D46" w:rsidRPr="00DC1475">
        <w:rPr>
          <w:rFonts w:ascii="Times New Roman" w:hAnsi="Times New Roman" w:cs="Times New Roman"/>
          <w:sz w:val="28"/>
          <w:szCs w:val="28"/>
        </w:rPr>
        <w:t>.2 Основные этапы проектирования изделий машиностроения.</w:t>
      </w:r>
    </w:p>
    <w:p w:rsidR="00087D46" w:rsidRPr="00DC1475" w:rsidRDefault="00087D46" w:rsidP="00087D46">
      <w:pPr>
        <w:widowControl w:val="0"/>
        <w:spacing w:after="0" w:line="240" w:lineRule="auto"/>
        <w:ind w:firstLine="709"/>
        <w:jc w:val="both"/>
        <w:rPr>
          <w:rFonts w:ascii="Times New Roman" w:hAnsi="Times New Roman" w:cs="Times New Roman"/>
          <w:sz w:val="28"/>
          <w:szCs w:val="28"/>
        </w:rPr>
      </w:pPr>
    </w:p>
    <w:p w:rsidR="00087D46" w:rsidRPr="00DC1475" w:rsidRDefault="00D93825" w:rsidP="00087D46">
      <w:pPr>
        <w:widowControl w:val="0"/>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3</w:t>
      </w:r>
      <w:r w:rsidR="00087D46" w:rsidRPr="00DC1475">
        <w:rPr>
          <w:rFonts w:ascii="Times New Roman" w:hAnsi="Times New Roman" w:cs="Times New Roman"/>
          <w:b/>
          <w:sz w:val="28"/>
          <w:szCs w:val="28"/>
        </w:rPr>
        <w:t>.1 Системы автоматизированного проектирования (</w:t>
      </w:r>
      <w:r w:rsidR="00087D46" w:rsidRPr="00DC1475">
        <w:rPr>
          <w:rStyle w:val="FontStyle11"/>
          <w:b/>
          <w:sz w:val="28"/>
          <w:szCs w:val="28"/>
        </w:rPr>
        <w:t xml:space="preserve">САПР). </w:t>
      </w:r>
      <w:r w:rsidR="00087D46" w:rsidRPr="00DC1475">
        <w:rPr>
          <w:rFonts w:ascii="Times New Roman" w:hAnsi="Times New Roman" w:cs="Times New Roman"/>
          <w:b/>
          <w:sz w:val="28"/>
          <w:szCs w:val="28"/>
        </w:rPr>
        <w:t>Классификация пакетов САПР</w:t>
      </w:r>
    </w:p>
    <w:p w:rsidR="00AA06E1" w:rsidRPr="00DC1475" w:rsidRDefault="00AA06E1" w:rsidP="00AA06E1">
      <w:pPr>
        <w:tabs>
          <w:tab w:val="left" w:pos="8222"/>
        </w:tabs>
        <w:autoSpaceDE w:val="0"/>
        <w:autoSpaceDN w:val="0"/>
        <w:adjustRightInd w:val="0"/>
        <w:spacing w:after="0" w:line="240" w:lineRule="auto"/>
        <w:jc w:val="both"/>
        <w:rPr>
          <w:rFonts w:ascii="Times New Roman" w:eastAsia="Times New Roman" w:hAnsi="Times New Roman" w:cs="Times New Roman"/>
          <w:sz w:val="29"/>
          <w:szCs w:val="29"/>
          <w:lang w:eastAsia="ru-RU"/>
        </w:rPr>
      </w:pPr>
    </w:p>
    <w:p w:rsidR="00AA06E1" w:rsidRPr="00DC1475" w:rsidRDefault="00DE0FDE" w:rsidP="00DC428D">
      <w:pPr>
        <w:tabs>
          <w:tab w:val="left" w:pos="8222"/>
        </w:tabs>
        <w:autoSpaceDE w:val="0"/>
        <w:autoSpaceDN w:val="0"/>
        <w:adjustRightInd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Сегодня в машиностроении</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происходит целый</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ряд позитивных </w:t>
      </w:r>
      <w:r w:rsidR="00AA06E1" w:rsidRPr="00DC1475">
        <w:rPr>
          <w:rFonts w:ascii="Times New Roman" w:hAnsi="Times New Roman" w:cs="Times New Roman"/>
          <w:sz w:val="28"/>
          <w:szCs w:val="28"/>
        </w:rPr>
        <w:t>т</w:t>
      </w:r>
      <w:r w:rsidRPr="00DC1475">
        <w:rPr>
          <w:rFonts w:ascii="Times New Roman" w:hAnsi="Times New Roman" w:cs="Times New Roman"/>
          <w:sz w:val="28"/>
          <w:szCs w:val="28"/>
        </w:rPr>
        <w:t>ехнологических</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изменений. Постоянное совершенствование</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CAD-систем</w:t>
      </w:r>
      <w:r w:rsidR="00DC428D" w:rsidRPr="00DC1475">
        <w:rPr>
          <w:rFonts w:ascii="Times New Roman" w:hAnsi="Times New Roman" w:cs="Times New Roman"/>
          <w:sz w:val="28"/>
          <w:szCs w:val="28"/>
        </w:rPr>
        <w:t xml:space="preserve"> </w:t>
      </w:r>
      <w:r w:rsidRPr="00DC1475">
        <w:rPr>
          <w:rFonts w:ascii="Times New Roman" w:hAnsi="Times New Roman" w:cs="Times New Roman"/>
          <w:sz w:val="28"/>
          <w:szCs w:val="28"/>
        </w:rPr>
        <w:t>способствует дальнейшему прогрессу</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в сфере проектирования и</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разработки. </w:t>
      </w:r>
      <w:r w:rsidR="00AA06E1" w:rsidRPr="00DC1475">
        <w:rPr>
          <w:rFonts w:ascii="Times New Roman" w:hAnsi="Times New Roman" w:cs="Times New Roman"/>
          <w:sz w:val="28"/>
          <w:szCs w:val="28"/>
        </w:rPr>
        <w:t>П</w:t>
      </w:r>
      <w:r w:rsidRPr="00DC1475">
        <w:rPr>
          <w:rFonts w:ascii="Times New Roman" w:hAnsi="Times New Roman" w:cs="Times New Roman"/>
          <w:sz w:val="28"/>
          <w:szCs w:val="28"/>
        </w:rPr>
        <w:t>ринципиально новое</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оборудование теперь может</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быть создано значительно быстрее,</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чем когда-либо ранее.</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Мощные пакеты программ позволяют</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предложить заказчику</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решения, которые полностью соответствуют</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его потребностям.</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Применение новых методов приводит</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к повышению качества и</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надежности изделий и, одновременно,</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к снижению расходов на</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проектирование и производство.</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От выбора оптимального</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CAD-решения в значительной</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степени зависит конкурентоспособность</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предприятия. В этой</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статье рассматриваются некоторые</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принципиально важные задачи,</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которые необходимо решать</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при машиностроительном</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проектировании, а также </w:t>
      </w:r>
      <w:r w:rsidR="00DC428D" w:rsidRPr="00DC1475">
        <w:rPr>
          <w:rFonts w:ascii="Times New Roman" w:hAnsi="Times New Roman" w:cs="Times New Roman"/>
          <w:sz w:val="28"/>
          <w:szCs w:val="28"/>
        </w:rPr>
        <w:t>п</w:t>
      </w:r>
      <w:r w:rsidRPr="00DC1475">
        <w:rPr>
          <w:rFonts w:ascii="Times New Roman" w:hAnsi="Times New Roman" w:cs="Times New Roman"/>
          <w:sz w:val="28"/>
          <w:szCs w:val="28"/>
        </w:rPr>
        <w:t>редлагаются</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возможные программные</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решения.</w:t>
      </w:r>
    </w:p>
    <w:p w:rsidR="008B1FDB" w:rsidRPr="00DC1475" w:rsidRDefault="008B1FDB" w:rsidP="00DC428D">
      <w:pPr>
        <w:tabs>
          <w:tab w:val="left" w:pos="8222"/>
        </w:tabs>
        <w:autoSpaceDE w:val="0"/>
        <w:autoSpaceDN w:val="0"/>
        <w:adjustRightInd w:val="0"/>
        <w:spacing w:after="0" w:line="240" w:lineRule="auto"/>
        <w:ind w:firstLine="709"/>
        <w:jc w:val="both"/>
        <w:rPr>
          <w:rFonts w:ascii="Times New Roman" w:hAnsi="Times New Roman" w:cs="Times New Roman"/>
          <w:sz w:val="28"/>
          <w:szCs w:val="28"/>
          <w:lang w:val="kk-KZ"/>
        </w:rPr>
      </w:pPr>
      <w:r w:rsidRPr="00DC1475">
        <w:rPr>
          <w:rFonts w:ascii="Times New Roman" w:hAnsi="Times New Roman" w:cs="Times New Roman"/>
          <w:sz w:val="28"/>
          <w:szCs w:val="28"/>
          <w:lang w:val="kk-KZ"/>
        </w:rPr>
        <w:t>Процесс проектирования является начальным этапом разработки еще не</w:t>
      </w:r>
      <w:r w:rsidR="005E254A" w:rsidRPr="00DC1475">
        <w:rPr>
          <w:rFonts w:ascii="Times New Roman" w:hAnsi="Times New Roman" w:cs="Times New Roman"/>
          <w:sz w:val="28"/>
          <w:szCs w:val="28"/>
          <w:lang w:val="kk-KZ"/>
        </w:rPr>
        <w:t xml:space="preserve"> </w:t>
      </w:r>
      <w:r w:rsidRPr="00DC1475">
        <w:rPr>
          <w:rFonts w:ascii="Times New Roman" w:hAnsi="Times New Roman" w:cs="Times New Roman"/>
          <w:sz w:val="28"/>
          <w:szCs w:val="28"/>
          <w:lang w:val="kk-KZ"/>
        </w:rPr>
        <w:t xml:space="preserve">существующих изделий или модернизацией новых. Процесс </w:t>
      </w:r>
      <w:r w:rsidR="005E254A" w:rsidRPr="00DC1475">
        <w:rPr>
          <w:rFonts w:ascii="Times New Roman" w:hAnsi="Times New Roman" w:cs="Times New Roman"/>
          <w:sz w:val="28"/>
          <w:szCs w:val="28"/>
          <w:lang w:val="kk-KZ"/>
        </w:rPr>
        <w:t xml:space="preserve"> п</w:t>
      </w:r>
      <w:r w:rsidRPr="00DC1475">
        <w:rPr>
          <w:rFonts w:ascii="Times New Roman" w:hAnsi="Times New Roman" w:cs="Times New Roman"/>
          <w:sz w:val="28"/>
          <w:szCs w:val="28"/>
          <w:lang w:val="kk-KZ"/>
        </w:rPr>
        <w:t>роектирования</w:t>
      </w:r>
      <w:r w:rsidR="005E254A" w:rsidRPr="00DC1475">
        <w:rPr>
          <w:rFonts w:ascii="Times New Roman" w:hAnsi="Times New Roman" w:cs="Times New Roman"/>
          <w:sz w:val="28"/>
          <w:szCs w:val="28"/>
          <w:lang w:val="kk-KZ"/>
        </w:rPr>
        <w:t xml:space="preserve"> - </w:t>
      </w:r>
      <w:r w:rsidR="00DC428D" w:rsidRPr="00DC1475">
        <w:rPr>
          <w:rFonts w:ascii="Times New Roman" w:hAnsi="Times New Roman" w:cs="Times New Roman"/>
          <w:sz w:val="28"/>
          <w:szCs w:val="28"/>
          <w:lang w:val="kk-KZ"/>
        </w:rPr>
        <w:t>это получен</w:t>
      </w:r>
      <w:r w:rsidRPr="00DC1475">
        <w:rPr>
          <w:rFonts w:ascii="Times New Roman" w:hAnsi="Times New Roman" w:cs="Times New Roman"/>
          <w:sz w:val="28"/>
          <w:szCs w:val="28"/>
          <w:lang w:val="kk-KZ"/>
        </w:rPr>
        <w:t>и</w:t>
      </w:r>
      <w:r w:rsidR="00DC428D" w:rsidRPr="00DC1475">
        <w:rPr>
          <w:rFonts w:ascii="Times New Roman" w:hAnsi="Times New Roman" w:cs="Times New Roman"/>
          <w:sz w:val="28"/>
          <w:szCs w:val="28"/>
          <w:lang w:val="kk-KZ"/>
        </w:rPr>
        <w:t>е</w:t>
      </w:r>
      <w:r w:rsidRPr="00DC1475">
        <w:rPr>
          <w:rFonts w:ascii="Times New Roman" w:hAnsi="Times New Roman" w:cs="Times New Roman"/>
          <w:sz w:val="28"/>
          <w:szCs w:val="28"/>
          <w:lang w:val="kk-KZ"/>
        </w:rPr>
        <w:t xml:space="preserve"> и перевод начального описания изделия в окончательное</w:t>
      </w:r>
      <w:r w:rsidR="005E254A" w:rsidRPr="00DC1475">
        <w:rPr>
          <w:rFonts w:ascii="Times New Roman" w:hAnsi="Times New Roman" w:cs="Times New Roman"/>
          <w:sz w:val="28"/>
          <w:szCs w:val="28"/>
          <w:lang w:val="kk-KZ"/>
        </w:rPr>
        <w:t xml:space="preserve"> </w:t>
      </w:r>
      <w:r w:rsidRPr="00DC1475">
        <w:rPr>
          <w:rFonts w:ascii="Times New Roman" w:hAnsi="Times New Roman" w:cs="Times New Roman"/>
          <w:sz w:val="28"/>
          <w:szCs w:val="28"/>
          <w:lang w:val="kk-KZ"/>
        </w:rPr>
        <w:t>описание на основе выполнения необходимого расчетного и конструкторского</w:t>
      </w:r>
      <w:r w:rsidR="005E254A" w:rsidRPr="00DC1475">
        <w:rPr>
          <w:rFonts w:ascii="Times New Roman" w:hAnsi="Times New Roman" w:cs="Times New Roman"/>
          <w:sz w:val="28"/>
          <w:szCs w:val="28"/>
          <w:lang w:val="kk-KZ"/>
        </w:rPr>
        <w:t xml:space="preserve"> </w:t>
      </w:r>
      <w:r w:rsidRPr="00DC1475">
        <w:rPr>
          <w:rFonts w:ascii="Times New Roman" w:hAnsi="Times New Roman" w:cs="Times New Roman"/>
          <w:sz w:val="28"/>
          <w:szCs w:val="28"/>
          <w:lang w:val="kk-KZ"/>
        </w:rPr>
        <w:t>комплекса работ.</w:t>
      </w:r>
      <w:r w:rsidR="005E254A" w:rsidRPr="00DC1475">
        <w:rPr>
          <w:rFonts w:ascii="Times New Roman" w:hAnsi="Times New Roman" w:cs="Times New Roman"/>
          <w:sz w:val="28"/>
          <w:szCs w:val="28"/>
          <w:lang w:val="kk-KZ"/>
        </w:rPr>
        <w:t xml:space="preserve"> </w:t>
      </w:r>
      <w:r w:rsidRPr="00DC1475">
        <w:rPr>
          <w:rFonts w:ascii="Times New Roman" w:hAnsi="Times New Roman" w:cs="Times New Roman"/>
          <w:sz w:val="28"/>
          <w:szCs w:val="28"/>
          <w:lang w:val="kk-KZ"/>
        </w:rPr>
        <w:t>Автоматизированным проектированием называют получение</w:t>
      </w:r>
      <w:r w:rsidR="005E254A" w:rsidRPr="00DC1475">
        <w:rPr>
          <w:rFonts w:ascii="Times New Roman" w:hAnsi="Times New Roman" w:cs="Times New Roman"/>
          <w:sz w:val="28"/>
          <w:szCs w:val="28"/>
          <w:lang w:val="kk-KZ"/>
        </w:rPr>
        <w:t xml:space="preserve"> </w:t>
      </w:r>
      <w:r w:rsidRPr="00DC1475">
        <w:rPr>
          <w:rFonts w:ascii="Times New Roman" w:hAnsi="Times New Roman" w:cs="Times New Roman"/>
          <w:sz w:val="28"/>
          <w:szCs w:val="28"/>
          <w:lang w:val="kk-KZ"/>
        </w:rPr>
        <w:t>проектировочных решений при с помощью взаимодействия человека, ЭВМ и</w:t>
      </w:r>
      <w:r w:rsidR="005E254A" w:rsidRPr="00DC1475">
        <w:rPr>
          <w:rFonts w:ascii="Times New Roman" w:hAnsi="Times New Roman" w:cs="Times New Roman"/>
          <w:sz w:val="28"/>
          <w:szCs w:val="28"/>
          <w:lang w:val="kk-KZ"/>
        </w:rPr>
        <w:t xml:space="preserve"> </w:t>
      </w:r>
      <w:r w:rsidRPr="00DC1475">
        <w:rPr>
          <w:rFonts w:ascii="Times New Roman" w:hAnsi="Times New Roman" w:cs="Times New Roman"/>
          <w:sz w:val="28"/>
          <w:szCs w:val="28"/>
          <w:lang w:val="kk-KZ"/>
        </w:rPr>
        <w:t>средств автоматизации. Данаю систему называют системой</w:t>
      </w:r>
      <w:r w:rsidR="005E254A" w:rsidRPr="00DC1475">
        <w:rPr>
          <w:rFonts w:ascii="Times New Roman" w:hAnsi="Times New Roman" w:cs="Times New Roman"/>
          <w:sz w:val="28"/>
          <w:szCs w:val="28"/>
          <w:lang w:val="kk-KZ"/>
        </w:rPr>
        <w:t xml:space="preserve"> </w:t>
      </w:r>
      <w:r w:rsidRPr="00DC1475">
        <w:rPr>
          <w:rFonts w:ascii="Times New Roman" w:hAnsi="Times New Roman" w:cs="Times New Roman"/>
          <w:sz w:val="28"/>
          <w:szCs w:val="28"/>
          <w:lang w:val="kk-KZ"/>
        </w:rPr>
        <w:t>автоматизированного проектирования (САПР)</w:t>
      </w:r>
      <w:r w:rsidR="005E254A" w:rsidRPr="00DC1475">
        <w:rPr>
          <w:rFonts w:ascii="Times New Roman" w:hAnsi="Times New Roman" w:cs="Times New Roman"/>
          <w:sz w:val="28"/>
          <w:szCs w:val="28"/>
          <w:lang w:val="kk-KZ"/>
        </w:rPr>
        <w:t xml:space="preserve"> </w:t>
      </w:r>
    </w:p>
    <w:p w:rsidR="008B1FDB" w:rsidRPr="00DC1475" w:rsidRDefault="008B1FDB" w:rsidP="00DC428D">
      <w:pPr>
        <w:pStyle w:val="articledecorationfirst"/>
        <w:spacing w:before="0" w:beforeAutospacing="0" w:after="0" w:afterAutospacing="0"/>
        <w:ind w:firstLine="709"/>
        <w:jc w:val="both"/>
        <w:rPr>
          <w:sz w:val="28"/>
          <w:szCs w:val="28"/>
          <w:lang w:val="kk-KZ"/>
        </w:rPr>
      </w:pPr>
      <w:r w:rsidRPr="00DC1475">
        <w:rPr>
          <w:sz w:val="28"/>
          <w:szCs w:val="28"/>
          <w:lang w:val="kk-KZ"/>
        </w:rPr>
        <w:t>Системный подход представляет собой совокупность идей</w:t>
      </w:r>
      <w:r w:rsidR="005E254A" w:rsidRPr="00DC1475">
        <w:rPr>
          <w:sz w:val="28"/>
          <w:szCs w:val="28"/>
          <w:lang w:val="kk-KZ"/>
        </w:rPr>
        <w:t xml:space="preserve"> </w:t>
      </w:r>
      <w:r w:rsidRPr="00DC1475">
        <w:rPr>
          <w:sz w:val="28"/>
          <w:szCs w:val="28"/>
          <w:lang w:val="kk-KZ"/>
        </w:rPr>
        <w:t>проектирования сложных систем, данный подход считается наиболее общим</w:t>
      </w:r>
      <w:r w:rsidR="005E254A" w:rsidRPr="00DC1475">
        <w:rPr>
          <w:sz w:val="28"/>
          <w:szCs w:val="28"/>
          <w:lang w:val="kk-KZ"/>
        </w:rPr>
        <w:t xml:space="preserve"> </w:t>
      </w:r>
      <w:r w:rsidRPr="00DC1475">
        <w:rPr>
          <w:sz w:val="28"/>
          <w:szCs w:val="28"/>
          <w:lang w:val="kk-KZ"/>
        </w:rPr>
        <w:t>среди большого количества альтернатив и поэтому применяется наиболее</w:t>
      </w:r>
      <w:r w:rsidR="005E254A" w:rsidRPr="00DC1475">
        <w:rPr>
          <w:sz w:val="28"/>
          <w:szCs w:val="28"/>
          <w:lang w:val="kk-KZ"/>
        </w:rPr>
        <w:t xml:space="preserve"> </w:t>
      </w:r>
      <w:r w:rsidRPr="00DC1475">
        <w:rPr>
          <w:sz w:val="28"/>
          <w:szCs w:val="28"/>
          <w:lang w:val="kk-KZ"/>
        </w:rPr>
        <w:t>часто.</w:t>
      </w:r>
    </w:p>
    <w:p w:rsidR="005E254A" w:rsidRPr="00DC1475" w:rsidRDefault="008B1FDB" w:rsidP="00DC428D">
      <w:pPr>
        <w:pStyle w:val="articledecorationfirst"/>
        <w:spacing w:before="0" w:beforeAutospacing="0" w:after="0" w:afterAutospacing="0"/>
        <w:ind w:firstLine="709"/>
        <w:jc w:val="both"/>
        <w:rPr>
          <w:sz w:val="28"/>
          <w:szCs w:val="28"/>
          <w:lang w:val="kk-KZ"/>
        </w:rPr>
      </w:pPr>
      <w:r w:rsidRPr="00DC1475">
        <w:rPr>
          <w:sz w:val="28"/>
          <w:szCs w:val="28"/>
          <w:lang w:val="kk-KZ"/>
        </w:rPr>
        <w:t>Одним из основных общих принципов системного подхода является</w:t>
      </w:r>
      <w:r w:rsidR="005E254A" w:rsidRPr="00DC1475">
        <w:rPr>
          <w:sz w:val="28"/>
          <w:szCs w:val="28"/>
          <w:lang w:val="kk-KZ"/>
        </w:rPr>
        <w:t xml:space="preserve"> </w:t>
      </w:r>
      <w:r w:rsidRPr="00DC1475">
        <w:rPr>
          <w:sz w:val="28"/>
          <w:szCs w:val="28"/>
          <w:lang w:val="kk-KZ"/>
        </w:rPr>
        <w:t>рассмотрение взаимодействия различных сложных систем и частей</w:t>
      </w:r>
      <w:r w:rsidR="005E254A" w:rsidRPr="00DC1475">
        <w:rPr>
          <w:sz w:val="28"/>
          <w:szCs w:val="28"/>
          <w:lang w:val="kk-KZ"/>
        </w:rPr>
        <w:t xml:space="preserve"> </w:t>
      </w:r>
      <w:r w:rsidRPr="00DC1475">
        <w:rPr>
          <w:sz w:val="28"/>
          <w:szCs w:val="28"/>
          <w:lang w:val="kk-KZ"/>
        </w:rPr>
        <w:t>конкретных явлений.</w:t>
      </w:r>
      <w:r w:rsidR="005E254A" w:rsidRPr="00DC1475">
        <w:rPr>
          <w:sz w:val="28"/>
          <w:szCs w:val="28"/>
          <w:lang w:val="kk-KZ"/>
        </w:rPr>
        <w:t xml:space="preserve"> </w:t>
      </w:r>
      <w:r w:rsidRPr="00DC1475">
        <w:rPr>
          <w:sz w:val="28"/>
          <w:szCs w:val="28"/>
          <w:lang w:val="kk-KZ"/>
        </w:rPr>
        <w:t>Системотехника как</w:t>
      </w:r>
      <w:r w:rsidR="005E254A" w:rsidRPr="00DC1475">
        <w:rPr>
          <w:sz w:val="28"/>
          <w:szCs w:val="28"/>
          <w:lang w:val="kk-KZ"/>
        </w:rPr>
        <w:t xml:space="preserve"> </w:t>
      </w:r>
      <w:r w:rsidRPr="00DC1475">
        <w:rPr>
          <w:sz w:val="28"/>
          <w:szCs w:val="28"/>
          <w:lang w:val="kk-KZ"/>
        </w:rPr>
        <w:t>Системотехника как раз токи исследует подобные сложные технические</w:t>
      </w:r>
      <w:r w:rsidR="005E254A" w:rsidRPr="00DC1475">
        <w:rPr>
          <w:sz w:val="28"/>
          <w:szCs w:val="28"/>
          <w:lang w:val="kk-KZ"/>
        </w:rPr>
        <w:t xml:space="preserve"> </w:t>
      </w:r>
      <w:r w:rsidRPr="00DC1475">
        <w:rPr>
          <w:sz w:val="28"/>
          <w:szCs w:val="28"/>
          <w:lang w:val="kk-KZ"/>
        </w:rPr>
        <w:t>системы, различные способы их проектирование. Системотехники изучает</w:t>
      </w:r>
      <w:r w:rsidR="005E254A" w:rsidRPr="00DC1475">
        <w:rPr>
          <w:sz w:val="28"/>
          <w:szCs w:val="28"/>
          <w:lang w:val="kk-KZ"/>
        </w:rPr>
        <w:t xml:space="preserve"> </w:t>
      </w:r>
      <w:r w:rsidRPr="00DC1475">
        <w:rPr>
          <w:sz w:val="28"/>
          <w:szCs w:val="28"/>
          <w:lang w:val="kk-KZ"/>
        </w:rPr>
        <w:t>совокупность организации процесса создания, использования и развития</w:t>
      </w:r>
      <w:r w:rsidR="005E254A" w:rsidRPr="00DC1475">
        <w:rPr>
          <w:sz w:val="28"/>
          <w:szCs w:val="28"/>
          <w:lang w:val="kk-KZ"/>
        </w:rPr>
        <w:t xml:space="preserve"> </w:t>
      </w:r>
      <w:r w:rsidRPr="00DC1475">
        <w:rPr>
          <w:sz w:val="28"/>
          <w:szCs w:val="28"/>
          <w:lang w:val="kk-KZ"/>
        </w:rPr>
        <w:t>технических систем и методы, и принципы их проектировочной и</w:t>
      </w:r>
      <w:r w:rsidR="005E254A" w:rsidRPr="00DC1475">
        <w:rPr>
          <w:sz w:val="28"/>
          <w:szCs w:val="28"/>
          <w:lang w:val="kk-KZ"/>
        </w:rPr>
        <w:t xml:space="preserve"> </w:t>
      </w:r>
      <w:r w:rsidRPr="00DC1475">
        <w:rPr>
          <w:sz w:val="28"/>
          <w:szCs w:val="28"/>
          <w:lang w:val="kk-KZ"/>
        </w:rPr>
        <w:t>исследовательской деятельности. В системотехнике важно целеполагание</w:t>
      </w:r>
      <w:r w:rsidR="005E254A" w:rsidRPr="00DC1475">
        <w:rPr>
          <w:sz w:val="28"/>
          <w:szCs w:val="28"/>
          <w:lang w:val="kk-KZ"/>
        </w:rPr>
        <w:t xml:space="preserve"> </w:t>
      </w:r>
      <w:r w:rsidRPr="00DC1475">
        <w:rPr>
          <w:sz w:val="28"/>
          <w:szCs w:val="28"/>
          <w:lang w:val="kk-KZ"/>
        </w:rPr>
        <w:t xml:space="preserve">системы и умение организовать </w:t>
      </w:r>
      <w:r w:rsidRPr="00DC1475">
        <w:rPr>
          <w:sz w:val="28"/>
          <w:szCs w:val="28"/>
          <w:lang w:val="kk-KZ"/>
        </w:rPr>
        <w:lastRenderedPageBreak/>
        <w:t>рассмотрение системы через призму</w:t>
      </w:r>
      <w:r w:rsidR="005E254A" w:rsidRPr="00DC1475">
        <w:rPr>
          <w:sz w:val="28"/>
          <w:szCs w:val="28"/>
          <w:lang w:val="kk-KZ"/>
        </w:rPr>
        <w:t xml:space="preserve"> </w:t>
      </w:r>
      <w:r w:rsidRPr="00DC1475">
        <w:rPr>
          <w:sz w:val="28"/>
          <w:szCs w:val="28"/>
          <w:lang w:val="kk-KZ"/>
        </w:rPr>
        <w:t>выведенных целей. Что помогает проектировщику отбросить мало значимые</w:t>
      </w:r>
      <w:r w:rsidR="005E254A" w:rsidRPr="00DC1475">
        <w:rPr>
          <w:sz w:val="28"/>
          <w:szCs w:val="28"/>
          <w:lang w:val="kk-KZ"/>
        </w:rPr>
        <w:t xml:space="preserve"> </w:t>
      </w:r>
      <w:r w:rsidRPr="00DC1475">
        <w:rPr>
          <w:sz w:val="28"/>
          <w:szCs w:val="28"/>
          <w:lang w:val="kk-KZ"/>
        </w:rPr>
        <w:t>данные в проектировании и моделировании той или иной модели и непосредственно перейти к постановке оптимизированных задач.</w:t>
      </w:r>
      <w:r w:rsidR="005E254A" w:rsidRPr="00DC1475">
        <w:rPr>
          <w:sz w:val="28"/>
          <w:szCs w:val="28"/>
          <w:lang w:val="kk-KZ"/>
        </w:rPr>
        <w:t xml:space="preserve"> </w:t>
      </w:r>
    </w:p>
    <w:p w:rsidR="008B1FDB" w:rsidRPr="00DC1475" w:rsidRDefault="008B1FDB" w:rsidP="00DC428D">
      <w:pPr>
        <w:pStyle w:val="articledecorationfirst"/>
        <w:spacing w:before="0" w:beforeAutospacing="0" w:after="0" w:afterAutospacing="0"/>
        <w:ind w:firstLine="709"/>
        <w:jc w:val="both"/>
        <w:rPr>
          <w:sz w:val="28"/>
          <w:szCs w:val="28"/>
          <w:lang w:val="kk-KZ"/>
        </w:rPr>
      </w:pPr>
      <w:r w:rsidRPr="00DC1475">
        <w:rPr>
          <w:sz w:val="28"/>
          <w:szCs w:val="28"/>
          <w:lang w:val="kk-KZ"/>
        </w:rPr>
        <w:t>Системы автоматизированного проектирования это одни из самых сложных современных искусственных систем</w:t>
      </w:r>
      <w:r w:rsidR="00DC428D" w:rsidRPr="00DC1475">
        <w:rPr>
          <w:sz w:val="28"/>
          <w:szCs w:val="28"/>
          <w:lang w:val="kk-KZ"/>
        </w:rPr>
        <w:t>,</w:t>
      </w:r>
      <w:r w:rsidRPr="00DC1475">
        <w:rPr>
          <w:sz w:val="28"/>
          <w:szCs w:val="28"/>
          <w:lang w:val="kk-KZ"/>
        </w:rPr>
        <w:t xml:space="preserve"> что делает их проектирование</w:t>
      </w:r>
      <w:r w:rsidR="005E254A" w:rsidRPr="00DC1475">
        <w:rPr>
          <w:sz w:val="28"/>
          <w:szCs w:val="28"/>
          <w:lang w:val="kk-KZ"/>
        </w:rPr>
        <w:t xml:space="preserve"> </w:t>
      </w:r>
      <w:r w:rsidRPr="00DC1475">
        <w:rPr>
          <w:sz w:val="28"/>
          <w:szCs w:val="28"/>
          <w:lang w:val="kk-KZ"/>
        </w:rPr>
        <w:t>невозможны</w:t>
      </w:r>
      <w:r w:rsidR="00DC428D" w:rsidRPr="00DC1475">
        <w:rPr>
          <w:sz w:val="28"/>
          <w:szCs w:val="28"/>
          <w:lang w:val="kk-KZ"/>
        </w:rPr>
        <w:t>м</w:t>
      </w:r>
      <w:r w:rsidRPr="00DC1475">
        <w:rPr>
          <w:sz w:val="28"/>
          <w:szCs w:val="28"/>
          <w:lang w:val="kk-KZ"/>
        </w:rPr>
        <w:t xml:space="preserve"> без системного подхода или иных альтернатив. Поэтому</w:t>
      </w:r>
      <w:r w:rsidR="005E254A" w:rsidRPr="00DC1475">
        <w:rPr>
          <w:sz w:val="28"/>
          <w:szCs w:val="28"/>
          <w:lang w:val="kk-KZ"/>
        </w:rPr>
        <w:t xml:space="preserve"> </w:t>
      </w:r>
      <w:r w:rsidRPr="00DC1475">
        <w:rPr>
          <w:sz w:val="28"/>
          <w:szCs w:val="28"/>
          <w:lang w:val="kk-KZ"/>
        </w:rPr>
        <w:t>системотехника является важной частью в изучение современных</w:t>
      </w:r>
      <w:r w:rsidR="005E254A" w:rsidRPr="00DC1475">
        <w:rPr>
          <w:sz w:val="28"/>
          <w:szCs w:val="28"/>
          <w:lang w:val="kk-KZ"/>
        </w:rPr>
        <w:t xml:space="preserve"> </w:t>
      </w:r>
      <w:r w:rsidRPr="00DC1475">
        <w:rPr>
          <w:sz w:val="28"/>
          <w:szCs w:val="28"/>
          <w:lang w:val="kk-KZ"/>
        </w:rPr>
        <w:t>автоматизированных систем и технологий их применения так как без нее</w:t>
      </w:r>
      <w:r w:rsidR="005E254A" w:rsidRPr="00DC1475">
        <w:rPr>
          <w:sz w:val="28"/>
          <w:szCs w:val="28"/>
          <w:lang w:val="kk-KZ"/>
        </w:rPr>
        <w:t xml:space="preserve"> </w:t>
      </w:r>
      <w:r w:rsidRPr="00DC1475">
        <w:rPr>
          <w:sz w:val="28"/>
          <w:szCs w:val="28"/>
          <w:lang w:val="kk-KZ"/>
        </w:rPr>
        <w:t>изучение данных всех является практический не возможным. Ярким примером</w:t>
      </w:r>
      <w:r w:rsidR="005E254A" w:rsidRPr="00DC1475">
        <w:rPr>
          <w:sz w:val="28"/>
          <w:szCs w:val="28"/>
          <w:lang w:val="kk-KZ"/>
        </w:rPr>
        <w:t xml:space="preserve"> </w:t>
      </w:r>
      <w:r w:rsidRPr="00DC1475">
        <w:rPr>
          <w:sz w:val="28"/>
          <w:szCs w:val="28"/>
          <w:lang w:val="kk-KZ"/>
        </w:rPr>
        <w:t>необходимости системного подхода в моделирование является возможность</w:t>
      </w:r>
      <w:r w:rsidR="005E254A" w:rsidRPr="00DC1475">
        <w:rPr>
          <w:sz w:val="28"/>
          <w:szCs w:val="28"/>
          <w:lang w:val="kk-KZ"/>
        </w:rPr>
        <w:t xml:space="preserve"> </w:t>
      </w:r>
      <w:r w:rsidRPr="00DC1475">
        <w:rPr>
          <w:sz w:val="28"/>
          <w:szCs w:val="28"/>
          <w:lang w:val="kk-KZ"/>
        </w:rPr>
        <w:t>через данную систему реализовывать конструкторскую преемственность и</w:t>
      </w:r>
      <w:r w:rsidR="005E254A" w:rsidRPr="00DC1475">
        <w:rPr>
          <w:sz w:val="28"/>
          <w:szCs w:val="28"/>
          <w:lang w:val="kk-KZ"/>
        </w:rPr>
        <w:t xml:space="preserve"> </w:t>
      </w:r>
      <w:r w:rsidRPr="00DC1475">
        <w:rPr>
          <w:sz w:val="28"/>
          <w:szCs w:val="28"/>
          <w:lang w:val="kk-KZ"/>
        </w:rPr>
        <w:t>возможность повторного использования информации и наработок в ходе</w:t>
      </w:r>
      <w:r w:rsidR="005E254A" w:rsidRPr="00DC1475">
        <w:rPr>
          <w:sz w:val="28"/>
          <w:szCs w:val="28"/>
          <w:lang w:val="kk-KZ"/>
        </w:rPr>
        <w:t xml:space="preserve"> </w:t>
      </w:r>
      <w:r w:rsidRPr="00DC1475">
        <w:rPr>
          <w:sz w:val="28"/>
          <w:szCs w:val="28"/>
          <w:lang w:val="kk-KZ"/>
        </w:rPr>
        <w:t>проектирования сложных машиностроительных конструкций[6].</w:t>
      </w:r>
      <w:r w:rsidR="005E254A" w:rsidRPr="00DC1475">
        <w:rPr>
          <w:sz w:val="28"/>
          <w:szCs w:val="28"/>
          <w:lang w:val="kk-KZ"/>
        </w:rPr>
        <w:t xml:space="preserve"> </w:t>
      </w:r>
      <w:r w:rsidRPr="00DC1475">
        <w:rPr>
          <w:sz w:val="28"/>
          <w:szCs w:val="28"/>
          <w:lang w:val="kk-KZ"/>
        </w:rPr>
        <w:t>Далее мы рассмотрим различные подходы и разновидности системного</w:t>
      </w:r>
      <w:r w:rsidR="005E254A" w:rsidRPr="00DC1475">
        <w:rPr>
          <w:sz w:val="28"/>
          <w:szCs w:val="28"/>
          <w:lang w:val="kk-KZ"/>
        </w:rPr>
        <w:t xml:space="preserve"> </w:t>
      </w:r>
      <w:r w:rsidRPr="00DC1475">
        <w:rPr>
          <w:sz w:val="28"/>
          <w:szCs w:val="28"/>
          <w:lang w:val="kk-KZ"/>
        </w:rPr>
        <w:t>подхода к решению данных сложных систем.</w:t>
      </w:r>
      <w:r w:rsidR="005E254A" w:rsidRPr="00DC1475">
        <w:rPr>
          <w:sz w:val="28"/>
          <w:szCs w:val="28"/>
          <w:lang w:val="kk-KZ"/>
        </w:rPr>
        <w:t xml:space="preserve"> </w:t>
      </w:r>
      <w:r w:rsidRPr="00DC1475">
        <w:rPr>
          <w:sz w:val="28"/>
          <w:szCs w:val="28"/>
          <w:lang w:val="kk-KZ"/>
        </w:rPr>
        <w:t>При структурном подходе, как разновидности системного, требуется</w:t>
      </w:r>
      <w:r w:rsidR="005E254A" w:rsidRPr="00DC1475">
        <w:rPr>
          <w:sz w:val="28"/>
          <w:szCs w:val="28"/>
          <w:lang w:val="kk-KZ"/>
        </w:rPr>
        <w:t xml:space="preserve"> </w:t>
      </w:r>
      <w:r w:rsidRPr="00DC1475">
        <w:rPr>
          <w:sz w:val="28"/>
          <w:szCs w:val="28"/>
          <w:lang w:val="kk-KZ"/>
        </w:rPr>
        <w:t>объединить различные системы из компонентов (блоков) и давать оценочные</w:t>
      </w:r>
      <w:r w:rsidR="005E254A" w:rsidRPr="00DC1475">
        <w:rPr>
          <w:sz w:val="28"/>
          <w:szCs w:val="28"/>
          <w:lang w:val="kk-KZ"/>
        </w:rPr>
        <w:t xml:space="preserve"> </w:t>
      </w:r>
      <w:r w:rsidRPr="00DC1475">
        <w:rPr>
          <w:sz w:val="28"/>
          <w:szCs w:val="28"/>
          <w:lang w:val="kk-KZ"/>
        </w:rPr>
        <w:t>критерии данным вариантам при помаши создания и переборе их частичного</w:t>
      </w:r>
      <w:r w:rsidR="005E254A" w:rsidRPr="00DC1475">
        <w:rPr>
          <w:sz w:val="28"/>
          <w:szCs w:val="28"/>
          <w:lang w:val="kk-KZ"/>
        </w:rPr>
        <w:t xml:space="preserve"> </w:t>
      </w:r>
      <w:r w:rsidRPr="00DC1475">
        <w:rPr>
          <w:sz w:val="28"/>
          <w:szCs w:val="28"/>
          <w:lang w:val="kk-KZ"/>
        </w:rPr>
        <w:t>синтеза с предварительными прогнозами характеристик данных компонентов.</w:t>
      </w:r>
      <w:r w:rsidR="005E254A" w:rsidRPr="00DC1475">
        <w:rPr>
          <w:sz w:val="28"/>
          <w:szCs w:val="28"/>
          <w:lang w:val="kk-KZ"/>
        </w:rPr>
        <w:t xml:space="preserve"> </w:t>
      </w:r>
      <w:r w:rsidRPr="00DC1475">
        <w:rPr>
          <w:sz w:val="28"/>
          <w:szCs w:val="28"/>
          <w:lang w:val="kk-KZ"/>
        </w:rPr>
        <w:t>Блочно-иерархический подход к проектированию заключается в</w:t>
      </w:r>
      <w:r w:rsidR="00AA06E1" w:rsidRPr="00DC1475">
        <w:rPr>
          <w:sz w:val="28"/>
          <w:szCs w:val="28"/>
          <w:lang w:val="kk-KZ"/>
        </w:rPr>
        <w:t xml:space="preserve"> </w:t>
      </w:r>
      <w:r w:rsidRPr="00DC1475">
        <w:rPr>
          <w:sz w:val="28"/>
          <w:szCs w:val="28"/>
          <w:lang w:val="kk-KZ"/>
        </w:rPr>
        <w:t>разложение сложно описанных объектов в элементарные описания частей</w:t>
      </w:r>
      <w:r w:rsidR="00AA06E1" w:rsidRPr="00DC1475">
        <w:rPr>
          <w:sz w:val="28"/>
          <w:szCs w:val="28"/>
          <w:lang w:val="kk-KZ"/>
        </w:rPr>
        <w:t xml:space="preserve"> </w:t>
      </w:r>
      <w:r w:rsidRPr="00DC1475">
        <w:rPr>
          <w:sz w:val="28"/>
          <w:szCs w:val="28"/>
          <w:lang w:val="kk-KZ"/>
        </w:rPr>
        <w:t>данных объектов и соответственно средств разложения на иерархические</w:t>
      </w:r>
      <w:r w:rsidR="00AA06E1" w:rsidRPr="00DC1475">
        <w:rPr>
          <w:sz w:val="28"/>
          <w:szCs w:val="28"/>
          <w:lang w:val="kk-KZ"/>
        </w:rPr>
        <w:t xml:space="preserve"> </w:t>
      </w:r>
      <w:r w:rsidRPr="00DC1475">
        <w:rPr>
          <w:sz w:val="28"/>
          <w:szCs w:val="28"/>
          <w:lang w:val="kk-KZ"/>
        </w:rPr>
        <w:t>уровни, использует понятия восходящего и нисходящего стиля</w:t>
      </w:r>
      <w:r w:rsidR="00AA06E1" w:rsidRPr="00DC1475">
        <w:rPr>
          <w:sz w:val="28"/>
          <w:szCs w:val="28"/>
          <w:lang w:val="kk-KZ"/>
        </w:rPr>
        <w:t xml:space="preserve"> </w:t>
      </w:r>
      <w:r w:rsidRPr="00DC1475">
        <w:rPr>
          <w:sz w:val="28"/>
          <w:szCs w:val="28"/>
          <w:lang w:val="kk-KZ"/>
        </w:rPr>
        <w:t>проектирования которые подразумевают стиль анализа отдельных частей</w:t>
      </w:r>
      <w:r w:rsidR="00AA06E1" w:rsidRPr="00DC1475">
        <w:rPr>
          <w:sz w:val="28"/>
          <w:szCs w:val="28"/>
          <w:lang w:val="kk-KZ"/>
        </w:rPr>
        <w:t xml:space="preserve"> </w:t>
      </w:r>
      <w:r w:rsidRPr="00DC1475">
        <w:rPr>
          <w:sz w:val="28"/>
          <w:szCs w:val="28"/>
          <w:lang w:val="kk-KZ"/>
        </w:rPr>
        <w:t>общего сложно описанного объекта рассматривая его составные базовые</w:t>
      </w:r>
      <w:r w:rsidR="00DC428D" w:rsidRPr="00DC1475">
        <w:rPr>
          <w:sz w:val="28"/>
          <w:szCs w:val="28"/>
          <w:lang w:val="kk-KZ"/>
        </w:rPr>
        <w:t xml:space="preserve"> </w:t>
      </w:r>
      <w:r w:rsidRPr="00DC1475">
        <w:rPr>
          <w:sz w:val="28"/>
          <w:szCs w:val="28"/>
          <w:lang w:val="kk-KZ"/>
        </w:rPr>
        <w:t>части, различаются они тем с какой ступени иерархии начинается анализ</w:t>
      </w:r>
      <w:r w:rsidR="00DC428D" w:rsidRPr="00DC1475">
        <w:rPr>
          <w:sz w:val="28"/>
          <w:szCs w:val="28"/>
          <w:lang w:val="kk-KZ"/>
        </w:rPr>
        <w:t xml:space="preserve"> </w:t>
      </w:r>
      <w:r w:rsidRPr="00DC1475">
        <w:rPr>
          <w:sz w:val="28"/>
          <w:szCs w:val="28"/>
          <w:lang w:val="kk-KZ"/>
        </w:rPr>
        <w:t>данной системы. Так же в рамках данного подхода необходимо устанавливает</w:t>
      </w:r>
      <w:r w:rsidR="00DC428D" w:rsidRPr="00DC1475">
        <w:rPr>
          <w:sz w:val="28"/>
          <w:szCs w:val="28"/>
          <w:lang w:val="kk-KZ"/>
        </w:rPr>
        <w:t xml:space="preserve"> </w:t>
      </w:r>
      <w:r w:rsidRPr="00DC1475">
        <w:rPr>
          <w:sz w:val="28"/>
          <w:szCs w:val="28"/>
          <w:lang w:val="kk-KZ"/>
        </w:rPr>
        <w:t>связь между параметрами соседних иерархических уровней и установленияпричин распределения приоритетности данных критериев[1].</w:t>
      </w:r>
    </w:p>
    <w:p w:rsidR="008B1FDB" w:rsidRPr="00DC1475" w:rsidRDefault="008B1FDB" w:rsidP="00DC428D">
      <w:pPr>
        <w:pStyle w:val="articledecorationfirst"/>
        <w:spacing w:before="0" w:beforeAutospacing="0" w:after="0" w:afterAutospacing="0"/>
        <w:ind w:firstLine="709"/>
        <w:jc w:val="both"/>
        <w:rPr>
          <w:sz w:val="28"/>
          <w:szCs w:val="28"/>
          <w:lang w:val="kk-KZ"/>
        </w:rPr>
      </w:pPr>
      <w:r w:rsidRPr="00DC1475">
        <w:rPr>
          <w:sz w:val="28"/>
          <w:szCs w:val="28"/>
          <w:lang w:val="kk-KZ"/>
        </w:rPr>
        <w:t>Объектно-ориентированный подход к проектированию (ООП)</w:t>
      </w:r>
      <w:r w:rsidR="00DC428D" w:rsidRPr="00DC1475">
        <w:rPr>
          <w:sz w:val="28"/>
          <w:szCs w:val="28"/>
          <w:lang w:val="kk-KZ"/>
        </w:rPr>
        <w:t xml:space="preserve"> </w:t>
      </w:r>
      <w:r w:rsidRPr="00DC1475">
        <w:rPr>
          <w:sz w:val="28"/>
          <w:szCs w:val="28"/>
          <w:lang w:val="kk-KZ"/>
        </w:rPr>
        <w:t>предназначен в основном для рассмотрения и разработки информационных</w:t>
      </w:r>
      <w:r w:rsidR="00DC428D" w:rsidRPr="00DC1475">
        <w:rPr>
          <w:sz w:val="28"/>
          <w:szCs w:val="28"/>
          <w:lang w:val="kk-KZ"/>
        </w:rPr>
        <w:t xml:space="preserve"> </w:t>
      </w:r>
      <w:r w:rsidRPr="00DC1475">
        <w:rPr>
          <w:sz w:val="28"/>
          <w:szCs w:val="28"/>
          <w:lang w:val="kk-KZ"/>
        </w:rPr>
        <w:t>систем и прежде всего их программного обеспечения (ПО). Причиной данной</w:t>
      </w:r>
      <w:r w:rsidR="00DC428D" w:rsidRPr="00DC1475">
        <w:rPr>
          <w:sz w:val="28"/>
          <w:szCs w:val="28"/>
          <w:lang w:val="kk-KZ"/>
        </w:rPr>
        <w:t xml:space="preserve"> </w:t>
      </w:r>
      <w:r w:rsidRPr="00DC1475">
        <w:rPr>
          <w:sz w:val="28"/>
          <w:szCs w:val="28"/>
          <w:lang w:val="kk-KZ"/>
        </w:rPr>
        <w:t>специализации является ряд преимуществ, которые данный подход дает в</w:t>
      </w:r>
      <w:r w:rsidR="00DC428D" w:rsidRPr="00DC1475">
        <w:rPr>
          <w:sz w:val="28"/>
          <w:szCs w:val="28"/>
          <w:lang w:val="kk-KZ"/>
        </w:rPr>
        <w:t xml:space="preserve"> </w:t>
      </w:r>
      <w:r w:rsidRPr="00DC1475">
        <w:rPr>
          <w:sz w:val="28"/>
          <w:szCs w:val="28"/>
          <w:lang w:val="kk-KZ"/>
        </w:rPr>
        <w:t>решении проблем сложными информационными системами и интеграции в</w:t>
      </w:r>
      <w:r w:rsidR="00DC428D" w:rsidRPr="00DC1475">
        <w:rPr>
          <w:sz w:val="28"/>
          <w:szCs w:val="28"/>
          <w:lang w:val="kk-KZ"/>
        </w:rPr>
        <w:t xml:space="preserve"> </w:t>
      </w:r>
      <w:r w:rsidRPr="00DC1475">
        <w:rPr>
          <w:sz w:val="28"/>
          <w:szCs w:val="28"/>
          <w:lang w:val="kk-KZ"/>
        </w:rPr>
        <w:t>них ПО:</w:t>
      </w:r>
    </w:p>
    <w:p w:rsidR="008B1FDB" w:rsidRPr="00DC1475" w:rsidRDefault="008B1FDB" w:rsidP="00DC428D">
      <w:pPr>
        <w:pStyle w:val="articledecorationfirst"/>
        <w:spacing w:before="0" w:beforeAutospacing="0" w:after="0" w:afterAutospacing="0"/>
        <w:ind w:firstLine="709"/>
        <w:jc w:val="both"/>
        <w:rPr>
          <w:sz w:val="28"/>
          <w:szCs w:val="28"/>
          <w:lang w:val="kk-KZ"/>
        </w:rPr>
      </w:pPr>
      <w:r w:rsidRPr="00DC1475">
        <w:rPr>
          <w:sz w:val="28"/>
          <w:szCs w:val="28"/>
          <w:lang w:val="kk-KZ"/>
        </w:rPr>
        <w:t>- Дает возможность высокого уровня структурирования модели,</w:t>
      </w:r>
      <w:r w:rsidR="00DC428D" w:rsidRPr="00DC1475">
        <w:rPr>
          <w:sz w:val="28"/>
          <w:szCs w:val="28"/>
          <w:lang w:val="kk-KZ"/>
        </w:rPr>
        <w:t xml:space="preserve"> </w:t>
      </w:r>
      <w:r w:rsidRPr="00DC1475">
        <w:rPr>
          <w:sz w:val="28"/>
          <w:szCs w:val="28"/>
          <w:lang w:val="kk-KZ"/>
        </w:rPr>
        <w:t>распределяя существующие данные и процедуры модели между классами</w:t>
      </w:r>
      <w:r w:rsidR="00DC428D" w:rsidRPr="00DC1475">
        <w:rPr>
          <w:sz w:val="28"/>
          <w:szCs w:val="28"/>
          <w:lang w:val="kk-KZ"/>
        </w:rPr>
        <w:t xml:space="preserve"> </w:t>
      </w:r>
      <w:r w:rsidRPr="00DC1475">
        <w:rPr>
          <w:sz w:val="28"/>
          <w:szCs w:val="28"/>
          <w:lang w:val="kk-KZ"/>
        </w:rPr>
        <w:t>объектов;</w:t>
      </w:r>
    </w:p>
    <w:p w:rsidR="008B1FDB" w:rsidRPr="00DC1475" w:rsidRDefault="008B1FDB" w:rsidP="00DC428D">
      <w:pPr>
        <w:pStyle w:val="articledecorationfirst"/>
        <w:spacing w:before="0" w:beforeAutospacing="0" w:after="0" w:afterAutospacing="0"/>
        <w:ind w:firstLine="709"/>
        <w:jc w:val="both"/>
        <w:rPr>
          <w:sz w:val="28"/>
          <w:szCs w:val="28"/>
          <w:lang w:val="kk-KZ"/>
        </w:rPr>
      </w:pPr>
      <w:r w:rsidRPr="00DC1475">
        <w:rPr>
          <w:sz w:val="28"/>
          <w:szCs w:val="28"/>
          <w:lang w:val="kk-KZ"/>
        </w:rPr>
        <w:t>- Сокращает объем спецификаций, благодаря введению в описания</w:t>
      </w:r>
      <w:r w:rsidR="00DC428D" w:rsidRPr="00DC1475">
        <w:rPr>
          <w:sz w:val="28"/>
          <w:szCs w:val="28"/>
          <w:lang w:val="kk-KZ"/>
        </w:rPr>
        <w:t xml:space="preserve"> </w:t>
      </w:r>
      <w:r w:rsidRPr="00DC1475">
        <w:rPr>
          <w:sz w:val="28"/>
          <w:szCs w:val="28"/>
          <w:lang w:val="kk-KZ"/>
        </w:rPr>
        <w:t>иерархии объектов и отношений иcследования между свойствами объектов</w:t>
      </w:r>
      <w:r w:rsidR="00DC428D" w:rsidRPr="00DC1475">
        <w:rPr>
          <w:sz w:val="28"/>
          <w:szCs w:val="28"/>
          <w:lang w:val="kk-KZ"/>
        </w:rPr>
        <w:t xml:space="preserve"> </w:t>
      </w:r>
      <w:r w:rsidRPr="00DC1475">
        <w:rPr>
          <w:sz w:val="28"/>
          <w:szCs w:val="28"/>
          <w:lang w:val="kk-KZ"/>
        </w:rPr>
        <w:t>разных уровней иерархии;</w:t>
      </w:r>
    </w:p>
    <w:p w:rsidR="008B1FDB" w:rsidRPr="00DC1475" w:rsidRDefault="008B1FDB" w:rsidP="00DC428D">
      <w:pPr>
        <w:pStyle w:val="articledecorationfirst"/>
        <w:spacing w:before="0" w:beforeAutospacing="0" w:after="0" w:afterAutospacing="0"/>
        <w:ind w:firstLine="709"/>
        <w:jc w:val="both"/>
        <w:rPr>
          <w:sz w:val="28"/>
          <w:szCs w:val="28"/>
          <w:lang w:val="kk-KZ"/>
        </w:rPr>
      </w:pPr>
      <w:r w:rsidRPr="00DC1475">
        <w:rPr>
          <w:sz w:val="28"/>
          <w:szCs w:val="28"/>
          <w:lang w:val="kk-KZ"/>
        </w:rPr>
        <w:t>- Уменьшает вероятность искажения данных вследствие ошибочных</w:t>
      </w:r>
      <w:r w:rsidR="00DC428D" w:rsidRPr="00DC1475">
        <w:rPr>
          <w:sz w:val="28"/>
          <w:szCs w:val="28"/>
          <w:lang w:val="kk-KZ"/>
        </w:rPr>
        <w:t xml:space="preserve"> </w:t>
      </w:r>
      <w:r w:rsidRPr="00DC1475">
        <w:rPr>
          <w:sz w:val="28"/>
          <w:szCs w:val="28"/>
          <w:lang w:val="kk-KZ"/>
        </w:rPr>
        <w:t>действий за счет ограничения доступа к определенным категориям данных в</w:t>
      </w:r>
      <w:r w:rsidR="00DC428D" w:rsidRPr="00DC1475">
        <w:rPr>
          <w:sz w:val="28"/>
          <w:szCs w:val="28"/>
          <w:lang w:val="kk-KZ"/>
        </w:rPr>
        <w:t xml:space="preserve"> </w:t>
      </w:r>
      <w:r w:rsidRPr="00DC1475">
        <w:rPr>
          <w:sz w:val="28"/>
          <w:szCs w:val="28"/>
          <w:lang w:val="kk-KZ"/>
        </w:rPr>
        <w:lastRenderedPageBreak/>
        <w:t>объектах. Описание в каждом классе объектов допустимых обращений к ним</w:t>
      </w:r>
      <w:r w:rsidR="00DC428D" w:rsidRPr="00DC1475">
        <w:rPr>
          <w:sz w:val="28"/>
          <w:szCs w:val="28"/>
          <w:lang w:val="kk-KZ"/>
        </w:rPr>
        <w:t xml:space="preserve"> </w:t>
      </w:r>
      <w:r w:rsidRPr="00DC1475">
        <w:rPr>
          <w:sz w:val="28"/>
          <w:szCs w:val="28"/>
          <w:lang w:val="kk-KZ"/>
        </w:rPr>
        <w:t>и принятых форматов сообщений облегчает согласование и интеграцию ПО.</w:t>
      </w:r>
      <w:r w:rsidR="00DC428D" w:rsidRPr="00DC1475">
        <w:rPr>
          <w:sz w:val="28"/>
          <w:szCs w:val="28"/>
          <w:lang w:val="kk-KZ"/>
        </w:rPr>
        <w:t xml:space="preserve"> </w:t>
      </w:r>
      <w:r w:rsidRPr="00DC1475">
        <w:rPr>
          <w:sz w:val="28"/>
          <w:szCs w:val="28"/>
          <w:lang w:val="kk-KZ"/>
        </w:rPr>
        <w:t>Для всех подходов к проектированию сложных систем характерны</w:t>
      </w:r>
      <w:r w:rsidR="00DC428D" w:rsidRPr="00DC1475">
        <w:rPr>
          <w:sz w:val="28"/>
          <w:szCs w:val="28"/>
          <w:lang w:val="kk-KZ"/>
        </w:rPr>
        <w:t xml:space="preserve"> </w:t>
      </w:r>
      <w:r w:rsidRPr="00DC1475">
        <w:rPr>
          <w:sz w:val="28"/>
          <w:szCs w:val="28"/>
          <w:lang w:val="kk-KZ"/>
        </w:rPr>
        <w:t>также следующие особенности:</w:t>
      </w:r>
      <w:r w:rsidR="00DC428D" w:rsidRPr="00DC1475">
        <w:rPr>
          <w:sz w:val="28"/>
          <w:szCs w:val="28"/>
          <w:lang w:val="kk-KZ"/>
        </w:rPr>
        <w:t xml:space="preserve"> </w:t>
      </w:r>
      <w:r w:rsidRPr="00DC1475">
        <w:rPr>
          <w:sz w:val="28"/>
          <w:szCs w:val="28"/>
          <w:lang w:val="kk-KZ"/>
        </w:rPr>
        <w:t>декомпозицией проектных задач и документации, выделением стадий, этапов,</w:t>
      </w:r>
      <w:r w:rsidR="00DC428D" w:rsidRPr="00DC1475">
        <w:rPr>
          <w:sz w:val="28"/>
          <w:szCs w:val="28"/>
          <w:lang w:val="kk-KZ"/>
        </w:rPr>
        <w:t xml:space="preserve"> </w:t>
      </w:r>
      <w:r w:rsidRPr="00DC1475">
        <w:rPr>
          <w:sz w:val="28"/>
          <w:szCs w:val="28"/>
          <w:lang w:val="kk-KZ"/>
        </w:rPr>
        <w:t>проектных процедур. Эта структуризация является сущностью блочно-иерархического подхода к проектированию;</w:t>
      </w:r>
      <w:r w:rsidR="00DC428D" w:rsidRPr="00DC1475">
        <w:rPr>
          <w:sz w:val="28"/>
          <w:szCs w:val="28"/>
          <w:lang w:val="kk-KZ"/>
        </w:rPr>
        <w:t xml:space="preserve"> </w:t>
      </w:r>
      <w:r w:rsidRPr="00DC1475">
        <w:rPr>
          <w:sz w:val="28"/>
          <w:szCs w:val="28"/>
          <w:lang w:val="kk-KZ"/>
        </w:rPr>
        <w:t>Итерационный характер проектирования;</w:t>
      </w:r>
      <w:r w:rsidR="00DC428D" w:rsidRPr="00DC1475">
        <w:rPr>
          <w:sz w:val="28"/>
          <w:szCs w:val="28"/>
          <w:lang w:val="kk-KZ"/>
        </w:rPr>
        <w:t xml:space="preserve"> </w:t>
      </w:r>
      <w:r w:rsidRPr="00DC1475">
        <w:rPr>
          <w:sz w:val="28"/>
          <w:szCs w:val="28"/>
          <w:lang w:val="kk-KZ"/>
        </w:rPr>
        <w:t>Типизация и унификация проектных решений и средств</w:t>
      </w:r>
      <w:r w:rsidR="00DC428D" w:rsidRPr="00DC1475">
        <w:rPr>
          <w:sz w:val="28"/>
          <w:szCs w:val="28"/>
          <w:lang w:val="kk-KZ"/>
        </w:rPr>
        <w:t xml:space="preserve"> </w:t>
      </w:r>
      <w:r w:rsidRPr="00DC1475">
        <w:rPr>
          <w:sz w:val="28"/>
          <w:szCs w:val="28"/>
          <w:lang w:val="kk-KZ"/>
        </w:rPr>
        <w:t>проектирования.</w:t>
      </w:r>
    </w:p>
    <w:p w:rsidR="001D4CBC" w:rsidRPr="00DC1475" w:rsidRDefault="001D4CBC" w:rsidP="00DC428D">
      <w:pPr>
        <w:widowControl w:val="0"/>
        <w:spacing w:after="0" w:line="240" w:lineRule="auto"/>
        <w:ind w:firstLine="709"/>
        <w:jc w:val="both"/>
        <w:rPr>
          <w:rFonts w:ascii="Times New Roman" w:hAnsi="Times New Roman" w:cs="Times New Roman"/>
          <w:sz w:val="28"/>
          <w:szCs w:val="28"/>
        </w:rPr>
      </w:pPr>
    </w:p>
    <w:p w:rsidR="00DC428D" w:rsidRPr="00DC1475" w:rsidRDefault="00D93825" w:rsidP="00DC428D">
      <w:pPr>
        <w:widowControl w:val="0"/>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3</w:t>
      </w:r>
      <w:r w:rsidR="00DC428D" w:rsidRPr="00DC1475">
        <w:rPr>
          <w:rFonts w:ascii="Times New Roman" w:hAnsi="Times New Roman" w:cs="Times New Roman"/>
          <w:b/>
          <w:sz w:val="28"/>
          <w:szCs w:val="28"/>
        </w:rPr>
        <w:t>.2 Основные этапы проектирования изделий машиностроения.</w:t>
      </w:r>
    </w:p>
    <w:p w:rsidR="00DC428D" w:rsidRPr="00DC1475" w:rsidRDefault="00DC428D" w:rsidP="00DC428D">
      <w:pPr>
        <w:pStyle w:val="articledecorationfirst"/>
        <w:spacing w:before="0" w:beforeAutospacing="0" w:after="0" w:afterAutospacing="0"/>
        <w:ind w:firstLine="709"/>
        <w:jc w:val="both"/>
        <w:rPr>
          <w:sz w:val="28"/>
          <w:szCs w:val="28"/>
        </w:rPr>
      </w:pPr>
    </w:p>
    <w:p w:rsidR="001D4CBC" w:rsidRPr="00DC1475" w:rsidRDefault="0055157F" w:rsidP="0055157F">
      <w:pPr>
        <w:widowControl w:val="0"/>
        <w:tabs>
          <w:tab w:val="num" w:pos="426"/>
        </w:tabs>
        <w:spacing w:after="0" w:line="240" w:lineRule="auto"/>
        <w:ind w:left="360" w:right="-142"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Создание новой трехмерной модели начинается с выбора плоскости. Выбор плоскости удобно производить в дереве модели щелчком мыши на имени плоскости (после чего рисунок выбранной плоскость выделяется сплошной линией зеленого цвета). Далее выбирается операция эскиз (либо просто нажимается кнопка с пиктограммой «Эскиз» на «Панели текущего состояния»). После создания эскиза детали в «Компас - 3D» возможны варианты создания трехмерных моделей с помощью следующих операций: выдавливания, вращения, </w:t>
      </w:r>
      <w:proofErr w:type="gramStart"/>
      <w:r w:rsidRPr="00DC1475">
        <w:rPr>
          <w:rFonts w:ascii="Times New Roman" w:hAnsi="Times New Roman" w:cs="Times New Roman"/>
          <w:sz w:val="28"/>
          <w:szCs w:val="28"/>
        </w:rPr>
        <w:t>кинематическая</w:t>
      </w:r>
      <w:proofErr w:type="gramEnd"/>
      <w:r w:rsidRPr="00DC1475">
        <w:rPr>
          <w:rFonts w:ascii="Times New Roman" w:hAnsi="Times New Roman" w:cs="Times New Roman"/>
          <w:sz w:val="28"/>
          <w:szCs w:val="28"/>
        </w:rPr>
        <w:t>, и операции по сечениям. Кроме того, проектирование новой детали может начинаться путем вставки в файл готовой модели заготовки детали.</w:t>
      </w:r>
    </w:p>
    <w:p w:rsidR="0055157F" w:rsidRPr="00DC1475" w:rsidRDefault="0055157F" w:rsidP="0055157F">
      <w:pPr>
        <w:widowControl w:val="0"/>
        <w:tabs>
          <w:tab w:val="num" w:pos="426"/>
        </w:tabs>
        <w:spacing w:after="0" w:line="240" w:lineRule="auto"/>
        <w:ind w:left="360" w:right="-142"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После создания основания детали производится “приклеивание” или “вырезание” дополнительных объемов. Каждый из них представляет собой элемент, образованный при помощи перечисленных выше операций над новыми эскизами. При выборе типа операции нужно сразу указать, будет создаваемый элемент вычитаться из основного объема или добавляться к нему. Примерами вычитания объема из детали могут быть различные отверстия, проточки, канавки, а примерами добавления объема бобышки, выступы, ребра. </w:t>
      </w:r>
    </w:p>
    <w:p w:rsidR="0055157F" w:rsidRPr="00DC1475" w:rsidRDefault="0055157F" w:rsidP="0055157F">
      <w:pPr>
        <w:widowControl w:val="0"/>
        <w:tabs>
          <w:tab w:val="num" w:pos="426"/>
        </w:tabs>
        <w:spacing w:after="0" w:line="240" w:lineRule="auto"/>
        <w:ind w:left="360" w:right="-142"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Механизм ассоциативных видов позволяет преобразовать трехмерную модель в проекционные виды чертежа. Рассмотрим вопрос, как из готовой трехмерной модели создать чертеж детали? В полной версии «Компас 3D» в меню трехмерного моделирования необходимо найти и нажать кнопку – «Новый чертеж из модели». </w:t>
      </w:r>
      <w:proofErr w:type="gramStart"/>
      <w:r w:rsidRPr="00DC1475">
        <w:rPr>
          <w:rFonts w:ascii="Times New Roman" w:hAnsi="Times New Roman" w:cs="Times New Roman"/>
          <w:sz w:val="28"/>
          <w:szCs w:val="28"/>
        </w:rPr>
        <w:t xml:space="preserve">Построение объемных тел выполняется с использованием примитивов булевских операций (вычитание, объединение, </w:t>
      </w:r>
      <w:proofErr w:type="gramEnd"/>
    </w:p>
    <w:p w:rsidR="0055157F" w:rsidRPr="00DC1475" w:rsidRDefault="0055157F" w:rsidP="00DF420E">
      <w:pPr>
        <w:widowControl w:val="0"/>
        <w:tabs>
          <w:tab w:val="num" w:pos="426"/>
        </w:tabs>
        <w:spacing w:after="0" w:line="240" w:lineRule="auto"/>
        <w:ind w:left="360" w:right="-142" w:firstLine="709"/>
        <w:jc w:val="center"/>
        <w:rPr>
          <w:rFonts w:ascii="Times New Roman" w:hAnsi="Times New Roman" w:cs="Times New Roman"/>
          <w:sz w:val="28"/>
          <w:szCs w:val="28"/>
        </w:rPr>
      </w:pPr>
      <w:r w:rsidRPr="00DC1475">
        <w:rPr>
          <w:noProof/>
          <w:lang w:eastAsia="ru-RU"/>
        </w:rPr>
        <w:lastRenderedPageBreak/>
        <w:drawing>
          <wp:inline distT="0" distB="0" distL="0" distR="0" wp14:anchorId="501FDC77" wp14:editId="7159900D">
            <wp:extent cx="2419350" cy="2419350"/>
            <wp:effectExtent l="0" t="0" r="0" b="0"/>
            <wp:docPr id="2" name="Рисунок 2"/>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0"/>
                    <a:stretch>
                      <a:fillRect/>
                    </a:stretch>
                  </pic:blipFill>
                  <pic:spPr>
                    <a:xfrm>
                      <a:off x="0" y="0"/>
                      <a:ext cx="2419350" cy="2419350"/>
                    </a:xfrm>
                    <a:prstGeom prst="rect">
                      <a:avLst/>
                    </a:prstGeom>
                  </pic:spPr>
                </pic:pic>
              </a:graphicData>
            </a:graphic>
          </wp:inline>
        </w:drawing>
      </w:r>
    </w:p>
    <w:p w:rsidR="0055157F" w:rsidRPr="00DC1475" w:rsidRDefault="0055157F" w:rsidP="0055157F">
      <w:pPr>
        <w:widowControl w:val="0"/>
        <w:tabs>
          <w:tab w:val="num" w:pos="426"/>
        </w:tabs>
        <w:spacing w:after="0" w:line="240" w:lineRule="auto"/>
        <w:ind w:left="360" w:right="-142" w:firstLine="709"/>
        <w:jc w:val="both"/>
        <w:rPr>
          <w:rFonts w:ascii="Times New Roman" w:hAnsi="Times New Roman" w:cs="Times New Roman"/>
          <w:sz w:val="28"/>
          <w:szCs w:val="28"/>
        </w:rPr>
      </w:pPr>
    </w:p>
    <w:p w:rsidR="0055157F" w:rsidRPr="00DC1475" w:rsidRDefault="0055157F" w:rsidP="0055157F">
      <w:pPr>
        <w:widowControl w:val="0"/>
        <w:tabs>
          <w:tab w:val="num" w:pos="426"/>
        </w:tabs>
        <w:spacing w:after="0" w:line="240" w:lineRule="auto"/>
        <w:ind w:left="360" w:right="-142" w:firstLine="709"/>
        <w:jc w:val="both"/>
        <w:rPr>
          <w:rFonts w:ascii="Times New Roman" w:hAnsi="Times New Roman" w:cs="Times New Roman"/>
          <w:sz w:val="28"/>
          <w:szCs w:val="28"/>
        </w:rPr>
      </w:pPr>
      <w:r w:rsidRPr="00DC1475">
        <w:rPr>
          <w:rFonts w:ascii="Times New Roman" w:hAnsi="Times New Roman" w:cs="Times New Roman"/>
          <w:sz w:val="28"/>
          <w:szCs w:val="28"/>
        </w:rPr>
        <w:t>В случае правильного выбора ориентации главного вида при построении трехмерной модели создание ассоциативных видов сводится к выбору количества видов на поле чертежа в «Схеме видов». Следует обратить особое внимание, что только после правильного выбора главного вида возможна дальнейшая работа с видами. В случае неправильного выбора главного вида при построении трехмерной модели создание ассоциативных видов можно скорректировать, вернувшись в трехмерную модель и добавив в главном меню (вид –&gt; ориентация –&gt;кнопка добавить) имя нового главного вида. После чего в схеме ассоциативных видов поменять вид спереди на новый главный вид</w:t>
      </w:r>
      <w:proofErr w:type="gramStart"/>
      <w:r w:rsidRPr="00DC1475">
        <w:rPr>
          <w:rFonts w:ascii="Times New Roman" w:hAnsi="Times New Roman" w:cs="Times New Roman"/>
          <w:sz w:val="28"/>
          <w:szCs w:val="28"/>
        </w:rPr>
        <w:t xml:space="preserve"> Д</w:t>
      </w:r>
      <w:proofErr w:type="gramEnd"/>
      <w:r w:rsidRPr="00DC1475">
        <w:rPr>
          <w:rFonts w:ascii="Times New Roman" w:hAnsi="Times New Roman" w:cs="Times New Roman"/>
          <w:sz w:val="28"/>
          <w:szCs w:val="28"/>
        </w:rPr>
        <w:t xml:space="preserve">алее остается только перенести необходимые виды из схемы видов на чертеж. </w:t>
      </w:r>
    </w:p>
    <w:p w:rsidR="0055157F" w:rsidRPr="00DC1475" w:rsidRDefault="0055157F" w:rsidP="0055157F">
      <w:pPr>
        <w:widowControl w:val="0"/>
        <w:tabs>
          <w:tab w:val="num" w:pos="426"/>
        </w:tabs>
        <w:spacing w:after="0" w:line="240" w:lineRule="auto"/>
        <w:ind w:left="360" w:right="-142" w:firstLine="709"/>
        <w:jc w:val="both"/>
        <w:rPr>
          <w:rFonts w:ascii="Times New Roman" w:hAnsi="Times New Roman" w:cs="Times New Roman"/>
          <w:sz w:val="28"/>
          <w:szCs w:val="28"/>
        </w:rPr>
      </w:pPr>
    </w:p>
    <w:p w:rsidR="00D93825" w:rsidRPr="00DC1475" w:rsidRDefault="00D93825" w:rsidP="0055157F">
      <w:pPr>
        <w:widowControl w:val="0"/>
        <w:tabs>
          <w:tab w:val="num" w:pos="426"/>
        </w:tabs>
        <w:spacing w:after="0" w:line="240" w:lineRule="auto"/>
        <w:ind w:left="360" w:right="-142" w:firstLine="709"/>
        <w:jc w:val="both"/>
        <w:rPr>
          <w:rFonts w:ascii="Times New Roman" w:hAnsi="Times New Roman" w:cs="Times New Roman"/>
          <w:sz w:val="28"/>
          <w:szCs w:val="28"/>
        </w:rPr>
      </w:pPr>
    </w:p>
    <w:p w:rsidR="00BC5473" w:rsidRPr="00DC1475" w:rsidRDefault="00BC5473" w:rsidP="0055157F">
      <w:pPr>
        <w:widowControl w:val="0"/>
        <w:tabs>
          <w:tab w:val="num" w:pos="426"/>
        </w:tabs>
        <w:spacing w:after="0" w:line="240" w:lineRule="auto"/>
        <w:ind w:right="-142"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D93825" w:rsidRPr="00DC1475" w:rsidRDefault="00BC5473" w:rsidP="0055157F">
      <w:pPr>
        <w:widowControl w:val="0"/>
        <w:tabs>
          <w:tab w:val="num" w:pos="426"/>
        </w:tabs>
        <w:spacing w:after="0" w:line="240" w:lineRule="auto"/>
        <w:ind w:left="360" w:right="-142"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1. </w:t>
      </w:r>
      <w:r w:rsidR="00D93825" w:rsidRPr="00DC1475">
        <w:rPr>
          <w:rFonts w:ascii="Times New Roman" w:hAnsi="Times New Roman" w:cs="Times New Roman"/>
          <w:sz w:val="28"/>
          <w:szCs w:val="28"/>
        </w:rPr>
        <w:t>Объясните, как зависит уровень САПР предприятия от его специфики, вида деятельности, типа изделий и объема выпуска.</w:t>
      </w:r>
    </w:p>
    <w:p w:rsidR="00BC5473" w:rsidRPr="00DC1475" w:rsidRDefault="00BC5473" w:rsidP="00BC5473">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w:t>
      </w:r>
      <w:r w:rsidR="00D93825" w:rsidRPr="00DC1475">
        <w:rPr>
          <w:rFonts w:ascii="Times New Roman" w:hAnsi="Times New Roman" w:cs="Times New Roman"/>
          <w:sz w:val="28"/>
          <w:szCs w:val="28"/>
        </w:rPr>
        <w:t>Приведите примеры использования</w:t>
      </w:r>
      <w:r w:rsidRPr="00DC1475">
        <w:rPr>
          <w:rFonts w:ascii="Times New Roman" w:hAnsi="Times New Roman" w:cs="Times New Roman"/>
          <w:sz w:val="28"/>
          <w:szCs w:val="28"/>
        </w:rPr>
        <w:t xml:space="preserve"> </w:t>
      </w:r>
      <w:r w:rsidRPr="00DC1475">
        <w:rPr>
          <w:rFonts w:ascii="Times New Roman" w:hAnsi="Times New Roman" w:cs="Times New Roman"/>
          <w:sz w:val="28"/>
          <w:szCs w:val="28"/>
          <w:lang w:val="en-US"/>
        </w:rPr>
        <w:t>CAD</w:t>
      </w:r>
      <w:r w:rsidRPr="00DC1475">
        <w:rPr>
          <w:rFonts w:ascii="Times New Roman" w:hAnsi="Times New Roman" w:cs="Times New Roman"/>
          <w:sz w:val="28"/>
          <w:szCs w:val="28"/>
        </w:rPr>
        <w:t xml:space="preserve"> пакетов программ для проектирования</w:t>
      </w:r>
      <w:r w:rsidR="00D93825" w:rsidRPr="00DC1475">
        <w:rPr>
          <w:rFonts w:ascii="Times New Roman" w:hAnsi="Times New Roman" w:cs="Times New Roman"/>
          <w:sz w:val="28"/>
          <w:szCs w:val="28"/>
        </w:rPr>
        <w:t xml:space="preserve"> деталей машин</w:t>
      </w:r>
      <w:r w:rsidRPr="00DC1475">
        <w:rPr>
          <w:rFonts w:ascii="Times New Roman" w:hAnsi="Times New Roman" w:cs="Times New Roman"/>
          <w:sz w:val="28"/>
          <w:szCs w:val="28"/>
        </w:rPr>
        <w:t>.</w:t>
      </w:r>
    </w:p>
    <w:p w:rsidR="00D93825" w:rsidRPr="00DC1475" w:rsidRDefault="00BC5473" w:rsidP="00BC5473">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w:t>
      </w:r>
      <w:r w:rsidR="00D93825" w:rsidRPr="00DC1475">
        <w:rPr>
          <w:rFonts w:ascii="Times New Roman" w:hAnsi="Times New Roman" w:cs="Times New Roman"/>
          <w:sz w:val="28"/>
          <w:szCs w:val="28"/>
        </w:rPr>
        <w:t xml:space="preserve">Назовите </w:t>
      </w:r>
      <w:r w:rsidRPr="00DC1475">
        <w:rPr>
          <w:rFonts w:ascii="Times New Roman" w:hAnsi="Times New Roman" w:cs="Times New Roman"/>
          <w:sz w:val="28"/>
          <w:szCs w:val="28"/>
        </w:rPr>
        <w:t>основные этапы проектирования изделий</w:t>
      </w:r>
      <w:r w:rsidR="00D93825" w:rsidRPr="00DC1475">
        <w:rPr>
          <w:rFonts w:ascii="Times New Roman" w:hAnsi="Times New Roman" w:cs="Times New Roman"/>
          <w:sz w:val="28"/>
          <w:szCs w:val="28"/>
        </w:rPr>
        <w:t>.</w:t>
      </w:r>
    </w:p>
    <w:p w:rsidR="00D93825" w:rsidRPr="00DC1475" w:rsidRDefault="00BC5473" w:rsidP="00BC5473">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4. </w:t>
      </w:r>
      <w:r w:rsidR="00D93825" w:rsidRPr="00DC1475">
        <w:rPr>
          <w:rFonts w:ascii="Times New Roman" w:hAnsi="Times New Roman" w:cs="Times New Roman"/>
          <w:sz w:val="28"/>
          <w:szCs w:val="28"/>
        </w:rPr>
        <w:t xml:space="preserve">Перечислите свойства и средства моделирования деталей в </w:t>
      </w:r>
      <w:r w:rsidR="00D93825" w:rsidRPr="00DC1475">
        <w:rPr>
          <w:rFonts w:ascii="Times New Roman" w:hAnsi="Times New Roman" w:cs="Times New Roman"/>
          <w:sz w:val="28"/>
          <w:szCs w:val="28"/>
          <w:lang w:val="en-US"/>
        </w:rPr>
        <w:t>AUTOCAD</w:t>
      </w:r>
      <w:r w:rsidR="00D93825" w:rsidRPr="00DC1475">
        <w:rPr>
          <w:rFonts w:ascii="Times New Roman" w:hAnsi="Times New Roman" w:cs="Times New Roman"/>
          <w:sz w:val="28"/>
          <w:szCs w:val="28"/>
        </w:rPr>
        <w:t xml:space="preserve"> и Компас 3</w:t>
      </w:r>
      <w:r w:rsidR="00D93825" w:rsidRPr="00DC1475">
        <w:rPr>
          <w:rFonts w:ascii="Times New Roman" w:hAnsi="Times New Roman" w:cs="Times New Roman"/>
          <w:sz w:val="28"/>
          <w:szCs w:val="28"/>
          <w:lang w:val="en-US"/>
        </w:rPr>
        <w:t>D</w:t>
      </w:r>
      <w:r w:rsidR="00D93825" w:rsidRPr="00DC1475">
        <w:rPr>
          <w:rFonts w:ascii="Times New Roman" w:hAnsi="Times New Roman" w:cs="Times New Roman"/>
          <w:sz w:val="28"/>
          <w:szCs w:val="28"/>
        </w:rPr>
        <w:t>.</w:t>
      </w:r>
    </w:p>
    <w:p w:rsidR="001D4CBC" w:rsidRPr="00DC1475" w:rsidRDefault="001D4CBC" w:rsidP="001D4CBC">
      <w:pPr>
        <w:rPr>
          <w:rFonts w:ascii="Times New Roman" w:eastAsia="Times New Roman" w:hAnsi="Times New Roman" w:cs="Times New Roman"/>
          <w:b/>
          <w:sz w:val="28"/>
          <w:szCs w:val="28"/>
          <w:lang w:val="kk-KZ" w:eastAsia="ru-RU"/>
        </w:rPr>
      </w:pPr>
      <w:r w:rsidRPr="00DC1475">
        <w:rPr>
          <w:b/>
          <w:sz w:val="28"/>
          <w:szCs w:val="28"/>
          <w:lang w:val="kk-KZ"/>
        </w:rPr>
        <w:br w:type="page"/>
      </w:r>
    </w:p>
    <w:p w:rsidR="00BC5473" w:rsidRPr="00DC1475" w:rsidRDefault="00BC5473" w:rsidP="00BC5473">
      <w:pPr>
        <w:spacing w:after="0" w:line="240" w:lineRule="auto"/>
        <w:ind w:firstLine="709"/>
        <w:jc w:val="center"/>
        <w:rPr>
          <w:rFonts w:ascii="Times New Roman" w:hAnsi="Times New Roman"/>
          <w:sz w:val="28"/>
          <w:szCs w:val="28"/>
        </w:rPr>
      </w:pPr>
      <w:r w:rsidRPr="00DC1475">
        <w:rPr>
          <w:rFonts w:ascii="Times New Roman" w:hAnsi="Times New Roman"/>
          <w:b/>
          <w:sz w:val="28"/>
          <w:szCs w:val="28"/>
        </w:rPr>
        <w:lastRenderedPageBreak/>
        <w:t xml:space="preserve">Тема </w:t>
      </w:r>
      <w:r w:rsidRPr="00DC1475">
        <w:rPr>
          <w:rStyle w:val="FontStyle11"/>
          <w:b/>
          <w:sz w:val="28"/>
          <w:szCs w:val="28"/>
        </w:rPr>
        <w:t>2</w:t>
      </w:r>
      <w:r w:rsidRPr="00DC1475">
        <w:rPr>
          <w:rFonts w:ascii="Times New Roman" w:hAnsi="Times New Roman"/>
          <w:sz w:val="28"/>
          <w:szCs w:val="28"/>
          <w:lang w:val="kk-KZ"/>
        </w:rPr>
        <w:t xml:space="preserve">. </w:t>
      </w:r>
      <w:r w:rsidRPr="00DC1475">
        <w:rPr>
          <w:rFonts w:ascii="Times New Roman" w:hAnsi="Times New Roman"/>
          <w:sz w:val="28"/>
          <w:szCs w:val="28"/>
        </w:rPr>
        <w:t>Современная концепция построения</w:t>
      </w:r>
      <w:r w:rsidRPr="00DC1475">
        <w:rPr>
          <w:rFonts w:ascii="Times New Roman" w:hAnsi="Times New Roman"/>
          <w:b/>
          <w:sz w:val="28"/>
          <w:szCs w:val="28"/>
        </w:rPr>
        <w:t xml:space="preserve"> </w:t>
      </w:r>
      <w:r w:rsidRPr="00DC1475">
        <w:rPr>
          <w:rStyle w:val="FontStyle11"/>
          <w:sz w:val="28"/>
          <w:szCs w:val="28"/>
        </w:rPr>
        <w:t>САПР в машиностроении.</w:t>
      </w:r>
    </w:p>
    <w:p w:rsidR="00BC5473" w:rsidRPr="00DC1475" w:rsidRDefault="00BC5473" w:rsidP="00BC5473">
      <w:pPr>
        <w:spacing w:after="0" w:line="240" w:lineRule="auto"/>
        <w:jc w:val="center"/>
        <w:rPr>
          <w:rFonts w:ascii="Times New Roman" w:hAnsi="Times New Roman"/>
          <w:bCs/>
          <w:color w:val="000000"/>
          <w:sz w:val="28"/>
          <w:szCs w:val="28"/>
        </w:rPr>
      </w:pPr>
      <w:r w:rsidRPr="00DC1475">
        <w:rPr>
          <w:rFonts w:ascii="Times New Roman" w:hAnsi="Times New Roman"/>
          <w:b/>
          <w:sz w:val="28"/>
          <w:szCs w:val="28"/>
        </w:rPr>
        <w:t>Лекция  4.</w:t>
      </w:r>
      <w:r w:rsidRPr="00DC1475">
        <w:rPr>
          <w:rFonts w:ascii="Times New Roman" w:hAnsi="Times New Roman"/>
          <w:sz w:val="28"/>
          <w:szCs w:val="28"/>
        </w:rPr>
        <w:t xml:space="preserve"> </w:t>
      </w:r>
      <w:r w:rsidRPr="00DC1475">
        <w:rPr>
          <w:rFonts w:ascii="Times New Roman" w:hAnsi="Times New Roman"/>
          <w:bCs/>
          <w:color w:val="000000"/>
          <w:sz w:val="28"/>
          <w:szCs w:val="28"/>
        </w:rPr>
        <w:t>Структура  и модели типовых CAD/ CAM/CAE систем.</w:t>
      </w:r>
    </w:p>
    <w:p w:rsidR="00BC5473" w:rsidRPr="00DC1475" w:rsidRDefault="00BC5473" w:rsidP="00BC5473">
      <w:pPr>
        <w:spacing w:after="0" w:line="240" w:lineRule="auto"/>
        <w:ind w:firstLine="709"/>
        <w:jc w:val="center"/>
        <w:rPr>
          <w:rFonts w:ascii="Times New Roman" w:hAnsi="Times New Roman" w:cs="Times New Roman"/>
          <w:sz w:val="28"/>
          <w:szCs w:val="28"/>
        </w:rPr>
      </w:pPr>
    </w:p>
    <w:p w:rsidR="00BC5473" w:rsidRPr="00DC1475" w:rsidRDefault="00BC5473" w:rsidP="00BC5473">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BC5473" w:rsidRPr="00DC1475" w:rsidRDefault="00BC5473" w:rsidP="00BC5473">
      <w:pPr>
        <w:spacing w:after="0" w:line="240" w:lineRule="auto"/>
        <w:rPr>
          <w:rFonts w:ascii="Times New Roman" w:hAnsi="Times New Roman"/>
          <w:bCs/>
          <w:color w:val="000000"/>
          <w:sz w:val="28"/>
          <w:szCs w:val="28"/>
        </w:rPr>
      </w:pPr>
      <w:r w:rsidRPr="00DC1475">
        <w:rPr>
          <w:rFonts w:ascii="Times New Roman" w:hAnsi="Times New Roman" w:cs="Times New Roman"/>
          <w:sz w:val="28"/>
          <w:szCs w:val="28"/>
        </w:rPr>
        <w:t xml:space="preserve">4.1 </w:t>
      </w:r>
      <w:r w:rsidRPr="00DC1475">
        <w:rPr>
          <w:rFonts w:ascii="Times New Roman" w:hAnsi="Times New Roman"/>
          <w:bCs/>
          <w:color w:val="000000"/>
          <w:sz w:val="28"/>
          <w:szCs w:val="28"/>
        </w:rPr>
        <w:t>Структура типовых CAD/ CAM/CAE систем.</w:t>
      </w:r>
    </w:p>
    <w:p w:rsidR="00BC5473" w:rsidRPr="00DC1475" w:rsidRDefault="00BC5473" w:rsidP="00BC5473">
      <w:pPr>
        <w:spacing w:after="0" w:line="240" w:lineRule="auto"/>
        <w:rPr>
          <w:rFonts w:ascii="Times New Roman" w:hAnsi="Times New Roman"/>
          <w:bCs/>
          <w:color w:val="000000"/>
          <w:sz w:val="28"/>
          <w:szCs w:val="28"/>
        </w:rPr>
      </w:pPr>
      <w:r w:rsidRPr="00DC1475">
        <w:rPr>
          <w:rFonts w:ascii="Times New Roman" w:hAnsi="Times New Roman" w:cs="Times New Roman"/>
          <w:sz w:val="28"/>
          <w:szCs w:val="28"/>
        </w:rPr>
        <w:t>4.2 М</w:t>
      </w:r>
      <w:r w:rsidRPr="00DC1475">
        <w:rPr>
          <w:rFonts w:ascii="Times New Roman" w:hAnsi="Times New Roman"/>
          <w:bCs/>
          <w:color w:val="000000"/>
          <w:sz w:val="28"/>
          <w:szCs w:val="28"/>
        </w:rPr>
        <w:t>одели типовых CAD/ CAM/CAE систем.</w:t>
      </w:r>
    </w:p>
    <w:p w:rsidR="00BC5473" w:rsidRPr="00DC1475" w:rsidRDefault="00BC5473" w:rsidP="00BC5473">
      <w:pPr>
        <w:widowControl w:val="0"/>
        <w:spacing w:after="0" w:line="240" w:lineRule="auto"/>
        <w:ind w:firstLine="709"/>
        <w:jc w:val="both"/>
        <w:rPr>
          <w:rFonts w:ascii="Times New Roman" w:hAnsi="Times New Roman" w:cs="Times New Roman"/>
          <w:sz w:val="28"/>
          <w:szCs w:val="28"/>
        </w:rPr>
      </w:pPr>
    </w:p>
    <w:p w:rsidR="00BC5473" w:rsidRPr="00DC1475" w:rsidRDefault="00BC5473" w:rsidP="00BC5473">
      <w:pPr>
        <w:spacing w:after="0" w:line="240" w:lineRule="auto"/>
        <w:jc w:val="center"/>
        <w:rPr>
          <w:rFonts w:ascii="Times New Roman" w:hAnsi="Times New Roman"/>
          <w:b/>
          <w:bCs/>
          <w:color w:val="000000"/>
          <w:sz w:val="28"/>
          <w:szCs w:val="28"/>
        </w:rPr>
      </w:pPr>
      <w:r w:rsidRPr="00DC1475">
        <w:rPr>
          <w:rFonts w:ascii="Times New Roman" w:hAnsi="Times New Roman" w:cs="Times New Roman"/>
          <w:b/>
          <w:sz w:val="28"/>
          <w:szCs w:val="28"/>
        </w:rPr>
        <w:t xml:space="preserve">4.1 </w:t>
      </w:r>
      <w:r w:rsidRPr="00DC1475">
        <w:rPr>
          <w:rFonts w:ascii="Times New Roman" w:hAnsi="Times New Roman"/>
          <w:b/>
          <w:bCs/>
          <w:color w:val="000000"/>
          <w:sz w:val="28"/>
          <w:szCs w:val="28"/>
        </w:rPr>
        <w:t>Структура типовых CAD/ CAM/CAE систем.</w:t>
      </w:r>
    </w:p>
    <w:p w:rsidR="00BC5473" w:rsidRPr="00DC1475" w:rsidRDefault="00BC5473" w:rsidP="00BC5473">
      <w:pPr>
        <w:spacing w:after="0" w:line="240" w:lineRule="auto"/>
        <w:jc w:val="center"/>
        <w:rPr>
          <w:rFonts w:ascii="Times New Roman" w:hAnsi="Times New Roman"/>
          <w:b/>
          <w:bCs/>
          <w:color w:val="000000"/>
          <w:sz w:val="28"/>
          <w:szCs w:val="28"/>
        </w:rPr>
      </w:pPr>
    </w:p>
    <w:p w:rsidR="00BC5473" w:rsidRPr="00DC1475" w:rsidRDefault="00BC5473" w:rsidP="00BC5473">
      <w:pPr>
        <w:widowControl w:val="0"/>
        <w:spacing w:after="0" w:line="240" w:lineRule="auto"/>
        <w:ind w:firstLine="709"/>
        <w:jc w:val="both"/>
        <w:rPr>
          <w:rFonts w:ascii="Times New Roman" w:hAnsi="Times New Roman" w:cs="Times New Roman"/>
          <w:sz w:val="28"/>
          <w:szCs w:val="28"/>
          <w:lang w:val="kk-KZ"/>
        </w:rPr>
      </w:pPr>
      <w:r w:rsidRPr="00DC1475">
        <w:rPr>
          <w:rFonts w:ascii="Times New Roman" w:hAnsi="Times New Roman" w:cs="Times New Roman"/>
          <w:sz w:val="28"/>
          <w:szCs w:val="28"/>
          <w:lang w:val="kk-KZ"/>
        </w:rPr>
        <w:t xml:space="preserve">Современные CAD CAE системы позволяют избежать традиционных методов проектирования открывая возможность делать это на персональных компьютерах. К данные системы это программы, работающие с графикой, а также анализом допусков, расчетом массовых инерционных свойств, моделированием FEM и визуализацией результатов анализа[5]. Основная функция систем CAD состоит в том, чтобы определять геометрию структуры модели как характеристику от которой будет основываться все дальнейшие расчеты и измерения как на пример определение жизненного цикла. Преимуществами данного способа проектирования являются возможности проектирования более сложных деталей и упрощения предварительных расчетов характеристик изделия. Поэтому эти системы обычно считаются системами автоматизированного проектирования. Геометрическую информацию, которую внесли в CAD-систему, можно в дальнейшем внести и использовать в CAE- и CAM-системах, что делает CAD-системы невероятно важной частью современного проектирования, позволяющей сэкономить время и уменьшить количество ошибок, связанных с необходимостью моделирования и определения необходимой геометрии модели. </w:t>
      </w: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t xml:space="preserve">Для современных CAD-систем используется модульный принцип построения. Базовые модули проектируемой модели применяются для твердотельного и поверхностного моделирования, создания конструкций из базовых элементов формы, выполняют создание чертежей с размерами и допусками. Конструкторская преемственность гарантируется возможностью пользователя пополнять «библиотеку» оригинальными моделями. Сборка осуществляется с помощью функций вызовом или ссылкой на элементы и модели в библиотечных архивах, их модификацией, разработкой новых деталей и их совмещение. Можно изменять пространственное положение деталей сборки, закреплять их положение относительно других элементов сборки и задавать свободы данных элементов[8]. </w:t>
      </w: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t>Существуют дополнительные модули конструкторского проектирования, которые могут использоваться для более конкретной, но узкую специализации. Данные модули могут использоваться, например при необходимости конструирования панелей из композитных материалов, разработки штампов и литейных пресс-форм, трубопроводных систем, сварных конструкций, разводки электрических кабелей и жгутов.</w:t>
      </w: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lastRenderedPageBreak/>
        <w:t xml:space="preserve">Существование таких модулей для CAD-систем увеличивает их пользу в автоматизированном проектирование[3]. CAE-технология использует компьютерные системы для анализа геометрии созданной в CAD модели, моделирования и изучения поведения объекта, для улучшения и оптимизации его конструкции с помощью автоматизации инженерных расчётов, анализа и симуляции физических процессов, осуществляют динамическое моделирование. Система CAE может выполнять: </w:t>
      </w: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t xml:space="preserve">- кинематический анализ (возможность определения траектории движения и динамики звеньев механизма); </w:t>
      </w: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t xml:space="preserve">- динамический анализ с большими смещениями и деформациями (используется для моделирования поведения материалов во время эксплуатации объекта или при оценке технологических процессов, например, процесса штамповки или других высокоскоростных, сильно нелинейных процессов); </w:t>
      </w: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t>- расчет гидро- и газодинамических процессов; проверка и анализ логики и синхронизации (имитировать работу в сложных электронных схем, например, при создании элементной базы для систем управления и т. д.).</w:t>
      </w: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t>- моделирование упруго-напряженного, деформированного, теплового состояния, колебаний конструкции, определения критических нагрузок.</w:t>
      </w: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t xml:space="preserve">Чаще всего выполняется в соответствии с методом конечных элементов (МКЭ); </w:t>
      </w: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t>- расчет состояний и переходных процессов на макроуровне;</w:t>
      </w: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t>- имитационного моделирования сложных производственных систем на основе моделей массового обслуживания.</w:t>
      </w: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t>На данный момент существует большое количество компании-разработчики предлагают ряд универсальных программных систем, в которых реализована CAD/CAE-технология, основанные на методах, обеспечивающих процесс автоматизированного проектирования в области машиностроения. К системам CAE относятся такие програмы как Ansys, MSC Nastrаn,NX Nastran,Cosmos/M, Nisa, Moldflow, ABAQUS, LS-DYNA, MSC.ADAMS, MSC, T-FLEX Анализ. К системам CAD относятся CATIA (Dassault Systemes), UNIGRAPHICS NX (Siemens PLM Software), Pro/ENGINEER (PTC), AutoCAD Inventor Professional, КОМПАС-3d, SOLIDWORKS.</w:t>
      </w:r>
    </w:p>
    <w:p w:rsidR="00BC5473" w:rsidRPr="00DC1475" w:rsidRDefault="00BC5473" w:rsidP="00BC5473">
      <w:pPr>
        <w:pStyle w:val="articledecorationfirst"/>
        <w:spacing w:before="0" w:beforeAutospacing="0" w:after="0" w:afterAutospacing="0"/>
        <w:ind w:firstLine="709"/>
        <w:jc w:val="both"/>
        <w:rPr>
          <w:sz w:val="28"/>
          <w:szCs w:val="28"/>
          <w:lang w:val="kk-KZ"/>
        </w:rPr>
      </w:pPr>
    </w:p>
    <w:p w:rsidR="00BC5473" w:rsidRPr="00DC1475" w:rsidRDefault="00BC5473" w:rsidP="00BC5473">
      <w:pPr>
        <w:spacing w:after="0" w:line="240" w:lineRule="auto"/>
        <w:jc w:val="center"/>
        <w:rPr>
          <w:rFonts w:ascii="Times New Roman" w:hAnsi="Times New Roman"/>
          <w:b/>
          <w:bCs/>
          <w:color w:val="000000"/>
          <w:sz w:val="28"/>
          <w:szCs w:val="28"/>
        </w:rPr>
      </w:pPr>
      <w:r w:rsidRPr="00DC1475">
        <w:rPr>
          <w:rFonts w:ascii="Times New Roman" w:hAnsi="Times New Roman" w:cs="Times New Roman"/>
          <w:b/>
          <w:sz w:val="28"/>
          <w:szCs w:val="28"/>
        </w:rPr>
        <w:t>4.2 М</w:t>
      </w:r>
      <w:r w:rsidRPr="00DC1475">
        <w:rPr>
          <w:rFonts w:ascii="Times New Roman" w:hAnsi="Times New Roman"/>
          <w:b/>
          <w:bCs/>
          <w:color w:val="000000"/>
          <w:sz w:val="28"/>
          <w:szCs w:val="28"/>
        </w:rPr>
        <w:t>одели типовых CAD/ CAM/CAE систем.</w:t>
      </w:r>
    </w:p>
    <w:p w:rsidR="00BC5473" w:rsidRPr="00DC1475" w:rsidRDefault="00BC5473" w:rsidP="00BC5473">
      <w:pPr>
        <w:pStyle w:val="articledecorationfirst"/>
        <w:spacing w:before="0" w:beforeAutospacing="0" w:after="0" w:afterAutospacing="0"/>
        <w:ind w:firstLine="709"/>
        <w:jc w:val="both"/>
        <w:rPr>
          <w:sz w:val="28"/>
          <w:szCs w:val="28"/>
        </w:rPr>
      </w:pP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t xml:space="preserve">Основное преимущество методов анализа и оптимизации структур заключается в том, что производство тестовых прототипов и их испытание является дорогостоящим процессом который может занимать большой период времени но при использовании данных систем возможно предвидеть возможные проблемы и недостатки прототипа до его создания что сильно сокращает процесс проектирования. В области инженерного анализа CAE, в зависимости от его местоположения и задач, как и при автоматизированном </w:t>
      </w:r>
      <w:r w:rsidRPr="00DC1475">
        <w:rPr>
          <w:sz w:val="28"/>
          <w:szCs w:val="28"/>
          <w:lang w:val="kk-KZ"/>
        </w:rPr>
        <w:lastRenderedPageBreak/>
        <w:t>проектировании CAD, целесообразно использовать системы разных уровней учетом возможностей работы с элементами различной степени геометрическая сложность. Оболочные детали входят в список элементов повышенной степи технологической сложности что повышает необходимость в данных системах при проектирование данных элементов[6].</w:t>
      </w:r>
    </w:p>
    <w:p w:rsidR="00BC5473" w:rsidRPr="00DC1475" w:rsidRDefault="00BC5473" w:rsidP="00BC5473">
      <w:pPr>
        <w:pStyle w:val="articledecorationfirst"/>
        <w:spacing w:before="0" w:beforeAutospacing="0" w:after="0" w:afterAutospacing="0"/>
        <w:ind w:firstLine="709"/>
        <w:jc w:val="both"/>
        <w:rPr>
          <w:sz w:val="28"/>
          <w:szCs w:val="28"/>
        </w:rPr>
      </w:pPr>
      <w:r w:rsidRPr="00DC1475">
        <w:rPr>
          <w:sz w:val="28"/>
          <w:szCs w:val="28"/>
        </w:rPr>
        <w:t>Метод конечных объемов (Метод контрольных объемов) - численный метод интегрирования систем дифференциальных уравнений в частных производных.</w:t>
      </w:r>
    </w:p>
    <w:p w:rsidR="00BC5473" w:rsidRPr="00DC1475" w:rsidRDefault="00BC5473" w:rsidP="00BC5473">
      <w:pPr>
        <w:pStyle w:val="articledecorationfirst"/>
        <w:spacing w:before="0" w:beforeAutospacing="0" w:after="0" w:afterAutospacing="0"/>
        <w:ind w:firstLine="709"/>
        <w:jc w:val="both"/>
        <w:rPr>
          <w:sz w:val="28"/>
          <w:szCs w:val="28"/>
        </w:rPr>
      </w:pPr>
      <w:r w:rsidRPr="00DC1475">
        <w:rPr>
          <w:sz w:val="28"/>
          <w:szCs w:val="28"/>
        </w:rPr>
        <w:t>Структура модели в методе конечных элементов представляет собой набор элементов, обрабатываемых компьютером, после разбивания этих элементов на отдельные части. С помощью МКЭ проводиться анализ прочности в связанных с деформацией задачах. Метод конечных элементов применятся в большом количестве инженерных задач, таких как задачи статики, динамики, задач сплошных сред и жидкостной механики.</w:t>
      </w:r>
    </w:p>
    <w:p w:rsidR="00BC5473" w:rsidRPr="00DC1475" w:rsidRDefault="00BC5473" w:rsidP="00BC5473">
      <w:pPr>
        <w:widowControl w:val="0"/>
        <w:tabs>
          <w:tab w:val="num" w:pos="426"/>
        </w:tabs>
        <w:ind w:right="-144" w:firstLine="709"/>
        <w:jc w:val="both"/>
        <w:rPr>
          <w:rFonts w:ascii="Times New Roman" w:hAnsi="Times New Roman" w:cs="Times New Roman"/>
          <w:sz w:val="28"/>
          <w:szCs w:val="28"/>
        </w:rPr>
      </w:pPr>
    </w:p>
    <w:p w:rsidR="00BC5473" w:rsidRPr="00DC1475" w:rsidRDefault="00BC5473" w:rsidP="00BC5473">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BC5473" w:rsidRPr="00DC1475" w:rsidRDefault="00BC5473" w:rsidP="00BC5473">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1. Назовите </w:t>
      </w:r>
      <w:proofErr w:type="gramStart"/>
      <w:r w:rsidRPr="00DC1475">
        <w:rPr>
          <w:rFonts w:ascii="Times New Roman" w:hAnsi="Times New Roman" w:cs="Times New Roman"/>
          <w:sz w:val="28"/>
          <w:szCs w:val="28"/>
        </w:rPr>
        <w:t>подходы</w:t>
      </w:r>
      <w:proofErr w:type="gramEnd"/>
      <w:r w:rsidRPr="00DC1475">
        <w:rPr>
          <w:rFonts w:ascii="Times New Roman" w:hAnsi="Times New Roman" w:cs="Times New Roman"/>
          <w:sz w:val="28"/>
          <w:szCs w:val="28"/>
        </w:rPr>
        <w:t xml:space="preserve"> применяемые при взаимодействии программ для проектирования изделий машиностроения.</w:t>
      </w:r>
    </w:p>
    <w:p w:rsidR="00BC5473" w:rsidRPr="00DC1475" w:rsidRDefault="00BC5473" w:rsidP="00BC5473">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Перечислите возможности </w:t>
      </w:r>
      <w:r w:rsidRPr="00DC1475">
        <w:rPr>
          <w:rFonts w:ascii="Times New Roman" w:hAnsi="Times New Roman" w:cs="Times New Roman"/>
          <w:sz w:val="28"/>
          <w:szCs w:val="28"/>
          <w:lang w:val="en-US"/>
        </w:rPr>
        <w:t>CAD</w:t>
      </w:r>
      <w:r w:rsidRPr="00DC1475">
        <w:rPr>
          <w:rFonts w:ascii="Times New Roman" w:hAnsi="Times New Roman" w:cs="Times New Roman"/>
          <w:sz w:val="28"/>
          <w:szCs w:val="28"/>
        </w:rPr>
        <w:t xml:space="preserve"> пакетов программ для проектирования.</w:t>
      </w:r>
    </w:p>
    <w:p w:rsidR="00BC5473" w:rsidRPr="00DC1475" w:rsidRDefault="00BC5473" w:rsidP="00BC5473">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w:t>
      </w:r>
      <w:r w:rsidRPr="00DC1475">
        <w:rPr>
          <w:rFonts w:ascii="Times New Roman" w:hAnsi="Times New Roman" w:cs="Times New Roman"/>
          <w:sz w:val="28"/>
          <w:szCs w:val="28"/>
        </w:rPr>
        <w:t>Приведите основные этапы проектирования изделий с учетом инженерного анализа.</w:t>
      </w:r>
    </w:p>
    <w:p w:rsidR="00BC5473" w:rsidRPr="00DC1475" w:rsidRDefault="00BC5473" w:rsidP="00BC5473">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4. Объясните, как выполняется анализ геометрии модели и ее оптимизация.</w:t>
      </w:r>
    </w:p>
    <w:p w:rsidR="00B914CD" w:rsidRPr="009A52EA" w:rsidRDefault="00B914CD">
      <w:pPr>
        <w:rPr>
          <w:rFonts w:ascii="Times New Roman" w:hAnsi="Times New Roman" w:cs="Times New Roman"/>
          <w:b/>
          <w:sz w:val="28"/>
          <w:szCs w:val="28"/>
        </w:rPr>
      </w:pPr>
    </w:p>
    <w:p w:rsidR="00BC5473" w:rsidRPr="00DC1475" w:rsidRDefault="00BC5473" w:rsidP="00BC5473">
      <w:pPr>
        <w:spacing w:after="0" w:line="240" w:lineRule="auto"/>
        <w:jc w:val="center"/>
        <w:rPr>
          <w:rFonts w:ascii="Times New Roman" w:hAnsi="Times New Roman"/>
          <w:sz w:val="28"/>
          <w:szCs w:val="28"/>
        </w:rPr>
      </w:pPr>
      <w:r w:rsidRPr="00DC1475">
        <w:rPr>
          <w:rFonts w:ascii="Times New Roman" w:hAnsi="Times New Roman"/>
          <w:b/>
          <w:sz w:val="28"/>
          <w:szCs w:val="28"/>
        </w:rPr>
        <w:t xml:space="preserve">Тема </w:t>
      </w:r>
      <w:r w:rsidRPr="00DC1475">
        <w:rPr>
          <w:rStyle w:val="FontStyle25"/>
          <w:b/>
          <w:sz w:val="28"/>
          <w:szCs w:val="28"/>
        </w:rPr>
        <w:t>3</w:t>
      </w:r>
      <w:r w:rsidRPr="00DC1475">
        <w:rPr>
          <w:rStyle w:val="FontStyle25"/>
          <w:sz w:val="28"/>
          <w:szCs w:val="28"/>
        </w:rPr>
        <w:t xml:space="preserve">. </w:t>
      </w:r>
      <w:r w:rsidRPr="00DC1475">
        <w:rPr>
          <w:rFonts w:ascii="Times New Roman" w:hAnsi="Times New Roman"/>
          <w:sz w:val="28"/>
          <w:szCs w:val="28"/>
          <w:lang w:val="kk-KZ"/>
        </w:rPr>
        <w:t>Программы для моделирования и конструирования изделий.</w:t>
      </w:r>
    </w:p>
    <w:p w:rsidR="00BC5473" w:rsidRPr="00DC1475" w:rsidRDefault="00BC5473" w:rsidP="00BC5473">
      <w:pPr>
        <w:spacing w:after="0" w:line="240" w:lineRule="auto"/>
        <w:jc w:val="center"/>
        <w:rPr>
          <w:rFonts w:ascii="Times New Roman" w:hAnsi="Times New Roman"/>
          <w:bCs/>
          <w:color w:val="000000"/>
          <w:sz w:val="28"/>
          <w:szCs w:val="28"/>
        </w:rPr>
      </w:pPr>
      <w:r w:rsidRPr="00DC1475">
        <w:rPr>
          <w:rFonts w:ascii="Times New Roman" w:hAnsi="Times New Roman"/>
          <w:b/>
          <w:sz w:val="28"/>
          <w:szCs w:val="28"/>
        </w:rPr>
        <w:t>Лекция 5.</w:t>
      </w:r>
      <w:r w:rsidRPr="00DC1475">
        <w:rPr>
          <w:rFonts w:ascii="Times New Roman" w:hAnsi="Times New Roman"/>
          <w:sz w:val="28"/>
          <w:szCs w:val="28"/>
        </w:rPr>
        <w:t xml:space="preserve"> </w:t>
      </w:r>
      <w:r w:rsidRPr="00DC1475">
        <w:rPr>
          <w:rFonts w:ascii="Times New Roman" w:hAnsi="Times New Roman"/>
          <w:bCs/>
          <w:color w:val="000000"/>
          <w:sz w:val="28"/>
          <w:szCs w:val="28"/>
        </w:rPr>
        <w:t>Место САПР в интегрированных системах проектирования, производства изделий машиностроения.</w:t>
      </w:r>
    </w:p>
    <w:p w:rsidR="006A26A6" w:rsidRPr="00DC1475" w:rsidRDefault="006A26A6" w:rsidP="00BC5473">
      <w:pPr>
        <w:spacing w:after="0" w:line="240" w:lineRule="auto"/>
        <w:jc w:val="center"/>
        <w:rPr>
          <w:rFonts w:ascii="Times New Roman" w:hAnsi="Times New Roman"/>
          <w:bCs/>
          <w:color w:val="000000"/>
          <w:sz w:val="28"/>
          <w:szCs w:val="28"/>
        </w:rPr>
      </w:pPr>
    </w:p>
    <w:p w:rsidR="006A26A6" w:rsidRPr="00DC1475" w:rsidRDefault="006A26A6" w:rsidP="006A26A6">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6A26A6" w:rsidRPr="00DC1475" w:rsidRDefault="002012C1" w:rsidP="006A26A6">
      <w:pPr>
        <w:spacing w:after="0" w:line="240" w:lineRule="auto"/>
        <w:rPr>
          <w:rFonts w:ascii="Times New Roman" w:hAnsi="Times New Roman"/>
          <w:bCs/>
          <w:color w:val="000000"/>
          <w:sz w:val="28"/>
          <w:szCs w:val="28"/>
        </w:rPr>
      </w:pPr>
      <w:r w:rsidRPr="00DC1475">
        <w:rPr>
          <w:rFonts w:ascii="Times New Roman" w:hAnsi="Times New Roman" w:cs="Times New Roman"/>
          <w:sz w:val="28"/>
          <w:szCs w:val="28"/>
        </w:rPr>
        <w:t>5</w:t>
      </w:r>
      <w:r w:rsidR="006A26A6" w:rsidRPr="00DC1475">
        <w:rPr>
          <w:rFonts w:ascii="Times New Roman" w:hAnsi="Times New Roman" w:cs="Times New Roman"/>
          <w:sz w:val="28"/>
          <w:szCs w:val="28"/>
        </w:rPr>
        <w:t xml:space="preserve">.1 </w:t>
      </w:r>
      <w:r w:rsidR="006A26A6" w:rsidRPr="00DC1475">
        <w:rPr>
          <w:rFonts w:ascii="Times New Roman" w:hAnsi="Times New Roman"/>
          <w:bCs/>
          <w:color w:val="000000"/>
          <w:sz w:val="28"/>
          <w:szCs w:val="28"/>
        </w:rPr>
        <w:t>Экспертные системы, встраиваемые в комплекс САПР.</w:t>
      </w:r>
    </w:p>
    <w:p w:rsidR="006A26A6" w:rsidRPr="00DC1475" w:rsidRDefault="002012C1" w:rsidP="006A26A6">
      <w:pPr>
        <w:spacing w:after="0" w:line="240" w:lineRule="auto"/>
        <w:rPr>
          <w:rFonts w:ascii="Times New Roman" w:hAnsi="Times New Roman"/>
          <w:bCs/>
          <w:color w:val="000000"/>
          <w:sz w:val="28"/>
          <w:szCs w:val="28"/>
        </w:rPr>
      </w:pPr>
      <w:r w:rsidRPr="00DC1475">
        <w:rPr>
          <w:rFonts w:ascii="Times New Roman" w:hAnsi="Times New Roman" w:cs="Times New Roman"/>
          <w:sz w:val="28"/>
          <w:szCs w:val="28"/>
        </w:rPr>
        <w:t>5</w:t>
      </w:r>
      <w:r w:rsidR="006A26A6" w:rsidRPr="00DC1475">
        <w:rPr>
          <w:rFonts w:ascii="Times New Roman" w:hAnsi="Times New Roman" w:cs="Times New Roman"/>
          <w:sz w:val="28"/>
          <w:szCs w:val="28"/>
        </w:rPr>
        <w:t>.2 Функции и с</w:t>
      </w:r>
      <w:r w:rsidR="006A26A6" w:rsidRPr="00DC1475">
        <w:rPr>
          <w:rFonts w:ascii="Times New Roman" w:hAnsi="Times New Roman"/>
          <w:bCs/>
          <w:color w:val="000000"/>
          <w:sz w:val="28"/>
          <w:szCs w:val="28"/>
        </w:rPr>
        <w:t>труктура типовых</w:t>
      </w:r>
      <w:r w:rsidR="006A26A6" w:rsidRPr="00DC1475">
        <w:rPr>
          <w:rFonts w:ascii="Times New Roman" w:hAnsi="Times New Roman" w:cs="Times New Roman"/>
          <w:sz w:val="28"/>
          <w:szCs w:val="28"/>
        </w:rPr>
        <w:t xml:space="preserve"> экспертных систем. </w:t>
      </w:r>
    </w:p>
    <w:p w:rsidR="006A26A6" w:rsidRPr="00DC1475" w:rsidRDefault="006A26A6" w:rsidP="006A26A6">
      <w:pPr>
        <w:spacing w:after="0" w:line="240" w:lineRule="auto"/>
        <w:jc w:val="both"/>
        <w:rPr>
          <w:rFonts w:ascii="Times New Roman" w:hAnsi="Times New Roman"/>
          <w:bCs/>
          <w:color w:val="000000"/>
          <w:sz w:val="28"/>
          <w:szCs w:val="28"/>
        </w:rPr>
      </w:pPr>
    </w:p>
    <w:p w:rsidR="006A26A6" w:rsidRPr="00DC1475" w:rsidRDefault="002012C1" w:rsidP="006A26A6">
      <w:pPr>
        <w:spacing w:after="0" w:line="240" w:lineRule="auto"/>
        <w:jc w:val="center"/>
        <w:rPr>
          <w:rFonts w:ascii="Times New Roman" w:hAnsi="Times New Roman"/>
          <w:b/>
          <w:bCs/>
          <w:color w:val="000000"/>
          <w:sz w:val="28"/>
          <w:szCs w:val="28"/>
        </w:rPr>
      </w:pPr>
      <w:r w:rsidRPr="00DC1475">
        <w:rPr>
          <w:rFonts w:ascii="Times New Roman" w:hAnsi="Times New Roman" w:cs="Times New Roman"/>
          <w:b/>
          <w:sz w:val="28"/>
          <w:szCs w:val="28"/>
        </w:rPr>
        <w:t>5</w:t>
      </w:r>
      <w:r w:rsidR="006A26A6" w:rsidRPr="00DC1475">
        <w:rPr>
          <w:rFonts w:ascii="Times New Roman" w:hAnsi="Times New Roman" w:cs="Times New Roman"/>
          <w:b/>
          <w:sz w:val="28"/>
          <w:szCs w:val="28"/>
        </w:rPr>
        <w:t xml:space="preserve">.1 </w:t>
      </w:r>
      <w:r w:rsidR="006A26A6" w:rsidRPr="00DC1475">
        <w:rPr>
          <w:rFonts w:ascii="Times New Roman" w:hAnsi="Times New Roman"/>
          <w:b/>
          <w:bCs/>
          <w:color w:val="000000"/>
          <w:sz w:val="28"/>
          <w:szCs w:val="28"/>
        </w:rPr>
        <w:t>Экспертные системы, встраиваемые в комплекс САПР.</w:t>
      </w:r>
    </w:p>
    <w:p w:rsidR="006A26A6" w:rsidRPr="00DC1475" w:rsidRDefault="006A26A6" w:rsidP="006A26A6">
      <w:pPr>
        <w:spacing w:after="0" w:line="240" w:lineRule="auto"/>
        <w:jc w:val="center"/>
        <w:rPr>
          <w:rFonts w:ascii="Times New Roman" w:hAnsi="Times New Roman"/>
          <w:b/>
          <w:bCs/>
          <w:color w:val="000000"/>
          <w:sz w:val="28"/>
          <w:szCs w:val="28"/>
        </w:rPr>
      </w:pPr>
    </w:p>
    <w:p w:rsidR="00371E7B" w:rsidRPr="00DC1475" w:rsidRDefault="00371E7B" w:rsidP="00371E7B">
      <w:pPr>
        <w:pStyle w:val="11"/>
        <w:tabs>
          <w:tab w:val="left" w:pos="21546"/>
        </w:tabs>
        <w:ind w:left="0" w:firstLine="709"/>
        <w:rPr>
          <w:sz w:val="28"/>
        </w:rPr>
      </w:pPr>
      <w:r w:rsidRPr="00DC1475">
        <w:rPr>
          <w:sz w:val="28"/>
        </w:rPr>
        <w:t xml:space="preserve">Отдельно определяется необходимость использования систем искусственного интеллекта и экспертных систем. Искусственный интеллект и методы его программирования в принципе отличаются от обычных программных систем и приемов программирования. Возможности системы, содержащей элементы искусственного интеллекта, отличаются от возможностей обычных систем программного обеспечения.  Системы искусственного интеллекта могут: </w:t>
      </w:r>
    </w:p>
    <w:p w:rsidR="00371E7B" w:rsidRPr="00DC1475" w:rsidRDefault="00371E7B" w:rsidP="00371E7B">
      <w:pPr>
        <w:pStyle w:val="11"/>
        <w:tabs>
          <w:tab w:val="left" w:pos="21546"/>
        </w:tabs>
        <w:ind w:left="0" w:firstLine="709"/>
        <w:rPr>
          <w:sz w:val="28"/>
        </w:rPr>
      </w:pPr>
      <w:r w:rsidRPr="00DC1475">
        <w:rPr>
          <w:sz w:val="28"/>
        </w:rPr>
        <w:t xml:space="preserve">- решать класс проблем, требующих различных методов или способов решения (не одним алгоритмом);  </w:t>
      </w:r>
    </w:p>
    <w:p w:rsidR="00371E7B" w:rsidRPr="00DC1475" w:rsidRDefault="00371E7B" w:rsidP="00371E7B">
      <w:pPr>
        <w:pStyle w:val="11"/>
        <w:tabs>
          <w:tab w:val="left" w:pos="21546"/>
        </w:tabs>
        <w:ind w:left="0" w:firstLine="709"/>
        <w:rPr>
          <w:sz w:val="28"/>
        </w:rPr>
      </w:pPr>
      <w:r w:rsidRPr="00DC1475">
        <w:rPr>
          <w:sz w:val="28"/>
        </w:rPr>
        <w:lastRenderedPageBreak/>
        <w:t>- делать выводы по проблемам, не разрешаемым на основе существующих моделей или здравого смысла;</w:t>
      </w:r>
    </w:p>
    <w:p w:rsidR="00371E7B" w:rsidRPr="00DC1475" w:rsidRDefault="00371E7B" w:rsidP="00371E7B">
      <w:pPr>
        <w:pStyle w:val="11"/>
        <w:tabs>
          <w:tab w:val="left" w:pos="21546"/>
        </w:tabs>
        <w:ind w:left="0" w:firstLine="709"/>
        <w:rPr>
          <w:sz w:val="28"/>
        </w:rPr>
      </w:pPr>
      <w:r w:rsidRPr="00DC1475">
        <w:rPr>
          <w:sz w:val="28"/>
        </w:rPr>
        <w:t>- логически делать выводы из данных при наличии неполной или статистически ограниченной информации;</w:t>
      </w:r>
    </w:p>
    <w:p w:rsidR="00371E7B" w:rsidRPr="00DC1475" w:rsidRDefault="00371E7B" w:rsidP="00371E7B">
      <w:pPr>
        <w:pStyle w:val="11"/>
        <w:tabs>
          <w:tab w:val="left" w:pos="21546"/>
        </w:tabs>
        <w:ind w:left="0" w:firstLine="709"/>
        <w:rPr>
          <w:sz w:val="28"/>
        </w:rPr>
      </w:pPr>
      <w:r w:rsidRPr="00DC1475">
        <w:rPr>
          <w:sz w:val="28"/>
        </w:rPr>
        <w:t xml:space="preserve">- обучать операторов (человека) и оценивать их производительность и качество работы; </w:t>
      </w:r>
    </w:p>
    <w:p w:rsidR="00371E7B" w:rsidRPr="00DC1475" w:rsidRDefault="00371E7B" w:rsidP="00371E7B">
      <w:pPr>
        <w:pStyle w:val="11"/>
        <w:tabs>
          <w:tab w:val="left" w:pos="21546"/>
        </w:tabs>
        <w:ind w:left="0" w:firstLine="709"/>
        <w:rPr>
          <w:sz w:val="28"/>
        </w:rPr>
      </w:pPr>
      <w:r w:rsidRPr="00DC1475">
        <w:rPr>
          <w:sz w:val="28"/>
        </w:rPr>
        <w:t>- превосходить человека по производительности при решении определенного класса задач;</w:t>
      </w:r>
    </w:p>
    <w:p w:rsidR="00371E7B" w:rsidRPr="00DC1475" w:rsidRDefault="00371E7B" w:rsidP="00371E7B">
      <w:pPr>
        <w:pStyle w:val="11"/>
        <w:tabs>
          <w:tab w:val="left" w:pos="21546"/>
        </w:tabs>
        <w:ind w:left="0" w:firstLine="709"/>
        <w:rPr>
          <w:sz w:val="28"/>
        </w:rPr>
      </w:pPr>
      <w:r w:rsidRPr="00DC1475">
        <w:rPr>
          <w:sz w:val="28"/>
        </w:rPr>
        <w:t>- приобретать новые способности</w:t>
      </w:r>
      <w:r w:rsidR="00F303BD" w:rsidRPr="00DC1475">
        <w:rPr>
          <w:sz w:val="28"/>
        </w:rPr>
        <w:t xml:space="preserve">, </w:t>
      </w:r>
      <w:r w:rsidRPr="00DC1475">
        <w:rPr>
          <w:sz w:val="28"/>
        </w:rPr>
        <w:t xml:space="preserve"> т.е. обучаться.</w:t>
      </w:r>
    </w:p>
    <w:p w:rsidR="00371E7B" w:rsidRPr="00DC1475" w:rsidRDefault="00371E7B" w:rsidP="00371E7B">
      <w:pPr>
        <w:pStyle w:val="11"/>
        <w:ind w:left="0" w:firstLine="709"/>
        <w:rPr>
          <w:sz w:val="28"/>
        </w:rPr>
      </w:pPr>
      <w:r w:rsidRPr="00DC1475">
        <w:rPr>
          <w:sz w:val="28"/>
        </w:rPr>
        <w:t xml:space="preserve">В производственной практике наиболее широко применяются системы искусственного интеллекта в робототехнике для распознавания образов, программирования роботов. Особое место уделяется методам распознавания образов. Алгоритмы, реализующие эти методы, являются основной частью систем машинного или технического зрения.  </w:t>
      </w:r>
    </w:p>
    <w:p w:rsidR="00371E7B" w:rsidRPr="00DC1475" w:rsidRDefault="00371E7B" w:rsidP="00371E7B">
      <w:pPr>
        <w:pStyle w:val="11"/>
        <w:ind w:left="0" w:firstLine="709"/>
        <w:rPr>
          <w:sz w:val="28"/>
        </w:rPr>
      </w:pPr>
      <w:r w:rsidRPr="00DC1475">
        <w:rPr>
          <w:sz w:val="28"/>
        </w:rPr>
        <w:t xml:space="preserve">Экспертные системы (ЭС) являются самостоятельным направлением в рамках искусственного  интеллекта. Задачи этого направления – исследование и разработка программ, использующих знания для решения задач, являющихся трудными для людей-экспертов. </w:t>
      </w:r>
    </w:p>
    <w:p w:rsidR="00371E7B" w:rsidRPr="00DC1475" w:rsidRDefault="00371E7B" w:rsidP="00371E7B">
      <w:pPr>
        <w:pStyle w:val="11"/>
        <w:ind w:left="0" w:firstLine="709"/>
        <w:rPr>
          <w:sz w:val="28"/>
        </w:rPr>
      </w:pPr>
      <w:r w:rsidRPr="00DC1475">
        <w:rPr>
          <w:sz w:val="28"/>
        </w:rPr>
        <w:t xml:space="preserve">Экспертные системы манипулируют знаниями, в отличие от  обычных программ, манипулирующих данными. Они должны хранить знания профессионалов–экспертов в некоторой предметной области и передавать их тем, у кого таких знаний нет. Экспертная система должна иметь глубокие знания, она должна эффективно работать в узкой предметной области, содержащей трудные, нетривиальные задачи.  Знания в экспертных системах принимают форму фактов или правил. Иногда существует некоторая степень неуверенности в достоверности факта или точности правила. Экспертные системы могут делать ошибки, но если для решения той же задачи применить традиционную программу, она тоже сделает ошибку. Однако такую ошибку чрезвычайно трудно исправить.  </w:t>
      </w:r>
    </w:p>
    <w:p w:rsidR="006A26A6" w:rsidRPr="00DC1475" w:rsidRDefault="006A26A6" w:rsidP="00371E7B">
      <w:pPr>
        <w:pStyle w:val="11"/>
        <w:ind w:left="0" w:firstLine="709"/>
        <w:rPr>
          <w:sz w:val="28"/>
        </w:rPr>
      </w:pPr>
    </w:p>
    <w:p w:rsidR="006A26A6" w:rsidRPr="00DC1475" w:rsidRDefault="002012C1" w:rsidP="006A26A6">
      <w:pPr>
        <w:spacing w:after="0" w:line="240" w:lineRule="auto"/>
        <w:jc w:val="center"/>
        <w:rPr>
          <w:rFonts w:ascii="Times New Roman" w:hAnsi="Times New Roman"/>
          <w:bCs/>
          <w:color w:val="000000"/>
          <w:sz w:val="28"/>
          <w:szCs w:val="28"/>
        </w:rPr>
      </w:pPr>
      <w:r w:rsidRPr="00DC1475">
        <w:rPr>
          <w:rFonts w:ascii="Times New Roman" w:hAnsi="Times New Roman" w:cs="Times New Roman"/>
          <w:sz w:val="28"/>
          <w:szCs w:val="28"/>
        </w:rPr>
        <w:t>5</w:t>
      </w:r>
      <w:r w:rsidR="006A26A6" w:rsidRPr="00DC1475">
        <w:rPr>
          <w:rFonts w:ascii="Times New Roman" w:hAnsi="Times New Roman" w:cs="Times New Roman"/>
          <w:sz w:val="28"/>
          <w:szCs w:val="28"/>
        </w:rPr>
        <w:t>.2 Функции и с</w:t>
      </w:r>
      <w:r w:rsidR="006A26A6" w:rsidRPr="00DC1475">
        <w:rPr>
          <w:rFonts w:ascii="Times New Roman" w:hAnsi="Times New Roman"/>
          <w:bCs/>
          <w:color w:val="000000"/>
          <w:sz w:val="28"/>
          <w:szCs w:val="28"/>
        </w:rPr>
        <w:t>труктура типовых</w:t>
      </w:r>
      <w:r w:rsidR="006A26A6" w:rsidRPr="00DC1475">
        <w:rPr>
          <w:rFonts w:ascii="Times New Roman" w:hAnsi="Times New Roman" w:cs="Times New Roman"/>
          <w:sz w:val="28"/>
          <w:szCs w:val="28"/>
        </w:rPr>
        <w:t xml:space="preserve"> экспертных систем.</w:t>
      </w:r>
    </w:p>
    <w:p w:rsidR="006A26A6" w:rsidRPr="00DC1475" w:rsidRDefault="006A26A6" w:rsidP="00371E7B">
      <w:pPr>
        <w:pStyle w:val="11"/>
        <w:ind w:left="0" w:firstLine="709"/>
        <w:rPr>
          <w:sz w:val="28"/>
        </w:rPr>
      </w:pPr>
    </w:p>
    <w:p w:rsidR="00371E7B" w:rsidRPr="00DC1475" w:rsidRDefault="00371E7B" w:rsidP="00371E7B">
      <w:pPr>
        <w:pStyle w:val="11"/>
        <w:ind w:left="0" w:firstLine="709"/>
        <w:rPr>
          <w:sz w:val="28"/>
        </w:rPr>
      </w:pPr>
      <w:r w:rsidRPr="00DC1475">
        <w:rPr>
          <w:sz w:val="28"/>
        </w:rPr>
        <w:t>Экспертные системы создаются для решения разного рода проблем, но основные типы их деятельности можно сгруппировать в следующие категории.</w:t>
      </w:r>
    </w:p>
    <w:p w:rsidR="00371E7B" w:rsidRPr="00DC1475" w:rsidRDefault="00371E7B" w:rsidP="00371E7B">
      <w:pPr>
        <w:pStyle w:val="11"/>
        <w:ind w:left="0" w:firstLine="709"/>
        <w:rPr>
          <w:sz w:val="28"/>
        </w:rPr>
      </w:pPr>
      <w:r w:rsidRPr="00DC1475">
        <w:rPr>
          <w:sz w:val="28"/>
        </w:rPr>
        <w:t xml:space="preserve">1. ЭС, выполняющие </w:t>
      </w:r>
      <w:proofErr w:type="gramStart"/>
      <w:r w:rsidRPr="00DC1475">
        <w:rPr>
          <w:i/>
          <w:sz w:val="28"/>
        </w:rPr>
        <w:t>интерпретацию</w:t>
      </w:r>
      <w:proofErr w:type="gramEnd"/>
      <w:r w:rsidRPr="00DC1475">
        <w:rPr>
          <w:i/>
          <w:sz w:val="28"/>
        </w:rPr>
        <w:t xml:space="preserve"> </w:t>
      </w:r>
      <w:r w:rsidRPr="00DC1475">
        <w:rPr>
          <w:sz w:val="28"/>
        </w:rPr>
        <w:t>как правило, используют ин</w:t>
      </w:r>
      <w:r w:rsidRPr="00DC1475">
        <w:rPr>
          <w:sz w:val="28"/>
        </w:rPr>
        <w:softHyphen/>
        <w:t>формацию от датчиков для описания ситуации. Например, интерпретацию показаний измерительных приборов для определения состояния процесса. Интерпретирующие системы имеют дело не с четкими символьными представ</w:t>
      </w:r>
      <w:r w:rsidRPr="00DC1475">
        <w:rPr>
          <w:sz w:val="28"/>
        </w:rPr>
        <w:softHyphen/>
        <w:t>лениями проблемной ситуации, а непосредственно с реальными дан</w:t>
      </w:r>
      <w:r w:rsidRPr="00DC1475">
        <w:rPr>
          <w:sz w:val="28"/>
        </w:rPr>
        <w:softHyphen/>
        <w:t>ными. Они сталкиваются с затруднениями, которых нет у систем дру</w:t>
      </w:r>
      <w:r w:rsidRPr="00DC1475">
        <w:rPr>
          <w:sz w:val="28"/>
        </w:rPr>
        <w:softHyphen/>
        <w:t>гих типов, т.к. им приходится обрабатывать информацию зашумленную, недостаточную, неполную, ненадежную или ошибоч</w:t>
      </w:r>
      <w:r w:rsidRPr="00DC1475">
        <w:rPr>
          <w:sz w:val="28"/>
        </w:rPr>
        <w:softHyphen/>
        <w:t xml:space="preserve">ную. </w:t>
      </w:r>
    </w:p>
    <w:p w:rsidR="00371E7B" w:rsidRPr="00DC1475" w:rsidRDefault="00371E7B" w:rsidP="00371E7B">
      <w:pPr>
        <w:pStyle w:val="11"/>
        <w:ind w:left="0" w:firstLine="709"/>
        <w:rPr>
          <w:sz w:val="28"/>
        </w:rPr>
      </w:pPr>
      <w:r w:rsidRPr="00DC1475">
        <w:rPr>
          <w:sz w:val="28"/>
        </w:rPr>
        <w:t xml:space="preserve">2. ЭС, осуществляющие </w:t>
      </w:r>
      <w:r w:rsidRPr="00DC1475">
        <w:rPr>
          <w:i/>
          <w:sz w:val="28"/>
        </w:rPr>
        <w:t>прогноз,</w:t>
      </w:r>
      <w:r w:rsidRPr="00DC1475">
        <w:rPr>
          <w:sz w:val="28"/>
        </w:rPr>
        <w:t xml:space="preserve"> определяют вероятные последствия </w:t>
      </w:r>
      <w:r w:rsidRPr="00DC1475">
        <w:rPr>
          <w:sz w:val="28"/>
        </w:rPr>
        <w:lastRenderedPageBreak/>
        <w:t>заданных ситуаций. Системы прогнозирования иногда используют имитационное моделирование, т.е. программы, которые отражают причинно-следственные взаимо</w:t>
      </w:r>
      <w:r w:rsidRPr="00DC1475">
        <w:rPr>
          <w:sz w:val="28"/>
        </w:rPr>
        <w:softHyphen/>
        <w:t>связи в реальном мире, чтобы сгенерировать ситуации или сценарии, которые могут возникнуть при тех или иных входных данных. Специалисты ИИ пока что разработали сравнительно мало прогнозирующих систем, возможно потому, что очень трудно взаимодействовать с имитацион</w:t>
      </w:r>
      <w:r w:rsidRPr="00DC1475">
        <w:rPr>
          <w:sz w:val="28"/>
        </w:rPr>
        <w:softHyphen/>
        <w:t>ными моделями и создавать их.</w:t>
      </w:r>
    </w:p>
    <w:p w:rsidR="00371E7B" w:rsidRPr="00DC1475" w:rsidRDefault="00371E7B" w:rsidP="00371E7B">
      <w:pPr>
        <w:pStyle w:val="11"/>
        <w:ind w:left="0" w:firstLine="709"/>
        <w:rPr>
          <w:sz w:val="28"/>
        </w:rPr>
      </w:pPr>
      <w:r w:rsidRPr="00DC1475">
        <w:rPr>
          <w:sz w:val="28"/>
        </w:rPr>
        <w:t xml:space="preserve">3. ЭС, выполняющие </w:t>
      </w:r>
      <w:r w:rsidRPr="00DC1475">
        <w:rPr>
          <w:i/>
          <w:sz w:val="28"/>
        </w:rPr>
        <w:t>проектирование,</w:t>
      </w:r>
      <w:r w:rsidRPr="00DC1475">
        <w:rPr>
          <w:sz w:val="28"/>
        </w:rPr>
        <w:t xml:space="preserve"> разрабатывают конфигура</w:t>
      </w:r>
      <w:r w:rsidRPr="00DC1475">
        <w:rPr>
          <w:sz w:val="28"/>
        </w:rPr>
        <w:softHyphen/>
        <w:t xml:space="preserve">ции объектов с учетом набора ограничений, присущих проблеме. В проектировании систем часто используются синтез для разработки отдельных частей проекта и имитационное моделирование с целью верификации и тестирования идей, заложенных в проект. Учитывая то, что проектирование столь тесно связано с </w:t>
      </w:r>
      <w:r w:rsidRPr="00DC1475">
        <w:rPr>
          <w:i/>
          <w:sz w:val="28"/>
        </w:rPr>
        <w:t>планированием,</w:t>
      </w:r>
      <w:r w:rsidRPr="00DC1475">
        <w:rPr>
          <w:sz w:val="28"/>
        </w:rPr>
        <w:t xml:space="preserve"> многие проектирующие системы со</w:t>
      </w:r>
      <w:r w:rsidRPr="00DC1475">
        <w:rPr>
          <w:sz w:val="28"/>
        </w:rPr>
        <w:softHyphen/>
        <w:t xml:space="preserve">держат механизмы разработки и уточнения планов для достижения желаемого проекта. Система проектирования может </w:t>
      </w:r>
      <w:proofErr w:type="gramStart"/>
      <w:r w:rsidRPr="00DC1475">
        <w:rPr>
          <w:sz w:val="28"/>
        </w:rPr>
        <w:t>в</w:t>
      </w:r>
      <w:proofErr w:type="gramEnd"/>
      <w:r w:rsidRPr="00DC1475">
        <w:rPr>
          <w:sz w:val="28"/>
        </w:rPr>
        <w:t xml:space="preserve"> избежать </w:t>
      </w:r>
      <w:proofErr w:type="gramStart"/>
      <w:r w:rsidRPr="00DC1475">
        <w:rPr>
          <w:sz w:val="28"/>
        </w:rPr>
        <w:t>ненужных</w:t>
      </w:r>
      <w:proofErr w:type="gramEnd"/>
      <w:r w:rsidRPr="00DC1475">
        <w:rPr>
          <w:sz w:val="28"/>
        </w:rPr>
        <w:t xml:space="preserve"> поисков, создавая планы разработки же</w:t>
      </w:r>
      <w:r w:rsidRPr="00DC1475">
        <w:rPr>
          <w:sz w:val="28"/>
        </w:rPr>
        <w:softHyphen/>
        <w:t>лаемой конфигурации и оценивая их в контексте проблемных требо</w:t>
      </w:r>
      <w:r w:rsidRPr="00DC1475">
        <w:rPr>
          <w:sz w:val="28"/>
        </w:rPr>
        <w:softHyphen/>
        <w:t xml:space="preserve">ваний. </w:t>
      </w:r>
    </w:p>
    <w:p w:rsidR="00371E7B" w:rsidRPr="00DC1475" w:rsidRDefault="00371E7B" w:rsidP="00371E7B">
      <w:pPr>
        <w:pStyle w:val="11"/>
        <w:ind w:left="0" w:firstLine="709"/>
        <w:rPr>
          <w:sz w:val="28"/>
        </w:rPr>
      </w:pPr>
      <w:r w:rsidRPr="00DC1475">
        <w:rPr>
          <w:sz w:val="28"/>
        </w:rPr>
        <w:t xml:space="preserve">4. ЭС, занятые </w:t>
      </w:r>
      <w:r w:rsidRPr="00DC1475">
        <w:rPr>
          <w:i/>
          <w:sz w:val="28"/>
        </w:rPr>
        <w:t>планированием,</w:t>
      </w:r>
      <w:r w:rsidRPr="00DC1475">
        <w:rPr>
          <w:sz w:val="28"/>
        </w:rPr>
        <w:t xml:space="preserve"> проектируют действия; они опреде</w:t>
      </w:r>
      <w:r w:rsidRPr="00DC1475">
        <w:rPr>
          <w:sz w:val="28"/>
        </w:rPr>
        <w:softHyphen/>
        <w:t>ляют полную последовательность действий, прежде чем начнется их выполнение. Плани</w:t>
      </w:r>
      <w:r w:rsidRPr="00DC1475">
        <w:rPr>
          <w:sz w:val="28"/>
        </w:rPr>
        <w:softHyphen/>
        <w:t>рующие ЭС зачастую должны иметь способность к возврату, т.е. от</w:t>
      </w:r>
      <w:r w:rsidRPr="00DC1475">
        <w:rPr>
          <w:sz w:val="28"/>
        </w:rPr>
        <w:softHyphen/>
        <w:t xml:space="preserve">вергать некоторую последовательность </w:t>
      </w:r>
      <w:proofErr w:type="gramStart"/>
      <w:r w:rsidRPr="00DC1475">
        <w:rPr>
          <w:sz w:val="28"/>
        </w:rPr>
        <w:t>рассуждении</w:t>
      </w:r>
      <w:proofErr w:type="gramEnd"/>
      <w:r w:rsidRPr="00DC1475">
        <w:rPr>
          <w:sz w:val="28"/>
        </w:rPr>
        <w:t xml:space="preserve"> или часть плана из-за нарушения ограничений задачи и возвращать управление назад к более ранней точке или ситуации, из которой анализ должен на</w:t>
      </w:r>
      <w:r w:rsidRPr="00DC1475">
        <w:rPr>
          <w:sz w:val="28"/>
        </w:rPr>
        <w:softHyphen/>
        <w:t xml:space="preserve">чаться заново. В некоторых планирующих системах задача планирования разбивается на </w:t>
      </w:r>
      <w:proofErr w:type="spellStart"/>
      <w:r w:rsidRPr="00DC1475">
        <w:rPr>
          <w:sz w:val="28"/>
        </w:rPr>
        <w:t>подпроблемы</w:t>
      </w:r>
      <w:proofErr w:type="spellEnd"/>
      <w:r w:rsidRPr="00DC1475">
        <w:rPr>
          <w:sz w:val="28"/>
        </w:rPr>
        <w:t xml:space="preserve"> и делается попытка упорядочить их так, чтобы избежать перепланирования, начинающегося с точки, в которой был сделан неудачный выбор. </w:t>
      </w:r>
    </w:p>
    <w:p w:rsidR="00371E7B" w:rsidRPr="00DC1475" w:rsidRDefault="00371E7B" w:rsidP="00371E7B">
      <w:pPr>
        <w:pStyle w:val="11"/>
        <w:ind w:left="0" w:firstLine="709"/>
        <w:rPr>
          <w:sz w:val="28"/>
        </w:rPr>
      </w:pPr>
      <w:r w:rsidRPr="00DC1475">
        <w:rPr>
          <w:sz w:val="28"/>
        </w:rPr>
        <w:t xml:space="preserve">5. Экспертные системы, которые осуществляют </w:t>
      </w:r>
      <w:r w:rsidRPr="00DC1475">
        <w:rPr>
          <w:i/>
          <w:sz w:val="28"/>
        </w:rPr>
        <w:t>наблюдение,</w:t>
      </w:r>
      <w:r w:rsidRPr="00DC1475">
        <w:rPr>
          <w:sz w:val="28"/>
        </w:rPr>
        <w:t xml:space="preserve"> срав</w:t>
      </w:r>
      <w:r w:rsidRPr="00DC1475">
        <w:rPr>
          <w:sz w:val="28"/>
        </w:rPr>
        <w:softHyphen/>
        <w:t>нивают действительное поведение с ожидаемым поведением систе</w:t>
      </w:r>
      <w:r w:rsidRPr="00DC1475">
        <w:rPr>
          <w:sz w:val="28"/>
        </w:rPr>
        <w:softHyphen/>
        <w:t>мы. Наблюдающие ЭС подыскивают наблю</w:t>
      </w:r>
      <w:r w:rsidRPr="00DC1475">
        <w:rPr>
          <w:sz w:val="28"/>
        </w:rPr>
        <w:softHyphen/>
        <w:t>даемое поведение, которое подтверждает их ожидания относительно нормального поведения или их предположения о возможных откло</w:t>
      </w:r>
      <w:r w:rsidRPr="00DC1475">
        <w:rPr>
          <w:sz w:val="28"/>
        </w:rPr>
        <w:softHyphen/>
        <w:t xml:space="preserve">нениях. Наблюдающие ЭС по самой своей природе должны работать в режиме реального времени. </w:t>
      </w:r>
    </w:p>
    <w:p w:rsidR="00371E7B" w:rsidRPr="00DC1475" w:rsidRDefault="00371E7B" w:rsidP="00371E7B">
      <w:pPr>
        <w:pStyle w:val="11"/>
        <w:ind w:left="0" w:firstLine="709"/>
        <w:rPr>
          <w:sz w:val="28"/>
        </w:rPr>
      </w:pPr>
      <w:r w:rsidRPr="00DC1475">
        <w:rPr>
          <w:sz w:val="28"/>
        </w:rPr>
        <w:t xml:space="preserve">6. ЭС, выполняющие </w:t>
      </w:r>
      <w:r w:rsidRPr="00DC1475">
        <w:rPr>
          <w:i/>
          <w:sz w:val="28"/>
        </w:rPr>
        <w:t>отладку,</w:t>
      </w:r>
      <w:r w:rsidRPr="00DC1475">
        <w:rPr>
          <w:sz w:val="28"/>
        </w:rPr>
        <w:t xml:space="preserve"> находят рецепты для исправления неправильного поведения устройств. Многие существующие отладочные системы работают с просты</w:t>
      </w:r>
      <w:r w:rsidRPr="00DC1475">
        <w:rPr>
          <w:sz w:val="28"/>
        </w:rPr>
        <w:softHyphen/>
        <w:t>ми таблицами связей между типами неисправностей и предлагаемы</w:t>
      </w:r>
      <w:r w:rsidRPr="00DC1475">
        <w:rPr>
          <w:sz w:val="28"/>
        </w:rPr>
        <w:softHyphen/>
        <w:t>ми рецептами их исправления, но общая проблема отладки очень трудна и требует проектирования рецептов восстановления и их оце</w:t>
      </w:r>
      <w:r w:rsidRPr="00DC1475">
        <w:rPr>
          <w:sz w:val="28"/>
        </w:rPr>
        <w:softHyphen/>
        <w:t>нивания через прогнозирование их эффективности. Отладочные сис</w:t>
      </w:r>
      <w:r w:rsidRPr="00DC1475">
        <w:rPr>
          <w:sz w:val="28"/>
        </w:rPr>
        <w:softHyphen/>
        <w:t xml:space="preserve">темы часто включают диагностические компоненты для определения причин неисправностей. </w:t>
      </w:r>
    </w:p>
    <w:p w:rsidR="00371E7B" w:rsidRPr="00DC1475" w:rsidRDefault="00371E7B" w:rsidP="00371E7B">
      <w:pPr>
        <w:pStyle w:val="11"/>
        <w:ind w:left="0" w:firstLine="709"/>
        <w:rPr>
          <w:sz w:val="28"/>
        </w:rPr>
      </w:pPr>
      <w:r w:rsidRPr="00DC1475">
        <w:rPr>
          <w:sz w:val="28"/>
        </w:rPr>
        <w:t xml:space="preserve">7. ЭС, реализующие </w:t>
      </w:r>
      <w:r w:rsidRPr="00DC1475">
        <w:rPr>
          <w:i/>
          <w:sz w:val="28"/>
        </w:rPr>
        <w:t>ремонт,</w:t>
      </w:r>
      <w:r w:rsidRPr="00DC1475">
        <w:rPr>
          <w:sz w:val="28"/>
        </w:rPr>
        <w:t xml:space="preserve"> следуют плану, который предписывает некоторые рецепты восстановления. Пока что было </w:t>
      </w:r>
      <w:proofErr w:type="gramStart"/>
      <w:r w:rsidRPr="00DC1475">
        <w:rPr>
          <w:sz w:val="28"/>
        </w:rPr>
        <w:t>разработано очень мало</w:t>
      </w:r>
      <w:proofErr w:type="gramEnd"/>
      <w:r w:rsidRPr="00DC1475">
        <w:rPr>
          <w:sz w:val="28"/>
        </w:rPr>
        <w:t xml:space="preserve"> ремонтных ЭС отчасти потому, что необходимость фактического </w:t>
      </w:r>
      <w:r w:rsidRPr="00DC1475">
        <w:rPr>
          <w:sz w:val="28"/>
        </w:rPr>
        <w:lastRenderedPageBreak/>
        <w:t>выполнения ремонтных процедур на объектах реального мира дополнительно усложняет задачу. Ремонтным системам также необходимы диагностирующие, отлаживающие и пла</w:t>
      </w:r>
      <w:r w:rsidRPr="00DC1475">
        <w:rPr>
          <w:sz w:val="28"/>
        </w:rPr>
        <w:softHyphen/>
        <w:t>нирующие процедуры для производства ремонта.</w:t>
      </w:r>
    </w:p>
    <w:p w:rsidR="00371E7B" w:rsidRPr="00DC1475" w:rsidRDefault="00371E7B" w:rsidP="00371E7B">
      <w:pPr>
        <w:pStyle w:val="11"/>
        <w:ind w:left="0" w:firstLine="709"/>
        <w:rPr>
          <w:sz w:val="28"/>
        </w:rPr>
      </w:pPr>
      <w:r w:rsidRPr="00DC1475">
        <w:rPr>
          <w:sz w:val="28"/>
        </w:rPr>
        <w:t xml:space="preserve">8. ЭС, выполняющие </w:t>
      </w:r>
      <w:r w:rsidRPr="00DC1475">
        <w:rPr>
          <w:i/>
          <w:sz w:val="28"/>
        </w:rPr>
        <w:t>обучение,</w:t>
      </w:r>
      <w:r w:rsidRPr="00DC1475">
        <w:rPr>
          <w:sz w:val="28"/>
        </w:rPr>
        <w:t xml:space="preserve"> подвергают диагностике, «отладке» и исправлению («ремонту») поведение обучаемого. Обучающие системы создают модель того, что обу</w:t>
      </w:r>
      <w:r w:rsidRPr="00DC1475">
        <w:rPr>
          <w:sz w:val="28"/>
        </w:rPr>
        <w:softHyphen/>
        <w:t xml:space="preserve">чающийся знает и как он эти знания применяет при решении проблемы. Системы диагностируют и указывают </w:t>
      </w:r>
      <w:proofErr w:type="gramStart"/>
      <w:r w:rsidRPr="00DC1475">
        <w:rPr>
          <w:sz w:val="28"/>
        </w:rPr>
        <w:t>обучающемуся</w:t>
      </w:r>
      <w:proofErr w:type="gramEnd"/>
      <w:r w:rsidRPr="00DC1475">
        <w:rPr>
          <w:sz w:val="28"/>
        </w:rPr>
        <w:t xml:space="preserve"> его ошибки, анализируя модель и строя планы исправлений указанных ошибок. Они исправляют поведение обучающихся, выполняя эти планы с по</w:t>
      </w:r>
      <w:r w:rsidRPr="00DC1475">
        <w:rPr>
          <w:sz w:val="28"/>
        </w:rPr>
        <w:softHyphen/>
        <w:t xml:space="preserve">мощью непосредственных указаний </w:t>
      </w:r>
      <w:proofErr w:type="gramStart"/>
      <w:r w:rsidRPr="00DC1475">
        <w:rPr>
          <w:sz w:val="28"/>
        </w:rPr>
        <w:t>обучающимся</w:t>
      </w:r>
      <w:proofErr w:type="gramEnd"/>
      <w:r w:rsidRPr="00DC1475">
        <w:rPr>
          <w:sz w:val="28"/>
        </w:rPr>
        <w:t>.</w:t>
      </w:r>
    </w:p>
    <w:p w:rsidR="00371E7B" w:rsidRPr="00DC1475" w:rsidRDefault="00371E7B" w:rsidP="00371E7B">
      <w:pPr>
        <w:pStyle w:val="11"/>
        <w:ind w:left="0" w:firstLine="709"/>
        <w:rPr>
          <w:sz w:val="28"/>
        </w:rPr>
      </w:pPr>
      <w:r w:rsidRPr="00DC1475">
        <w:rPr>
          <w:sz w:val="28"/>
        </w:rPr>
        <w:t xml:space="preserve">9. ЭС, осуществляющие </w:t>
      </w:r>
      <w:r w:rsidRPr="00DC1475">
        <w:rPr>
          <w:i/>
          <w:sz w:val="28"/>
        </w:rPr>
        <w:t>управление,</w:t>
      </w:r>
      <w:r w:rsidRPr="00DC1475">
        <w:rPr>
          <w:sz w:val="28"/>
        </w:rPr>
        <w:t xml:space="preserve"> адаптивно руководят поведени</w:t>
      </w:r>
      <w:r w:rsidRPr="00DC1475">
        <w:rPr>
          <w:sz w:val="28"/>
        </w:rPr>
        <w:softHyphen/>
        <w:t>ем системы в целом. Управляющие ЭС должны вклю</w:t>
      </w:r>
      <w:r w:rsidRPr="00DC1475">
        <w:rPr>
          <w:sz w:val="28"/>
        </w:rPr>
        <w:softHyphen/>
        <w:t>чать наблюдающие компоненты, чтобы отслеживать поведение объ</w:t>
      </w:r>
      <w:r w:rsidRPr="00DC1475">
        <w:rPr>
          <w:sz w:val="28"/>
        </w:rPr>
        <w:softHyphen/>
        <w:t>екта на протяжении времени, но они могут нуждаться также и в дру</w:t>
      </w:r>
      <w:r w:rsidRPr="00DC1475">
        <w:rPr>
          <w:sz w:val="28"/>
        </w:rPr>
        <w:softHyphen/>
        <w:t>гих компонентах для выполнения любых или всех из уже рассмот</w:t>
      </w:r>
      <w:r w:rsidRPr="00DC1475">
        <w:rPr>
          <w:sz w:val="28"/>
        </w:rPr>
        <w:softHyphen/>
        <w:t xml:space="preserve">ренных типов задач: интерпретации, прогнозирования, диагностики, проектирования, планирования, отладки, ремонта и обучения. </w:t>
      </w:r>
    </w:p>
    <w:p w:rsidR="00371E7B" w:rsidRPr="00DC1475" w:rsidRDefault="00371E7B" w:rsidP="00371E7B">
      <w:pPr>
        <w:pStyle w:val="11"/>
        <w:ind w:left="0" w:firstLine="709"/>
        <w:rPr>
          <w:sz w:val="28"/>
        </w:rPr>
      </w:pPr>
      <w:r w:rsidRPr="00DC1475">
        <w:rPr>
          <w:sz w:val="28"/>
        </w:rPr>
        <w:t xml:space="preserve">Все вышесказанное может создать представление, что экспертные системы это нечто глобальное, предназначенное для решения сложнейших задач, и ориентированное, скорее, на научно-исследовательские  организации. Это не совсем так. Например, экспертная система ASWARE, разработанная институтом электросварки им. Патона Национальной академии наук Украины, позволяет подобрать наплавочный материал и режимы электродуговой наплавки для восстановления обширной номенклатуры изношенных деталей. Стоимость экспертной системы ASWARE в пределах $3000, для ее функционирования  </w:t>
      </w:r>
      <w:proofErr w:type="gramStart"/>
      <w:r w:rsidRPr="00DC1475">
        <w:rPr>
          <w:sz w:val="28"/>
        </w:rPr>
        <w:t>достаточно   маломощного</w:t>
      </w:r>
      <w:proofErr w:type="gramEnd"/>
      <w:r w:rsidRPr="00DC1475">
        <w:rPr>
          <w:sz w:val="28"/>
        </w:rPr>
        <w:t xml:space="preserve"> персонального компьютера с оперативной памятью 16 МВ и более, на жестком диске система занимает 10 МВ. Таким образом, любое ремонтное предприятие в состоянии приобрести систему ASWARE и успешно ее эксплуатировать.</w:t>
      </w:r>
    </w:p>
    <w:p w:rsidR="00371E7B" w:rsidRPr="00DC1475" w:rsidRDefault="00371E7B" w:rsidP="00371E7B">
      <w:pPr>
        <w:pStyle w:val="11"/>
        <w:ind w:left="0" w:firstLine="709"/>
        <w:rPr>
          <w:sz w:val="28"/>
        </w:rPr>
      </w:pPr>
      <w:r w:rsidRPr="00DC1475">
        <w:rPr>
          <w:sz w:val="28"/>
        </w:rPr>
        <w:t xml:space="preserve">На  этапе выбора архитектуры системы важно учесть интересы всех подразделений предприятия, затронутых АП. Поэтому необходимо обеспечивать открытый обмен информацией между подразделениями, службой САПР и руководством предприятия. </w:t>
      </w:r>
    </w:p>
    <w:p w:rsidR="00371E7B" w:rsidRPr="00DC1475" w:rsidRDefault="00371E7B" w:rsidP="00371E7B">
      <w:pPr>
        <w:ind w:firstLine="709"/>
        <w:rPr>
          <w:sz w:val="24"/>
        </w:rPr>
      </w:pPr>
    </w:p>
    <w:p w:rsidR="00F303BD" w:rsidRPr="00DC1475" w:rsidRDefault="00F303BD" w:rsidP="00F303BD">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F303BD" w:rsidRPr="00DC1475" w:rsidRDefault="00F303BD" w:rsidP="00F303B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1. Перечислите задачи, решаемые системами искусственного интеллекта</w:t>
      </w:r>
    </w:p>
    <w:p w:rsidR="00F303BD" w:rsidRPr="00DC1475" w:rsidRDefault="00F303BD" w:rsidP="00F303B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2. Назовите  задачи, решаемые экспертными системами.</w:t>
      </w:r>
    </w:p>
    <w:p w:rsidR="00F303BD" w:rsidRPr="00DC1475" w:rsidRDefault="00F303BD" w:rsidP="00F303B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Укажите </w:t>
      </w:r>
      <w:r w:rsidRPr="00DC1475">
        <w:rPr>
          <w:rFonts w:ascii="Times New Roman" w:hAnsi="Times New Roman" w:cs="Times New Roman"/>
          <w:sz w:val="28"/>
          <w:szCs w:val="28"/>
        </w:rPr>
        <w:t>возможности экспертных систем различного уровня.</w:t>
      </w:r>
    </w:p>
    <w:p w:rsidR="00F303BD" w:rsidRPr="00DC1475" w:rsidRDefault="00F303BD" w:rsidP="00F303B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4. Приведите примеры использования экспертных систем в машиностроении, автомобилестроении и других областях.</w:t>
      </w:r>
    </w:p>
    <w:p w:rsidR="00F303BD" w:rsidRPr="00DC1475" w:rsidRDefault="00F303BD" w:rsidP="00F303B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5. Объясните преимущества применения экспертных систем.</w:t>
      </w:r>
    </w:p>
    <w:p w:rsidR="002012C1" w:rsidRPr="00DC1475" w:rsidRDefault="002012C1" w:rsidP="002012C1">
      <w:pPr>
        <w:spacing w:after="0" w:line="240" w:lineRule="auto"/>
        <w:jc w:val="center"/>
        <w:rPr>
          <w:rFonts w:ascii="Times New Roman" w:hAnsi="Times New Roman"/>
          <w:sz w:val="28"/>
          <w:szCs w:val="28"/>
        </w:rPr>
      </w:pPr>
      <w:r w:rsidRPr="00DC1475">
        <w:rPr>
          <w:rFonts w:ascii="Times New Roman" w:hAnsi="Times New Roman"/>
          <w:b/>
          <w:sz w:val="28"/>
          <w:szCs w:val="28"/>
        </w:rPr>
        <w:lastRenderedPageBreak/>
        <w:t xml:space="preserve">Тема </w:t>
      </w:r>
      <w:r w:rsidRPr="00DC1475">
        <w:rPr>
          <w:rStyle w:val="FontStyle25"/>
          <w:b/>
          <w:sz w:val="28"/>
          <w:szCs w:val="28"/>
        </w:rPr>
        <w:t>3</w:t>
      </w:r>
      <w:r w:rsidRPr="00DC1475">
        <w:rPr>
          <w:rStyle w:val="FontStyle25"/>
          <w:sz w:val="28"/>
          <w:szCs w:val="28"/>
        </w:rPr>
        <w:t xml:space="preserve">. </w:t>
      </w:r>
      <w:r w:rsidRPr="00DC1475">
        <w:rPr>
          <w:rFonts w:ascii="Times New Roman" w:hAnsi="Times New Roman"/>
          <w:sz w:val="28"/>
          <w:szCs w:val="28"/>
          <w:lang w:val="kk-KZ"/>
        </w:rPr>
        <w:t>Программы для моделирования и конструирования изделий.</w:t>
      </w:r>
    </w:p>
    <w:p w:rsidR="002012C1" w:rsidRPr="00DC1475" w:rsidRDefault="002012C1" w:rsidP="002012C1">
      <w:pPr>
        <w:spacing w:after="0" w:line="240" w:lineRule="auto"/>
        <w:jc w:val="center"/>
        <w:rPr>
          <w:rFonts w:ascii="Times New Roman" w:hAnsi="Times New Roman"/>
          <w:sz w:val="28"/>
          <w:szCs w:val="28"/>
        </w:rPr>
      </w:pPr>
    </w:p>
    <w:p w:rsidR="002012C1" w:rsidRPr="00DC1475" w:rsidRDefault="002012C1" w:rsidP="002012C1">
      <w:pPr>
        <w:spacing w:after="0" w:line="240" w:lineRule="auto"/>
        <w:jc w:val="center"/>
        <w:rPr>
          <w:rFonts w:ascii="Times New Roman" w:hAnsi="Times New Roman"/>
          <w:sz w:val="28"/>
          <w:szCs w:val="28"/>
        </w:rPr>
      </w:pPr>
      <w:r w:rsidRPr="00DC1475">
        <w:rPr>
          <w:rFonts w:ascii="Times New Roman" w:hAnsi="Times New Roman"/>
          <w:b/>
          <w:sz w:val="28"/>
          <w:szCs w:val="28"/>
        </w:rPr>
        <w:t>Лекция 6.</w:t>
      </w:r>
      <w:r w:rsidRPr="00DC1475">
        <w:rPr>
          <w:rFonts w:ascii="Times New Roman" w:hAnsi="Times New Roman"/>
          <w:sz w:val="28"/>
          <w:szCs w:val="28"/>
        </w:rPr>
        <w:t xml:space="preserve"> Моделирование и к</w:t>
      </w:r>
      <w:r w:rsidRPr="00DC1475">
        <w:rPr>
          <w:rFonts w:ascii="Times New Roman" w:hAnsi="Times New Roman"/>
          <w:bCs/>
          <w:color w:val="000000"/>
          <w:sz w:val="28"/>
          <w:szCs w:val="28"/>
        </w:rPr>
        <w:t>онструирование деталей и сборок. Построение 3D-</w:t>
      </w:r>
      <w:r w:rsidRPr="00DC1475">
        <w:rPr>
          <w:rFonts w:ascii="Times New Roman" w:hAnsi="Times New Roman"/>
          <w:bCs/>
          <w:color w:val="000000"/>
          <w:sz w:val="28"/>
          <w:szCs w:val="28"/>
          <w:lang w:val="kk-KZ"/>
        </w:rPr>
        <w:t>модели изделия</w:t>
      </w:r>
      <w:r w:rsidRPr="00DC1475">
        <w:rPr>
          <w:rFonts w:ascii="Times New Roman" w:hAnsi="Times New Roman"/>
          <w:bCs/>
          <w:color w:val="000000"/>
          <w:sz w:val="28"/>
          <w:szCs w:val="28"/>
        </w:rPr>
        <w:t>.</w:t>
      </w:r>
      <w:r w:rsidRPr="00DC1475">
        <w:rPr>
          <w:rFonts w:ascii="Times New Roman" w:hAnsi="Times New Roman"/>
          <w:sz w:val="28"/>
          <w:szCs w:val="28"/>
        </w:rPr>
        <w:t xml:space="preserve"> Составление библиотек, работа с файлами.</w:t>
      </w:r>
    </w:p>
    <w:p w:rsidR="002012C1" w:rsidRPr="00DC1475" w:rsidRDefault="002012C1" w:rsidP="002012C1">
      <w:pPr>
        <w:spacing w:after="0" w:line="240" w:lineRule="auto"/>
        <w:jc w:val="center"/>
        <w:rPr>
          <w:rFonts w:ascii="Times New Roman" w:hAnsi="Times New Roman"/>
          <w:bCs/>
          <w:color w:val="000000"/>
          <w:sz w:val="28"/>
          <w:szCs w:val="28"/>
        </w:rPr>
      </w:pPr>
    </w:p>
    <w:p w:rsidR="002012C1" w:rsidRPr="00DC1475" w:rsidRDefault="002012C1" w:rsidP="002012C1">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2012C1" w:rsidRPr="00DC1475" w:rsidRDefault="00261EF8" w:rsidP="002012C1">
      <w:pPr>
        <w:spacing w:after="0" w:line="240" w:lineRule="auto"/>
        <w:rPr>
          <w:rFonts w:ascii="Times New Roman" w:hAnsi="Times New Roman"/>
          <w:bCs/>
          <w:color w:val="000000"/>
          <w:sz w:val="28"/>
          <w:szCs w:val="28"/>
        </w:rPr>
      </w:pPr>
      <w:r w:rsidRPr="00DC1475">
        <w:rPr>
          <w:rFonts w:ascii="Times New Roman" w:hAnsi="Times New Roman" w:cs="Times New Roman"/>
          <w:sz w:val="28"/>
          <w:szCs w:val="28"/>
        </w:rPr>
        <w:t>6</w:t>
      </w:r>
      <w:r w:rsidR="002012C1" w:rsidRPr="00DC1475">
        <w:rPr>
          <w:rFonts w:ascii="Times New Roman" w:hAnsi="Times New Roman" w:cs="Times New Roman"/>
          <w:sz w:val="28"/>
          <w:szCs w:val="28"/>
        </w:rPr>
        <w:t xml:space="preserve">.1 </w:t>
      </w:r>
      <w:r w:rsidR="002012C1" w:rsidRPr="00DC1475">
        <w:rPr>
          <w:rFonts w:ascii="Times New Roman" w:hAnsi="Times New Roman"/>
          <w:sz w:val="28"/>
          <w:szCs w:val="28"/>
        </w:rPr>
        <w:t>Моделирование и к</w:t>
      </w:r>
      <w:r w:rsidR="002012C1" w:rsidRPr="00DC1475">
        <w:rPr>
          <w:rFonts w:ascii="Times New Roman" w:hAnsi="Times New Roman"/>
          <w:bCs/>
          <w:color w:val="000000"/>
          <w:sz w:val="28"/>
          <w:szCs w:val="28"/>
        </w:rPr>
        <w:t xml:space="preserve">онструирование деталей и сборок. </w:t>
      </w:r>
    </w:p>
    <w:p w:rsidR="002012C1" w:rsidRPr="00DC1475" w:rsidRDefault="00261EF8" w:rsidP="002012C1">
      <w:pPr>
        <w:spacing w:after="0" w:line="240" w:lineRule="auto"/>
        <w:rPr>
          <w:rFonts w:ascii="Times New Roman" w:hAnsi="Times New Roman"/>
          <w:bCs/>
          <w:color w:val="000000"/>
          <w:sz w:val="28"/>
          <w:szCs w:val="28"/>
        </w:rPr>
      </w:pPr>
      <w:r w:rsidRPr="00DC1475">
        <w:rPr>
          <w:rFonts w:ascii="Times New Roman" w:hAnsi="Times New Roman" w:cs="Times New Roman"/>
          <w:sz w:val="28"/>
          <w:szCs w:val="28"/>
        </w:rPr>
        <w:t>6</w:t>
      </w:r>
      <w:r w:rsidR="002012C1" w:rsidRPr="00DC1475">
        <w:rPr>
          <w:rFonts w:ascii="Times New Roman" w:hAnsi="Times New Roman" w:cs="Times New Roman"/>
          <w:sz w:val="28"/>
          <w:szCs w:val="28"/>
        </w:rPr>
        <w:t xml:space="preserve">.2 </w:t>
      </w:r>
      <w:r w:rsidR="002012C1" w:rsidRPr="00DC1475">
        <w:rPr>
          <w:rFonts w:ascii="Times New Roman" w:hAnsi="Times New Roman"/>
          <w:bCs/>
          <w:color w:val="000000"/>
          <w:sz w:val="28"/>
          <w:szCs w:val="28"/>
        </w:rPr>
        <w:t>Построение 3D-</w:t>
      </w:r>
      <w:r w:rsidR="002012C1" w:rsidRPr="00DC1475">
        <w:rPr>
          <w:rFonts w:ascii="Times New Roman" w:hAnsi="Times New Roman"/>
          <w:bCs/>
          <w:color w:val="000000"/>
          <w:sz w:val="28"/>
          <w:szCs w:val="28"/>
          <w:lang w:val="kk-KZ"/>
        </w:rPr>
        <w:t>модели изделия</w:t>
      </w:r>
      <w:r w:rsidR="002012C1" w:rsidRPr="00DC1475">
        <w:rPr>
          <w:rFonts w:ascii="Times New Roman" w:hAnsi="Times New Roman"/>
          <w:bCs/>
          <w:color w:val="000000"/>
          <w:sz w:val="28"/>
          <w:szCs w:val="28"/>
        </w:rPr>
        <w:t>.</w:t>
      </w:r>
    </w:p>
    <w:p w:rsidR="00261EF8" w:rsidRPr="00DC1475" w:rsidRDefault="002012C1" w:rsidP="00261EF8">
      <w:pPr>
        <w:spacing w:after="0" w:line="240" w:lineRule="auto"/>
        <w:rPr>
          <w:rFonts w:ascii="Times New Roman" w:hAnsi="Times New Roman"/>
          <w:sz w:val="28"/>
          <w:szCs w:val="28"/>
        </w:rPr>
      </w:pPr>
      <w:r w:rsidRPr="00DC1475">
        <w:rPr>
          <w:rFonts w:ascii="Times New Roman" w:hAnsi="Times New Roman"/>
          <w:bCs/>
          <w:color w:val="000000"/>
          <w:sz w:val="28"/>
          <w:szCs w:val="28"/>
        </w:rPr>
        <w:t xml:space="preserve">6.3 </w:t>
      </w:r>
      <w:r w:rsidR="00261EF8" w:rsidRPr="00DC1475">
        <w:rPr>
          <w:rFonts w:ascii="Times New Roman" w:hAnsi="Times New Roman"/>
          <w:sz w:val="28"/>
          <w:szCs w:val="28"/>
        </w:rPr>
        <w:t>Составление библиотек, работа с файлами.</w:t>
      </w:r>
    </w:p>
    <w:p w:rsidR="002012C1" w:rsidRPr="00DC1475" w:rsidRDefault="002012C1" w:rsidP="002012C1">
      <w:pPr>
        <w:spacing w:after="0" w:line="240" w:lineRule="auto"/>
        <w:rPr>
          <w:rFonts w:ascii="Times New Roman" w:hAnsi="Times New Roman"/>
          <w:bCs/>
          <w:color w:val="000000"/>
          <w:sz w:val="28"/>
          <w:szCs w:val="28"/>
        </w:rPr>
      </w:pPr>
    </w:p>
    <w:p w:rsidR="00261EF8" w:rsidRPr="00DC1475" w:rsidRDefault="00261EF8" w:rsidP="00026C03">
      <w:pPr>
        <w:pStyle w:val="aa"/>
        <w:numPr>
          <w:ilvl w:val="1"/>
          <w:numId w:val="8"/>
        </w:numPr>
        <w:spacing w:after="0" w:line="240" w:lineRule="auto"/>
        <w:jc w:val="center"/>
        <w:rPr>
          <w:rFonts w:ascii="Times New Roman" w:hAnsi="Times New Roman"/>
          <w:b/>
          <w:bCs/>
          <w:color w:val="000000"/>
          <w:sz w:val="28"/>
          <w:szCs w:val="28"/>
        </w:rPr>
      </w:pPr>
      <w:r w:rsidRPr="00DC1475">
        <w:rPr>
          <w:rFonts w:ascii="Times New Roman" w:hAnsi="Times New Roman"/>
          <w:b/>
          <w:sz w:val="28"/>
          <w:szCs w:val="28"/>
        </w:rPr>
        <w:t>Моделирование и к</w:t>
      </w:r>
      <w:r w:rsidRPr="00DC1475">
        <w:rPr>
          <w:rFonts w:ascii="Times New Roman" w:hAnsi="Times New Roman"/>
          <w:b/>
          <w:bCs/>
          <w:color w:val="000000"/>
          <w:sz w:val="28"/>
          <w:szCs w:val="28"/>
        </w:rPr>
        <w:t>онструирование деталей и сборок.</w:t>
      </w:r>
    </w:p>
    <w:p w:rsidR="00CE5528" w:rsidRPr="00DC1475" w:rsidRDefault="007716B8" w:rsidP="00026C03">
      <w:pPr>
        <w:pStyle w:val="articledecorationfirst"/>
        <w:spacing w:before="0" w:beforeAutospacing="0" w:after="0" w:afterAutospacing="0"/>
        <w:ind w:firstLine="708"/>
        <w:jc w:val="both"/>
        <w:rPr>
          <w:sz w:val="28"/>
          <w:szCs w:val="28"/>
        </w:rPr>
      </w:pPr>
      <w:r w:rsidRPr="00DC1475">
        <w:rPr>
          <w:sz w:val="28"/>
          <w:szCs w:val="28"/>
        </w:rPr>
        <w:t xml:space="preserve">Для конструирования и проектирования деталей машин и сборочных единиц в машиностроении применяют различные </w:t>
      </w:r>
      <w:r w:rsidRPr="00DC1475">
        <w:rPr>
          <w:sz w:val="28"/>
          <w:szCs w:val="28"/>
          <w:lang w:val="en-US"/>
        </w:rPr>
        <w:t>CAD</w:t>
      </w:r>
      <w:r w:rsidRPr="00DC1475">
        <w:rPr>
          <w:sz w:val="28"/>
          <w:szCs w:val="28"/>
        </w:rPr>
        <w:t xml:space="preserve"> системы, например </w:t>
      </w:r>
      <w:proofErr w:type="spellStart"/>
      <w:r w:rsidRPr="00DC1475">
        <w:rPr>
          <w:sz w:val="28"/>
          <w:szCs w:val="28"/>
        </w:rPr>
        <w:t>AutoCAD</w:t>
      </w:r>
      <w:proofErr w:type="spellEnd"/>
      <w:r w:rsidRPr="00DC1475">
        <w:rPr>
          <w:sz w:val="28"/>
          <w:szCs w:val="28"/>
        </w:rPr>
        <w:t xml:space="preserve">, КОМПАС-3D, </w:t>
      </w:r>
      <w:proofErr w:type="spellStart"/>
      <w:r w:rsidRPr="00DC1475">
        <w:rPr>
          <w:sz w:val="28"/>
          <w:szCs w:val="28"/>
          <w:lang w:val="en-US"/>
        </w:rPr>
        <w:t>SolidWorks</w:t>
      </w:r>
      <w:proofErr w:type="spellEnd"/>
      <w:r w:rsidRPr="00DC1475">
        <w:rPr>
          <w:sz w:val="28"/>
          <w:szCs w:val="28"/>
        </w:rPr>
        <w:t xml:space="preserve">, </w:t>
      </w:r>
      <w:r w:rsidRPr="00DC1475">
        <w:rPr>
          <w:sz w:val="28"/>
          <w:szCs w:val="28"/>
          <w:lang w:val="en-US"/>
        </w:rPr>
        <w:t>CATIA</w:t>
      </w:r>
      <w:r w:rsidRPr="00DC1475">
        <w:rPr>
          <w:sz w:val="28"/>
          <w:szCs w:val="28"/>
        </w:rPr>
        <w:t xml:space="preserve">  и другие.</w:t>
      </w:r>
    </w:p>
    <w:p w:rsidR="00CE5528" w:rsidRPr="00DC1475" w:rsidRDefault="007716B8" w:rsidP="00026C03">
      <w:pPr>
        <w:pStyle w:val="articledecorationfirst"/>
        <w:spacing w:before="0" w:beforeAutospacing="0" w:after="0" w:afterAutospacing="0"/>
        <w:ind w:firstLine="708"/>
        <w:jc w:val="both"/>
        <w:rPr>
          <w:sz w:val="28"/>
          <w:szCs w:val="28"/>
        </w:rPr>
      </w:pPr>
      <w:r w:rsidRPr="00DC1475">
        <w:rPr>
          <w:sz w:val="28"/>
          <w:szCs w:val="28"/>
        </w:rPr>
        <w:t xml:space="preserve">Остановимся подробнее на принципах создания моделей, заложенных в современных программах компьютерного моделирования. </w:t>
      </w:r>
    </w:p>
    <w:p w:rsidR="00CE5528" w:rsidRPr="00DC1475" w:rsidRDefault="007716B8" w:rsidP="00026C03">
      <w:pPr>
        <w:pStyle w:val="articledecorationfirst"/>
        <w:spacing w:before="0" w:beforeAutospacing="0" w:after="0" w:afterAutospacing="0"/>
        <w:ind w:firstLine="708"/>
        <w:jc w:val="both"/>
        <w:rPr>
          <w:sz w:val="28"/>
          <w:szCs w:val="28"/>
        </w:rPr>
      </w:pPr>
      <w:r w:rsidRPr="00DC1475">
        <w:rPr>
          <w:sz w:val="28"/>
          <w:szCs w:val="28"/>
        </w:rPr>
        <w:t xml:space="preserve">Компьютерное моделирование является одним из эффективных методов изучения сложных систем. Компьютерные модели проще и удобнее исследовать в силу их возможности проводить т. н. вычислительные эксперименты, в тех </w:t>
      </w:r>
      <w:proofErr w:type="gramStart"/>
      <w:r w:rsidRPr="00DC1475">
        <w:rPr>
          <w:sz w:val="28"/>
          <w:szCs w:val="28"/>
        </w:rPr>
        <w:t>случаях</w:t>
      </w:r>
      <w:proofErr w:type="gramEnd"/>
      <w:r w:rsidRPr="00DC1475">
        <w:rPr>
          <w:sz w:val="28"/>
          <w:szCs w:val="28"/>
        </w:rPr>
        <w:t xml:space="preserve"> когда реальные эксперименты затруднены из-за финансовых или физических препятствий или могут дать непредсказуемый результат.</w:t>
      </w:r>
    </w:p>
    <w:p w:rsidR="00CE5528" w:rsidRPr="00DC1475" w:rsidRDefault="007716B8" w:rsidP="00026C03">
      <w:pPr>
        <w:pStyle w:val="articledecorationfirst"/>
        <w:spacing w:before="0" w:beforeAutospacing="0" w:after="0" w:afterAutospacing="0"/>
        <w:ind w:firstLine="708"/>
        <w:jc w:val="both"/>
        <w:rPr>
          <w:sz w:val="28"/>
          <w:szCs w:val="28"/>
        </w:rPr>
      </w:pPr>
      <w:r w:rsidRPr="00DC1475">
        <w:rPr>
          <w:sz w:val="28"/>
          <w:szCs w:val="28"/>
        </w:rPr>
        <w:t>Логичность и формализованность компьютерных моделей позволяет определить основные факторы, определяющие свойства изучаемого объекта-оригинала (или целого класса объектов), в частности, исследовать отклик моделируемой физической системы на изменения ее параметров и начальных условий.</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t xml:space="preserve">Компьютерное моделирование - метод решения задачи анализа или синтеза сложной системы на основе использования ее компьютерной модели. </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t>Структурно-функциональная модель, представляющая собой условный образ объекта, описанный с помощью взаимосвязанных компьютерных таблиц, блок-схем, диаграмм, графиков, рисунков, анимационных фрагментов, гипертекстов и т.д. и отображающий структуру и взаимосвязи между элементами объекта;</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t>Имитационная модель, представляющая собой отдельную программу или совокупность программ, позволяющих с помощью последовательности вычислений и графического отображения их результатов, воспроизводить (имитировать) процессы функционирования объекта при условии воздействия на объект различных, как правило, случайных факторов.</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bCs/>
          <w:sz w:val="28"/>
          <w:szCs w:val="28"/>
        </w:rPr>
        <w:t xml:space="preserve">Вообще имитация (от лат. </w:t>
      </w:r>
      <w:r w:rsidRPr="00DC1475">
        <w:rPr>
          <w:bCs/>
          <w:sz w:val="28"/>
          <w:szCs w:val="28"/>
          <w:lang w:val="en-US"/>
        </w:rPr>
        <w:t>imitation</w:t>
      </w:r>
      <w:r w:rsidRPr="00DC1475">
        <w:rPr>
          <w:bCs/>
          <w:sz w:val="28"/>
          <w:szCs w:val="28"/>
        </w:rPr>
        <w:t xml:space="preserve"> − подражание) означает воспроизведение определенным образом явлений, событий, действий, объектов и т.п. В известном  смысле  термин «имитация»  является  синонимом  понятия «модель», которая определяется как некоторый материальный или нематериальный (идеальный) образ. По сути, </w:t>
      </w:r>
      <w:r w:rsidRPr="00DC1475">
        <w:rPr>
          <w:bCs/>
          <w:sz w:val="28"/>
          <w:szCs w:val="28"/>
        </w:rPr>
        <w:lastRenderedPageBreak/>
        <w:t xml:space="preserve">словосочетание «имитационная модель» некорректно, однако, будучи введенным в середине </w:t>
      </w:r>
      <w:r w:rsidRPr="00DC1475">
        <w:rPr>
          <w:bCs/>
          <w:sz w:val="28"/>
          <w:szCs w:val="28"/>
          <w:lang w:val="en-US"/>
        </w:rPr>
        <w:t>XX</w:t>
      </w:r>
      <w:r w:rsidRPr="00DC1475">
        <w:rPr>
          <w:bCs/>
          <w:sz w:val="28"/>
          <w:szCs w:val="28"/>
        </w:rPr>
        <w:t xml:space="preserve"> века, оно широко используется и сегодня. </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bCs/>
          <w:sz w:val="28"/>
          <w:szCs w:val="28"/>
        </w:rPr>
        <w:t xml:space="preserve">Суть имитационного моделирования заключается в том, чтобы как можно точнее,  полнее,  нагляднее  отобразить  моделируемый  объект  и  динамику  его функционирования. По возможности нужно как можно меньше деформировать структуру объекта, т.е.  желательно, чтобы в модели все части объекта имели реальное отображение, а потоки информации о них представляли реальные потоки  заказов,  ресурсов,  людей,  идей  и  т.п.  Данное  пожелание  выполняется  в наибольшей степени, если основу построения имитационной модели составляют системный анализ моделируемого объекта и системный синтез его модели. </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t>В качестве примера одного из практических применений имитационного моделирования (совместно с расширенным кибернетическим подходом) рассмотрим  анализ технологического процесса механической обработки деталей на металлорежущих станках.</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t>Например, для станков с программным управлением разработаны специальные имитаторы, позволяющие виртуально отработать параметры режимов резания, определить положение резца или фрезы в каждый момент времени обработки.</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t>Рассмотрим движение фрезы в период подвода и отвода инструмента Движения на подаче холостого хода потенциально опасны. Поэтому их, выполняют в области, где гарантированно отсутствует опасность столкновений. При фрезерной обработке можно указать максимальную высоту по координате Z — так называемую плоскость безопасности, которая заведомо выше самой высокой точки детали вместе с приспособлением.</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t xml:space="preserve">Таким образом, быстрые перемещения фрез, </w:t>
      </w:r>
      <w:proofErr w:type="spellStart"/>
      <w:r w:rsidRPr="00DC1475">
        <w:rPr>
          <w:sz w:val="28"/>
          <w:szCs w:val="28"/>
        </w:rPr>
        <w:t>сверел</w:t>
      </w:r>
      <w:proofErr w:type="spellEnd"/>
      <w:r w:rsidRPr="00DC1475">
        <w:rPr>
          <w:sz w:val="28"/>
          <w:szCs w:val="28"/>
        </w:rPr>
        <w:t xml:space="preserve"> и т. д. программируют в три этапа:</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t>Подъём по оси Z вертикально на плоскость безопасности;</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t>Быстрые перемещения по осям X,Y;</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t>Быстрое вертикальное перемещение вниз на обрабатываемую деталь с некоторым зазором.</w:t>
      </w:r>
    </w:p>
    <w:p w:rsidR="00B321C1" w:rsidRPr="00DC1475" w:rsidRDefault="00B321C1" w:rsidP="00B321C1">
      <w:pPr>
        <w:pStyle w:val="articledecorationfirst"/>
        <w:spacing w:before="0" w:beforeAutospacing="0" w:after="0" w:afterAutospacing="0"/>
        <w:ind w:firstLine="708"/>
        <w:jc w:val="center"/>
        <w:rPr>
          <w:sz w:val="28"/>
          <w:szCs w:val="28"/>
        </w:rPr>
      </w:pPr>
      <w:r w:rsidRPr="00DC1475">
        <w:rPr>
          <w:noProof/>
          <w:sz w:val="28"/>
          <w:szCs w:val="28"/>
        </w:rPr>
        <w:drawing>
          <wp:inline distT="0" distB="0" distL="0" distR="0" wp14:anchorId="13F8463A" wp14:editId="36AACA28">
            <wp:extent cx="2840304" cy="2130228"/>
            <wp:effectExtent l="0" t="0" r="0" b="3810"/>
            <wp:docPr id="675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88"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40000" cy="2130000"/>
                    </a:xfrm>
                    <a:prstGeom prst="rect">
                      <a:avLst/>
                    </a:prstGeom>
                    <a:noFill/>
                    <a:ln>
                      <a:noFill/>
                    </a:ln>
                    <a:effectLst/>
                    <a:extLst/>
                  </pic:spPr>
                </pic:pic>
              </a:graphicData>
            </a:graphic>
          </wp:inline>
        </w:drawing>
      </w:r>
    </w:p>
    <w:p w:rsidR="00D86A51" w:rsidRPr="00DC1475" w:rsidRDefault="00B321C1" w:rsidP="00B321C1">
      <w:pPr>
        <w:pStyle w:val="articledecorationfirst"/>
        <w:spacing w:before="0" w:beforeAutospacing="0" w:after="0" w:afterAutospacing="0"/>
        <w:ind w:firstLine="708"/>
        <w:jc w:val="center"/>
        <w:rPr>
          <w:sz w:val="28"/>
          <w:szCs w:val="28"/>
        </w:rPr>
      </w:pPr>
      <w:r w:rsidRPr="00DC1475">
        <w:rPr>
          <w:sz w:val="28"/>
          <w:szCs w:val="28"/>
        </w:rPr>
        <w:t xml:space="preserve">Рисунок 6.1 </w:t>
      </w:r>
      <w:r w:rsidR="00D86A51" w:rsidRPr="00DC1475">
        <w:rPr>
          <w:sz w:val="28"/>
          <w:szCs w:val="28"/>
        </w:rPr>
        <w:t>Система координат при токарной обработке</w:t>
      </w:r>
    </w:p>
    <w:p w:rsidR="00B321C1" w:rsidRPr="00DC1475" w:rsidRDefault="00B321C1" w:rsidP="00026C03">
      <w:pPr>
        <w:pStyle w:val="articledecorationfirst"/>
        <w:spacing w:before="0" w:beforeAutospacing="0" w:after="0" w:afterAutospacing="0"/>
        <w:ind w:firstLine="708"/>
        <w:jc w:val="both"/>
        <w:rPr>
          <w:sz w:val="28"/>
          <w:szCs w:val="28"/>
        </w:rPr>
      </w:pP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lastRenderedPageBreak/>
        <w:t>Для движения по произвольной прямой линии, вообще говоря, нужна согласованная работа нескольких приводов, которые перемещают рабочий орган станка около теоретической прямой. Таким образом, реальное движение — это лишь приближение, иначе говоря — интерполяция, поэтому команды движения по прямой называются командами линейной интерполяции. Стандарт ограничивает погрешность интерполяции величиной +/– 0,707 или корень из 3/2 от дискретности.</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t>Быстрый подвод и отвод фрезы: 1 —неправильно, 2 — правильно</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bCs/>
          <w:sz w:val="28"/>
          <w:szCs w:val="28"/>
        </w:rPr>
        <w:t xml:space="preserve">Процедура  построения  имитационных  моделей  с  использованием  системного подхода предполагает выполнение следующих этапов: </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bCs/>
          <w:sz w:val="28"/>
          <w:szCs w:val="28"/>
        </w:rPr>
        <w:t xml:space="preserve">1. Содержательное описание объекта моделирования в виде системы, постановка задачи и формулирование целей. </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bCs/>
          <w:sz w:val="28"/>
          <w:szCs w:val="28"/>
        </w:rPr>
        <w:t xml:space="preserve">2. Формализация задачи, построение структуры модели, определение целевых функций и критериев достижения целей. </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bCs/>
          <w:sz w:val="28"/>
          <w:szCs w:val="28"/>
        </w:rPr>
        <w:t xml:space="preserve">3. Выбор методов моделирования для конкретных элементов моделируемой системы. </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bCs/>
          <w:sz w:val="28"/>
          <w:szCs w:val="28"/>
        </w:rPr>
        <w:t xml:space="preserve">4. Построение  модели,  разработка  моделирующего  алгоритма  и  апробация на контрольном примере, необходимая корректировка модели. </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bCs/>
          <w:sz w:val="28"/>
          <w:szCs w:val="28"/>
        </w:rPr>
        <w:t xml:space="preserve">5. Моделирование системы, включая планирование имитационных реализаций, имитирование входных и управляющих сигналов, помех, пробных  и  несанкционированных  воздействий  </w:t>
      </w:r>
      <w:proofErr w:type="gramStart"/>
      <w:r w:rsidRPr="00DC1475">
        <w:rPr>
          <w:bCs/>
          <w:sz w:val="28"/>
          <w:szCs w:val="28"/>
        </w:rPr>
        <w:t>на  те</w:t>
      </w:r>
      <w:proofErr w:type="gramEnd"/>
      <w:r w:rsidRPr="00DC1475">
        <w:rPr>
          <w:bCs/>
          <w:sz w:val="28"/>
          <w:szCs w:val="28"/>
        </w:rPr>
        <w:t xml:space="preserve">  или  иные  атрибуты системы, вычисление различных характеристик. </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bCs/>
          <w:sz w:val="28"/>
          <w:szCs w:val="28"/>
        </w:rPr>
        <w:t xml:space="preserve">6. Анализ  результатов  моделирования,  выбор  наиболее  эффективной структуры  и  стратегии  поведения  моделируемой  системы  с  учетом наиболее вероятных входных или возмущающих воздействий. </w:t>
      </w:r>
    </w:p>
    <w:p w:rsidR="00D86A51" w:rsidRPr="00DC1475" w:rsidRDefault="00D86A51" w:rsidP="00026C03">
      <w:pPr>
        <w:pStyle w:val="articledecorationfirst"/>
        <w:spacing w:before="0" w:beforeAutospacing="0" w:after="0" w:afterAutospacing="0"/>
        <w:ind w:firstLine="708"/>
        <w:jc w:val="both"/>
        <w:rPr>
          <w:bCs/>
          <w:sz w:val="28"/>
          <w:szCs w:val="28"/>
        </w:rPr>
      </w:pPr>
      <w:r w:rsidRPr="00DC1475">
        <w:rPr>
          <w:bCs/>
          <w:sz w:val="28"/>
          <w:szCs w:val="28"/>
        </w:rPr>
        <w:t xml:space="preserve">7. Подготовка отчета об  имитационном моделировании в терминах данного объекта или процесса и внедрения результатов моделирования в практику. </w:t>
      </w:r>
    </w:p>
    <w:p w:rsidR="00392B2B" w:rsidRPr="00DC1475" w:rsidRDefault="00392B2B" w:rsidP="00026C03">
      <w:pPr>
        <w:pStyle w:val="articledecorationfirst"/>
        <w:spacing w:before="0" w:beforeAutospacing="0" w:after="0" w:afterAutospacing="0"/>
        <w:ind w:firstLine="708"/>
        <w:jc w:val="both"/>
        <w:rPr>
          <w:sz w:val="28"/>
          <w:szCs w:val="28"/>
        </w:rPr>
      </w:pPr>
    </w:p>
    <w:p w:rsidR="00392B2B" w:rsidRPr="00DC1475" w:rsidRDefault="00392B2B" w:rsidP="00392B2B">
      <w:pPr>
        <w:spacing w:after="0" w:line="240" w:lineRule="auto"/>
        <w:jc w:val="center"/>
        <w:rPr>
          <w:rFonts w:ascii="Times New Roman" w:hAnsi="Times New Roman"/>
          <w:bCs/>
          <w:color w:val="000000"/>
          <w:sz w:val="28"/>
          <w:szCs w:val="28"/>
        </w:rPr>
      </w:pPr>
      <w:r w:rsidRPr="00DC1475">
        <w:rPr>
          <w:rFonts w:ascii="Times New Roman" w:hAnsi="Times New Roman" w:cs="Times New Roman"/>
          <w:sz w:val="28"/>
          <w:szCs w:val="28"/>
        </w:rPr>
        <w:t xml:space="preserve">6.2 </w:t>
      </w:r>
      <w:r w:rsidRPr="00DC1475">
        <w:rPr>
          <w:rFonts w:ascii="Times New Roman" w:hAnsi="Times New Roman"/>
          <w:bCs/>
          <w:color w:val="000000"/>
          <w:sz w:val="28"/>
          <w:szCs w:val="28"/>
        </w:rPr>
        <w:t>Построение 3D-</w:t>
      </w:r>
      <w:r w:rsidRPr="00DC1475">
        <w:rPr>
          <w:rFonts w:ascii="Times New Roman" w:hAnsi="Times New Roman"/>
          <w:bCs/>
          <w:color w:val="000000"/>
          <w:sz w:val="28"/>
          <w:szCs w:val="28"/>
          <w:lang w:val="kk-KZ"/>
        </w:rPr>
        <w:t>модели изделия</w:t>
      </w:r>
      <w:r w:rsidRPr="00DC1475">
        <w:rPr>
          <w:rFonts w:ascii="Times New Roman" w:hAnsi="Times New Roman"/>
          <w:bCs/>
          <w:color w:val="000000"/>
          <w:sz w:val="28"/>
          <w:szCs w:val="28"/>
        </w:rPr>
        <w:t>.</w:t>
      </w:r>
    </w:p>
    <w:p w:rsidR="00392B2B" w:rsidRPr="00DC1475" w:rsidRDefault="00392B2B" w:rsidP="00392B2B">
      <w:pPr>
        <w:spacing w:after="0" w:line="240" w:lineRule="auto"/>
        <w:jc w:val="both"/>
        <w:rPr>
          <w:rFonts w:ascii="Times New Roman" w:hAnsi="Times New Roman"/>
          <w:bCs/>
          <w:color w:val="000000"/>
          <w:sz w:val="28"/>
          <w:szCs w:val="28"/>
        </w:rPr>
      </w:pP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Деталь в КОМПАС-3D это трехмерная модель, включающая одно</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или несколько тел. Под твёрдым телом в данном случае понимается</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конечная замкнутая область, обладающая такими свойствами, как масса,</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объем, материал и т.д. Граница тела является поверхностью тела.</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Конструктивными элементами твердотельной модели в КОМПАС-3D</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 xml:space="preserve">являются вершины, ребра и грани. Таким образом, в КОМПАС-3D </w:t>
      </w:r>
      <w:proofErr w:type="gramStart"/>
      <w:r w:rsidRPr="00DC1475">
        <w:rPr>
          <w:rFonts w:ascii="Times New Roman" w:hAnsi="Times New Roman"/>
          <w:bCs/>
          <w:color w:val="000000"/>
          <w:sz w:val="28"/>
          <w:szCs w:val="28"/>
        </w:rPr>
        <w:t>под</w:t>
      </w:r>
      <w:proofErr w:type="gramEnd"/>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 xml:space="preserve">Гранью понимают часть поверхности (плоскую или кривую) </w:t>
      </w:r>
      <w:proofErr w:type="gramStart"/>
      <w:r w:rsidRPr="00DC1475">
        <w:rPr>
          <w:rFonts w:ascii="Times New Roman" w:hAnsi="Times New Roman"/>
          <w:bCs/>
          <w:color w:val="000000"/>
          <w:sz w:val="28"/>
          <w:szCs w:val="28"/>
        </w:rPr>
        <w:t>твердого</w:t>
      </w:r>
      <w:proofErr w:type="gramEnd"/>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 xml:space="preserve">тела. Ребро — линия пересечения соседних граней. Вершина — точка, </w:t>
      </w:r>
      <w:proofErr w:type="gramStart"/>
      <w:r w:rsidRPr="00DC1475">
        <w:rPr>
          <w:rFonts w:ascii="Times New Roman" w:hAnsi="Times New Roman"/>
          <w:bCs/>
          <w:color w:val="000000"/>
          <w:sz w:val="28"/>
          <w:szCs w:val="28"/>
        </w:rPr>
        <w:t>в</w:t>
      </w:r>
      <w:proofErr w:type="gramEnd"/>
    </w:p>
    <w:p w:rsidR="00826DB6" w:rsidRPr="00DC1475" w:rsidRDefault="00826DB6" w:rsidP="00826DB6">
      <w:pPr>
        <w:spacing w:after="0" w:line="240" w:lineRule="auto"/>
        <w:jc w:val="both"/>
        <w:rPr>
          <w:rFonts w:ascii="Times New Roman" w:hAnsi="Times New Roman"/>
          <w:bCs/>
          <w:color w:val="000000"/>
          <w:sz w:val="28"/>
          <w:szCs w:val="28"/>
        </w:rPr>
      </w:pPr>
      <w:proofErr w:type="gramStart"/>
      <w:r w:rsidRPr="00DC1475">
        <w:rPr>
          <w:rFonts w:ascii="Times New Roman" w:hAnsi="Times New Roman"/>
          <w:bCs/>
          <w:color w:val="000000"/>
          <w:sz w:val="28"/>
          <w:szCs w:val="28"/>
        </w:rPr>
        <w:t>которой</w:t>
      </w:r>
      <w:proofErr w:type="gramEnd"/>
      <w:r w:rsidRPr="00DC1475">
        <w:rPr>
          <w:rFonts w:ascii="Times New Roman" w:hAnsi="Times New Roman"/>
          <w:bCs/>
          <w:color w:val="000000"/>
          <w:sz w:val="28"/>
          <w:szCs w:val="28"/>
        </w:rPr>
        <w:t xml:space="preserve"> оканчиваются или пересекаются рёбра.</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В КОМПАС-3D, как и других аналогичных программах,</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используется метод конструктивной твердотельной геометрии. В этом</w:t>
      </w:r>
    </w:p>
    <w:p w:rsidR="00826DB6" w:rsidRPr="00DC1475" w:rsidRDefault="00826DB6" w:rsidP="00826DB6">
      <w:pPr>
        <w:spacing w:after="0" w:line="240" w:lineRule="auto"/>
        <w:jc w:val="both"/>
        <w:rPr>
          <w:rFonts w:ascii="Times New Roman" w:hAnsi="Times New Roman"/>
          <w:bCs/>
          <w:color w:val="000000"/>
          <w:sz w:val="28"/>
          <w:szCs w:val="28"/>
        </w:rPr>
      </w:pPr>
      <w:proofErr w:type="gramStart"/>
      <w:r w:rsidRPr="00DC1475">
        <w:rPr>
          <w:rFonts w:ascii="Times New Roman" w:hAnsi="Times New Roman"/>
          <w:bCs/>
          <w:color w:val="000000"/>
          <w:sz w:val="28"/>
          <w:szCs w:val="28"/>
        </w:rPr>
        <w:t>случае</w:t>
      </w:r>
      <w:proofErr w:type="gramEnd"/>
      <w:r w:rsidRPr="00DC1475">
        <w:rPr>
          <w:rFonts w:ascii="Times New Roman" w:hAnsi="Times New Roman"/>
          <w:bCs/>
          <w:color w:val="000000"/>
          <w:sz w:val="28"/>
          <w:szCs w:val="28"/>
        </w:rPr>
        <w:t xml:space="preserve"> деталь как бы «собирают» из входящих в неё элементарных тел,</w:t>
      </w:r>
    </w:p>
    <w:p w:rsidR="00826DB6" w:rsidRPr="00DC1475" w:rsidRDefault="00826DB6" w:rsidP="00826DB6">
      <w:pPr>
        <w:spacing w:after="0" w:line="240" w:lineRule="auto"/>
        <w:jc w:val="both"/>
        <w:rPr>
          <w:rFonts w:ascii="Times New Roman" w:hAnsi="Times New Roman"/>
          <w:bCs/>
          <w:color w:val="000000"/>
          <w:sz w:val="28"/>
          <w:szCs w:val="28"/>
        </w:rPr>
      </w:pPr>
      <w:proofErr w:type="gramStart"/>
      <w:r w:rsidRPr="00DC1475">
        <w:rPr>
          <w:rFonts w:ascii="Times New Roman" w:hAnsi="Times New Roman"/>
          <w:bCs/>
          <w:color w:val="000000"/>
          <w:sz w:val="28"/>
          <w:szCs w:val="28"/>
        </w:rPr>
        <w:t>полученных</w:t>
      </w:r>
      <w:proofErr w:type="gramEnd"/>
      <w:r w:rsidRPr="00DC1475">
        <w:rPr>
          <w:rFonts w:ascii="Times New Roman" w:hAnsi="Times New Roman"/>
          <w:bCs/>
          <w:color w:val="000000"/>
          <w:sz w:val="28"/>
          <w:szCs w:val="28"/>
        </w:rPr>
        <w:t xml:space="preserve"> кинематическим методом. Элементарные тела могут</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lastRenderedPageBreak/>
        <w:t>представлять собой призмы, цилиндры, сферы, конусы и т.п.</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 xml:space="preserve">Самое простое твердое тело образуется при перемещении </w:t>
      </w:r>
      <w:proofErr w:type="gramStart"/>
      <w:r w:rsidRPr="00DC1475">
        <w:rPr>
          <w:rFonts w:ascii="Times New Roman" w:hAnsi="Times New Roman"/>
          <w:bCs/>
          <w:color w:val="000000"/>
          <w:sz w:val="28"/>
          <w:szCs w:val="28"/>
        </w:rPr>
        <w:t>какого</w:t>
      </w:r>
      <w:proofErr w:type="gramEnd"/>
      <w:r w:rsidRPr="00DC1475">
        <w:rPr>
          <w:rFonts w:ascii="Times New Roman" w:hAnsi="Times New Roman"/>
          <w:bCs/>
          <w:color w:val="000000"/>
          <w:sz w:val="28"/>
          <w:szCs w:val="28"/>
        </w:rPr>
        <w:t>-</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либо плоского контура. Перемещение может быть поступательным,</w:t>
      </w:r>
    </w:p>
    <w:p w:rsidR="00392B2B" w:rsidRPr="00DC1475" w:rsidRDefault="00826DB6" w:rsidP="00826DB6">
      <w:pPr>
        <w:spacing w:after="0" w:line="240" w:lineRule="auto"/>
        <w:jc w:val="both"/>
        <w:rPr>
          <w:rFonts w:ascii="Times New Roman" w:hAnsi="Times New Roman"/>
          <w:bCs/>
          <w:color w:val="000000"/>
          <w:sz w:val="28"/>
          <w:szCs w:val="28"/>
        </w:rPr>
      </w:pPr>
      <w:proofErr w:type="gramStart"/>
      <w:r w:rsidRPr="00DC1475">
        <w:rPr>
          <w:rFonts w:ascii="Times New Roman" w:hAnsi="Times New Roman"/>
          <w:bCs/>
          <w:color w:val="000000"/>
          <w:sz w:val="28"/>
          <w:szCs w:val="28"/>
        </w:rPr>
        <w:t>вращательным</w:t>
      </w:r>
      <w:proofErr w:type="gramEnd"/>
      <w:r w:rsidRPr="00DC1475">
        <w:rPr>
          <w:rFonts w:ascii="Times New Roman" w:hAnsi="Times New Roman"/>
          <w:bCs/>
          <w:color w:val="000000"/>
          <w:sz w:val="28"/>
          <w:szCs w:val="28"/>
        </w:rPr>
        <w:t xml:space="preserve"> или по произвольной траектории.</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В КОМПАС-3D для задания формы объемных элементов</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 xml:space="preserve">выполняется такое перемещение плоской фигуры в пространстве, след </w:t>
      </w:r>
      <w:proofErr w:type="gramStart"/>
      <w:r w:rsidRPr="00DC1475">
        <w:rPr>
          <w:rFonts w:ascii="Times New Roman" w:hAnsi="Times New Roman"/>
          <w:bCs/>
          <w:color w:val="000000"/>
          <w:sz w:val="28"/>
          <w:szCs w:val="28"/>
        </w:rPr>
        <w:t>от</w:t>
      </w:r>
      <w:proofErr w:type="gramEnd"/>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которого определяет форму элемента (рисунок 59). Например,</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ортогональное перемещение окружности образует цилиндр, вращение</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окружности формирует тор, вращение дуги окружности вокруг оси</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образует сферу и т.д.</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Плоская фигура, на основе которой образуется тело, называется</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эскизом, а формообразующее перемещение эскиза — операцией.</w:t>
      </w:r>
    </w:p>
    <w:p w:rsidR="00826DB6" w:rsidRPr="00DC1475" w:rsidRDefault="00826DB6" w:rsidP="00826DB6">
      <w:pPr>
        <w:spacing w:after="0" w:line="240" w:lineRule="auto"/>
        <w:jc w:val="both"/>
        <w:rPr>
          <w:rFonts w:ascii="Times New Roman" w:hAnsi="Times New Roman"/>
          <w:bCs/>
          <w:color w:val="000000"/>
          <w:sz w:val="28"/>
          <w:szCs w:val="28"/>
        </w:rPr>
      </w:pPr>
    </w:p>
    <w:p w:rsidR="00826DB6" w:rsidRPr="00DC1475" w:rsidRDefault="00826DB6" w:rsidP="00826DB6">
      <w:pPr>
        <w:spacing w:after="0" w:line="240" w:lineRule="auto"/>
        <w:jc w:val="both"/>
        <w:rPr>
          <w:rFonts w:ascii="Times New Roman" w:hAnsi="Times New Roman"/>
          <w:bCs/>
          <w:color w:val="000000"/>
          <w:sz w:val="28"/>
          <w:szCs w:val="28"/>
        </w:rPr>
      </w:pPr>
      <w:r w:rsidRPr="00DC1475">
        <w:rPr>
          <w:noProof/>
          <w:lang w:eastAsia="ru-RU"/>
        </w:rPr>
        <w:drawing>
          <wp:inline distT="0" distB="0" distL="0" distR="0" wp14:anchorId="511A2504" wp14:editId="730AE50A">
            <wp:extent cx="5357778" cy="1942088"/>
            <wp:effectExtent l="0" t="0" r="0"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359782" cy="1942814"/>
                    </a:xfrm>
                    <a:prstGeom prst="rect">
                      <a:avLst/>
                    </a:prstGeom>
                  </pic:spPr>
                </pic:pic>
              </a:graphicData>
            </a:graphic>
          </wp:inline>
        </w:drawing>
      </w:r>
    </w:p>
    <w:p w:rsidR="00826DB6" w:rsidRPr="00DC1475" w:rsidRDefault="00826DB6" w:rsidP="00826DB6">
      <w:pPr>
        <w:pStyle w:val="ad"/>
        <w:shd w:val="clear" w:color="auto" w:fill="FFFFFF"/>
        <w:jc w:val="center"/>
        <w:rPr>
          <w:sz w:val="28"/>
          <w:szCs w:val="28"/>
        </w:rPr>
      </w:pPr>
      <w:r w:rsidRPr="00DC1475">
        <w:rPr>
          <w:sz w:val="29"/>
          <w:szCs w:val="29"/>
        </w:rPr>
        <w:t>Рисунок 6.</w:t>
      </w:r>
      <w:r w:rsidR="00194C67" w:rsidRPr="00DC1475">
        <w:rPr>
          <w:sz w:val="29"/>
          <w:szCs w:val="29"/>
        </w:rPr>
        <w:t>2</w:t>
      </w:r>
      <w:r w:rsidRPr="00DC1475">
        <w:rPr>
          <w:sz w:val="28"/>
          <w:szCs w:val="28"/>
        </w:rPr>
        <w:t>– Формообразующие операции</w:t>
      </w:r>
    </w:p>
    <w:p w:rsidR="00826DB6" w:rsidRPr="00DC1475" w:rsidRDefault="00826DB6" w:rsidP="009A496F">
      <w:pPr>
        <w:pStyle w:val="articledecorationfirst"/>
        <w:spacing w:before="360" w:after="0"/>
        <w:rPr>
          <w:sz w:val="29"/>
          <w:szCs w:val="29"/>
        </w:rPr>
      </w:pPr>
    </w:p>
    <w:p w:rsidR="00826DB6" w:rsidRPr="00DC1475" w:rsidRDefault="00826DB6" w:rsidP="00826DB6">
      <w:pPr>
        <w:pStyle w:val="articledecorationfirst"/>
        <w:spacing w:before="360" w:after="0"/>
        <w:jc w:val="center"/>
        <w:rPr>
          <w:sz w:val="29"/>
          <w:szCs w:val="29"/>
        </w:rPr>
      </w:pPr>
      <w:r w:rsidRPr="00DC1475">
        <w:rPr>
          <w:noProof/>
        </w:rPr>
        <w:drawing>
          <wp:inline distT="0" distB="0" distL="0" distR="0" wp14:anchorId="0401A1A1" wp14:editId="4DA24DAB">
            <wp:extent cx="2451305" cy="2840304"/>
            <wp:effectExtent l="0" t="0" r="635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455067" cy="2844663"/>
                    </a:xfrm>
                    <a:prstGeom prst="rect">
                      <a:avLst/>
                    </a:prstGeom>
                  </pic:spPr>
                </pic:pic>
              </a:graphicData>
            </a:graphic>
          </wp:inline>
        </w:drawing>
      </w:r>
    </w:p>
    <w:p w:rsidR="00826DB6" w:rsidRPr="00DC1475" w:rsidRDefault="00826DB6" w:rsidP="00826DB6">
      <w:pPr>
        <w:pStyle w:val="ad"/>
        <w:shd w:val="clear" w:color="auto" w:fill="FFFFFF"/>
        <w:jc w:val="center"/>
        <w:rPr>
          <w:sz w:val="28"/>
          <w:szCs w:val="28"/>
        </w:rPr>
      </w:pPr>
      <w:r w:rsidRPr="00DC1475">
        <w:rPr>
          <w:sz w:val="29"/>
          <w:szCs w:val="29"/>
        </w:rPr>
        <w:t>Рисунок 6.3</w:t>
      </w:r>
      <w:r w:rsidRPr="00DC1475">
        <w:rPr>
          <w:sz w:val="28"/>
          <w:szCs w:val="28"/>
        </w:rPr>
        <w:t>– Работа с примитивами</w:t>
      </w:r>
    </w:p>
    <w:p w:rsidR="00826DB6" w:rsidRPr="00DC1475" w:rsidRDefault="00826DB6" w:rsidP="00826DB6">
      <w:pPr>
        <w:pStyle w:val="articledecorationfirst"/>
        <w:spacing w:before="360" w:after="0"/>
        <w:jc w:val="center"/>
        <w:rPr>
          <w:sz w:val="29"/>
          <w:szCs w:val="29"/>
        </w:rPr>
      </w:pPr>
    </w:p>
    <w:p w:rsidR="00826DB6" w:rsidRPr="00DC1475" w:rsidRDefault="00826DB6" w:rsidP="00E17D7B">
      <w:pPr>
        <w:pStyle w:val="articledecorationfirst"/>
        <w:spacing w:before="0" w:beforeAutospacing="0" w:after="0" w:afterAutospacing="0"/>
        <w:ind w:firstLine="709"/>
        <w:jc w:val="both"/>
        <w:rPr>
          <w:sz w:val="29"/>
          <w:szCs w:val="29"/>
        </w:rPr>
      </w:pPr>
      <w:r w:rsidRPr="00DC1475">
        <w:rPr>
          <w:sz w:val="29"/>
          <w:szCs w:val="29"/>
        </w:rPr>
        <w:lastRenderedPageBreak/>
        <w:t>При необходимости над телами детали могут выполняться булевы</w:t>
      </w:r>
    </w:p>
    <w:p w:rsidR="00826DB6" w:rsidRPr="00DC1475" w:rsidRDefault="00826DB6" w:rsidP="00E17D7B">
      <w:pPr>
        <w:pStyle w:val="articledecorationfirst"/>
        <w:spacing w:before="0" w:beforeAutospacing="0" w:after="0" w:afterAutospacing="0"/>
        <w:jc w:val="both"/>
        <w:rPr>
          <w:sz w:val="29"/>
          <w:szCs w:val="29"/>
        </w:rPr>
      </w:pPr>
      <w:r w:rsidRPr="00DC1475">
        <w:rPr>
          <w:sz w:val="29"/>
          <w:szCs w:val="29"/>
        </w:rPr>
        <w:t>операции (объединения, вычитания и пересечения). Пример выполнения</w:t>
      </w:r>
    </w:p>
    <w:p w:rsidR="00826DB6" w:rsidRPr="00DC1475" w:rsidRDefault="00826DB6" w:rsidP="00E17D7B">
      <w:pPr>
        <w:pStyle w:val="articledecorationfirst"/>
        <w:spacing w:before="0" w:beforeAutospacing="0" w:after="0" w:afterAutospacing="0"/>
        <w:jc w:val="both"/>
        <w:rPr>
          <w:sz w:val="29"/>
          <w:szCs w:val="29"/>
        </w:rPr>
      </w:pPr>
      <w:r w:rsidRPr="00DC1475">
        <w:rPr>
          <w:sz w:val="29"/>
          <w:szCs w:val="29"/>
        </w:rPr>
        <w:t>таких операций над конусом и цилиндром</w:t>
      </w:r>
      <w:r w:rsidR="00E17D7B" w:rsidRPr="00DC1475">
        <w:rPr>
          <w:sz w:val="29"/>
          <w:szCs w:val="29"/>
        </w:rPr>
        <w:t>, и</w:t>
      </w:r>
      <w:r w:rsidRPr="00DC1475">
        <w:rPr>
          <w:sz w:val="29"/>
          <w:szCs w:val="29"/>
        </w:rPr>
        <w:t xml:space="preserve">ли выполняться </w:t>
      </w:r>
      <w:r w:rsidR="00E17D7B" w:rsidRPr="00DC1475">
        <w:rPr>
          <w:sz w:val="29"/>
          <w:szCs w:val="29"/>
        </w:rPr>
        <w:t>д</w:t>
      </w:r>
      <w:r w:rsidRPr="00DC1475">
        <w:rPr>
          <w:sz w:val="29"/>
          <w:szCs w:val="29"/>
        </w:rPr>
        <w:t>ополнительные разрезы или сечения.</w:t>
      </w:r>
    </w:p>
    <w:p w:rsidR="00826DB6" w:rsidRPr="00DC1475" w:rsidRDefault="00826DB6" w:rsidP="00826DB6">
      <w:pPr>
        <w:pStyle w:val="articledecorationfirst"/>
        <w:spacing w:before="360" w:after="0"/>
        <w:jc w:val="center"/>
        <w:rPr>
          <w:sz w:val="29"/>
          <w:szCs w:val="29"/>
        </w:rPr>
      </w:pPr>
      <w:r w:rsidRPr="00DC1475">
        <w:rPr>
          <w:noProof/>
        </w:rPr>
        <w:drawing>
          <wp:inline distT="0" distB="0" distL="0" distR="0" wp14:anchorId="668A6B17" wp14:editId="673B469E">
            <wp:extent cx="2994053" cy="1812616"/>
            <wp:effectExtent l="0" t="0" r="0" b="0"/>
            <wp:docPr id="9" name="Рисунок 7" descr="ris2_3"/>
            <wp:cNvGraphicFramePr/>
            <a:graphic xmlns:a="http://schemas.openxmlformats.org/drawingml/2006/main">
              <a:graphicData uri="http://schemas.openxmlformats.org/drawingml/2006/picture">
                <pic:pic xmlns:pic="http://schemas.openxmlformats.org/drawingml/2006/picture">
                  <pic:nvPicPr>
                    <pic:cNvPr id="9" name="Рисунок 7" descr="ris2_3"/>
                    <pic:cNvPicPr/>
                  </pic:nvPicPr>
                  <pic:blipFill>
                    <a:blip r:embed="rId14" cstate="print"/>
                    <a:srcRect/>
                    <a:stretch>
                      <a:fillRect/>
                    </a:stretch>
                  </pic:blipFill>
                  <pic:spPr bwMode="auto">
                    <a:xfrm>
                      <a:off x="0" y="0"/>
                      <a:ext cx="2995860" cy="1813710"/>
                    </a:xfrm>
                    <a:prstGeom prst="rect">
                      <a:avLst/>
                    </a:prstGeom>
                    <a:noFill/>
                    <a:ln w="9525">
                      <a:noFill/>
                      <a:miter lim="800000"/>
                      <a:headEnd/>
                      <a:tailEnd/>
                    </a:ln>
                  </pic:spPr>
                </pic:pic>
              </a:graphicData>
            </a:graphic>
          </wp:inline>
        </w:drawing>
      </w:r>
    </w:p>
    <w:p w:rsidR="00826DB6" w:rsidRPr="00DC1475" w:rsidRDefault="00826DB6" w:rsidP="00826DB6">
      <w:pPr>
        <w:pStyle w:val="ad"/>
        <w:shd w:val="clear" w:color="auto" w:fill="FFFFFF"/>
        <w:jc w:val="center"/>
        <w:rPr>
          <w:sz w:val="28"/>
          <w:szCs w:val="28"/>
        </w:rPr>
      </w:pPr>
      <w:r w:rsidRPr="00DC1475">
        <w:rPr>
          <w:sz w:val="29"/>
          <w:szCs w:val="29"/>
        </w:rPr>
        <w:t>Рисунок 6.</w:t>
      </w:r>
      <w:r w:rsidR="00194C67" w:rsidRPr="00DC1475">
        <w:rPr>
          <w:sz w:val="29"/>
          <w:szCs w:val="29"/>
        </w:rPr>
        <w:t>4</w:t>
      </w:r>
      <w:r w:rsidRPr="00DC1475">
        <w:rPr>
          <w:sz w:val="28"/>
          <w:szCs w:val="28"/>
        </w:rPr>
        <w:t>– Разрез А–А модели детали</w:t>
      </w:r>
    </w:p>
    <w:p w:rsidR="00826DB6" w:rsidRPr="00DC1475" w:rsidRDefault="00826DB6" w:rsidP="00826DB6">
      <w:pPr>
        <w:pStyle w:val="articledecorationfirst"/>
        <w:spacing w:before="360" w:after="0"/>
        <w:jc w:val="center"/>
        <w:rPr>
          <w:sz w:val="29"/>
          <w:szCs w:val="29"/>
        </w:rPr>
      </w:pPr>
    </w:p>
    <w:p w:rsidR="00194C67" w:rsidRPr="00DC1475" w:rsidRDefault="00194C67" w:rsidP="00194C67">
      <w:pPr>
        <w:spacing w:after="0" w:line="240" w:lineRule="auto"/>
        <w:jc w:val="center"/>
        <w:rPr>
          <w:rFonts w:ascii="Times New Roman" w:hAnsi="Times New Roman"/>
          <w:b/>
          <w:sz w:val="28"/>
          <w:szCs w:val="28"/>
        </w:rPr>
      </w:pPr>
      <w:r w:rsidRPr="00DC1475">
        <w:rPr>
          <w:rFonts w:ascii="Times New Roman" w:hAnsi="Times New Roman"/>
          <w:b/>
          <w:bCs/>
          <w:color w:val="000000"/>
          <w:sz w:val="28"/>
          <w:szCs w:val="28"/>
        </w:rPr>
        <w:t xml:space="preserve">6.3 </w:t>
      </w:r>
      <w:r w:rsidRPr="00DC1475">
        <w:rPr>
          <w:rFonts w:ascii="Times New Roman" w:hAnsi="Times New Roman"/>
          <w:b/>
          <w:sz w:val="28"/>
          <w:szCs w:val="28"/>
        </w:rPr>
        <w:t>Составление библиотек, работа с файлами.</w:t>
      </w:r>
    </w:p>
    <w:p w:rsidR="00E17D7B" w:rsidRPr="00DC1475" w:rsidRDefault="00E17D7B" w:rsidP="00E17D7B">
      <w:pPr>
        <w:pStyle w:val="articledecorationfirst"/>
        <w:spacing w:before="0" w:beforeAutospacing="0" w:after="0" w:afterAutospacing="0"/>
        <w:ind w:firstLine="709"/>
        <w:jc w:val="both"/>
        <w:rPr>
          <w:sz w:val="28"/>
          <w:szCs w:val="28"/>
        </w:rPr>
      </w:pPr>
    </w:p>
    <w:p w:rsidR="00E17D7B" w:rsidRPr="00DC1475" w:rsidRDefault="00E17D7B" w:rsidP="00E17D7B">
      <w:pPr>
        <w:pStyle w:val="articledecorationfirst"/>
        <w:spacing w:before="0" w:beforeAutospacing="0" w:after="0" w:afterAutospacing="0"/>
        <w:ind w:firstLine="709"/>
        <w:jc w:val="both"/>
        <w:rPr>
          <w:sz w:val="28"/>
          <w:szCs w:val="28"/>
        </w:rPr>
      </w:pPr>
      <w:r w:rsidRPr="00DC1475">
        <w:rPr>
          <w:sz w:val="28"/>
          <w:szCs w:val="28"/>
        </w:rPr>
        <w:t xml:space="preserve">В текущий чертеж можно вставить файлы чертежей, блоки, таблицы и другие объекты.  Также возможно создание и вставка таблиц с помощью </w:t>
      </w:r>
      <w:proofErr w:type="spellStart"/>
      <w:r w:rsidRPr="00DC1475">
        <w:rPr>
          <w:sz w:val="28"/>
          <w:szCs w:val="28"/>
        </w:rPr>
        <w:t>Excel</w:t>
      </w:r>
      <w:proofErr w:type="spellEnd"/>
      <w:r w:rsidRPr="00DC1475">
        <w:rPr>
          <w:sz w:val="28"/>
          <w:szCs w:val="28"/>
        </w:rPr>
        <w:t>.</w:t>
      </w:r>
    </w:p>
    <w:p w:rsidR="00E17D7B" w:rsidRPr="00DC1475" w:rsidRDefault="00E17D7B" w:rsidP="00E17D7B">
      <w:pPr>
        <w:pStyle w:val="articledecorationfirst"/>
        <w:spacing w:before="0" w:beforeAutospacing="0" w:after="0" w:afterAutospacing="0"/>
        <w:ind w:firstLine="709"/>
        <w:jc w:val="both"/>
        <w:rPr>
          <w:sz w:val="28"/>
          <w:szCs w:val="28"/>
        </w:rPr>
      </w:pPr>
      <w:r w:rsidRPr="00DC1475">
        <w:rPr>
          <w:sz w:val="28"/>
          <w:szCs w:val="28"/>
        </w:rPr>
        <w:t>При вставке файла чертежа, объекты пространства листа не включены во вставку, для того что бы вставить такие объекты, необходимо определить их в блок.</w:t>
      </w:r>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t>Команда автоматически запросит указать необходимые параметры, в случае если они не</w:t>
      </w:r>
      <w:r w:rsidR="00E17D7B" w:rsidRPr="00DC1475">
        <w:rPr>
          <w:sz w:val="28"/>
          <w:szCs w:val="28"/>
        </w:rPr>
        <w:t xml:space="preserve"> </w:t>
      </w:r>
      <w:r w:rsidRPr="00DC1475">
        <w:rPr>
          <w:sz w:val="28"/>
          <w:szCs w:val="28"/>
        </w:rPr>
        <w:t>были указаны ранее:</w:t>
      </w:r>
      <w:r w:rsidR="00E17D7B" w:rsidRPr="00DC1475">
        <w:rPr>
          <w:sz w:val="28"/>
          <w:szCs w:val="28"/>
        </w:rPr>
        <w:t xml:space="preserve"> </w:t>
      </w:r>
      <w:proofErr w:type="gramStart"/>
      <w:r w:rsidR="00E17D7B" w:rsidRPr="00DC1475">
        <w:rPr>
          <w:sz w:val="28"/>
          <w:szCs w:val="28"/>
        </w:rPr>
        <w:t>-у</w:t>
      </w:r>
      <w:proofErr w:type="gramEnd"/>
      <w:r w:rsidR="00E17D7B" w:rsidRPr="00DC1475">
        <w:rPr>
          <w:sz w:val="28"/>
          <w:szCs w:val="28"/>
        </w:rPr>
        <w:t>казать</w:t>
      </w:r>
      <w:r w:rsidRPr="00DC1475">
        <w:rPr>
          <w:sz w:val="28"/>
          <w:szCs w:val="28"/>
        </w:rPr>
        <w:t xml:space="preserve"> точку вставки, точка вставки совпадает с</w:t>
      </w:r>
      <w:r w:rsidR="00E17D7B" w:rsidRPr="00DC1475">
        <w:rPr>
          <w:sz w:val="28"/>
          <w:szCs w:val="28"/>
        </w:rPr>
        <w:t xml:space="preserve"> </w:t>
      </w:r>
      <w:r w:rsidRPr="00DC1475">
        <w:rPr>
          <w:sz w:val="28"/>
          <w:szCs w:val="28"/>
        </w:rPr>
        <w:t>базовой точкой блока.</w:t>
      </w:r>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t>Ука</w:t>
      </w:r>
      <w:r w:rsidR="00E17D7B" w:rsidRPr="00DC1475">
        <w:rPr>
          <w:sz w:val="28"/>
          <w:szCs w:val="28"/>
        </w:rPr>
        <w:t>зать</w:t>
      </w:r>
      <w:r w:rsidRPr="00DC1475">
        <w:rPr>
          <w:sz w:val="28"/>
          <w:szCs w:val="28"/>
        </w:rPr>
        <w:t xml:space="preserve"> масштаб вставляемого блока, по умолчанию установленный масштаб 1:1. Для</w:t>
      </w:r>
      <w:r w:rsidR="00E17D7B" w:rsidRPr="00DC1475">
        <w:rPr>
          <w:sz w:val="28"/>
          <w:szCs w:val="28"/>
        </w:rPr>
        <w:t xml:space="preserve"> </w:t>
      </w:r>
      <w:r w:rsidRPr="00DC1475">
        <w:rPr>
          <w:sz w:val="28"/>
          <w:szCs w:val="28"/>
        </w:rPr>
        <w:t>того что бы изменить масштаб по осям, при запросе ввода масштаба, введите X в</w:t>
      </w:r>
      <w:r w:rsidR="00E17D7B" w:rsidRPr="00DC1475">
        <w:rPr>
          <w:sz w:val="28"/>
          <w:szCs w:val="28"/>
        </w:rPr>
        <w:t xml:space="preserve"> </w:t>
      </w:r>
      <w:r w:rsidRPr="00DC1475">
        <w:rPr>
          <w:sz w:val="28"/>
          <w:szCs w:val="28"/>
        </w:rPr>
        <w:t>командной строке. После чего команда выдаст запрос на ввод масштаба по оси Х и оси</w:t>
      </w:r>
      <w:r w:rsidR="00E17D7B" w:rsidRPr="00DC1475">
        <w:rPr>
          <w:sz w:val="28"/>
          <w:szCs w:val="28"/>
        </w:rPr>
        <w:t xml:space="preserve"> </w:t>
      </w:r>
      <w:r w:rsidRPr="00DC1475">
        <w:rPr>
          <w:sz w:val="28"/>
          <w:szCs w:val="28"/>
        </w:rPr>
        <w:t>Y. Для трехмерных моделей ввод масштабов по осям аналогичен. Указание</w:t>
      </w:r>
      <w:r w:rsidR="00E17D7B" w:rsidRPr="00DC1475">
        <w:rPr>
          <w:sz w:val="28"/>
          <w:szCs w:val="28"/>
        </w:rPr>
        <w:t xml:space="preserve"> </w:t>
      </w:r>
      <w:r w:rsidRPr="00DC1475">
        <w:rPr>
          <w:sz w:val="28"/>
          <w:szCs w:val="28"/>
        </w:rPr>
        <w:t>отрицательного масштаба по одной из оси, создает зеркальное отражение</w:t>
      </w:r>
      <w:r w:rsidR="00E17D7B" w:rsidRPr="00DC1475">
        <w:rPr>
          <w:sz w:val="28"/>
          <w:szCs w:val="28"/>
        </w:rPr>
        <w:t xml:space="preserve"> </w:t>
      </w:r>
      <w:r w:rsidRPr="00DC1475">
        <w:rPr>
          <w:sz w:val="28"/>
          <w:szCs w:val="28"/>
        </w:rPr>
        <w:t>относительно второй оси.</w:t>
      </w:r>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t>Указать угол поворота можно как вводом значения угла в командную строку, так и</w:t>
      </w:r>
      <w:r w:rsidR="00E17D7B" w:rsidRPr="00DC1475">
        <w:rPr>
          <w:sz w:val="28"/>
          <w:szCs w:val="28"/>
        </w:rPr>
        <w:t xml:space="preserve"> </w:t>
      </w:r>
      <w:r w:rsidRPr="00DC1475">
        <w:rPr>
          <w:sz w:val="28"/>
          <w:szCs w:val="28"/>
        </w:rPr>
        <w:t>указанием точек угла, курсором.</w:t>
      </w:r>
    </w:p>
    <w:p w:rsidR="00194C67" w:rsidRPr="00DC1475" w:rsidRDefault="00E17D7B" w:rsidP="00E17D7B">
      <w:pPr>
        <w:pStyle w:val="articledecorationfirst"/>
        <w:spacing w:before="0" w:beforeAutospacing="0" w:after="0" w:afterAutospacing="0"/>
        <w:ind w:firstLine="709"/>
        <w:jc w:val="both"/>
        <w:rPr>
          <w:sz w:val="28"/>
          <w:szCs w:val="28"/>
        </w:rPr>
      </w:pPr>
      <w:r w:rsidRPr="00DC1475">
        <w:rPr>
          <w:sz w:val="28"/>
          <w:szCs w:val="28"/>
        </w:rPr>
        <w:t xml:space="preserve">Для выбора конкретного блока можно использовать </w:t>
      </w:r>
      <w:proofErr w:type="spellStart"/>
      <w:r w:rsidR="00194C67" w:rsidRPr="00DC1475">
        <w:rPr>
          <w:sz w:val="28"/>
          <w:szCs w:val="28"/>
        </w:rPr>
        <w:t>DesignCenter</w:t>
      </w:r>
      <w:proofErr w:type="spellEnd"/>
      <w:r w:rsidRPr="00DC1475">
        <w:rPr>
          <w:sz w:val="28"/>
          <w:szCs w:val="28"/>
        </w:rPr>
        <w:t>.</w:t>
      </w:r>
    </w:p>
    <w:p w:rsidR="00194C67" w:rsidRPr="00DC1475" w:rsidRDefault="00194C67" w:rsidP="00E17D7B">
      <w:pPr>
        <w:pStyle w:val="articledecorationfirst"/>
        <w:spacing w:before="0" w:beforeAutospacing="0" w:after="0" w:afterAutospacing="0"/>
        <w:ind w:firstLine="709"/>
        <w:jc w:val="both"/>
        <w:rPr>
          <w:sz w:val="28"/>
          <w:szCs w:val="28"/>
        </w:rPr>
      </w:pPr>
      <w:proofErr w:type="spellStart"/>
      <w:r w:rsidRPr="00DC1475">
        <w:rPr>
          <w:sz w:val="28"/>
          <w:szCs w:val="28"/>
        </w:rPr>
        <w:t>DesignCenter</w:t>
      </w:r>
      <w:proofErr w:type="spellEnd"/>
      <w:r w:rsidRPr="00DC1475">
        <w:rPr>
          <w:sz w:val="28"/>
          <w:szCs w:val="28"/>
        </w:rPr>
        <w:t xml:space="preserve"> представляет собой окно проводника, позволяющим выбрать конкретный блок</w:t>
      </w:r>
      <w:r w:rsidR="00E17D7B" w:rsidRPr="00DC1475">
        <w:rPr>
          <w:sz w:val="28"/>
          <w:szCs w:val="28"/>
        </w:rPr>
        <w:t xml:space="preserve"> </w:t>
      </w:r>
      <w:r w:rsidRPr="00DC1475">
        <w:rPr>
          <w:sz w:val="28"/>
          <w:szCs w:val="28"/>
        </w:rPr>
        <w:t>из сохраненного чертежа или библиотеки, с предварительным просмотром.</w:t>
      </w:r>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t>Выбор блока и вставка в чертеж</w:t>
      </w:r>
      <w:r w:rsidR="00E17D7B" w:rsidRPr="00DC1475">
        <w:rPr>
          <w:sz w:val="28"/>
          <w:szCs w:val="28"/>
        </w:rPr>
        <w:t xml:space="preserve"> осуществляется следующим образом:</w:t>
      </w:r>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t xml:space="preserve">1. Вызвать окно </w:t>
      </w:r>
      <w:proofErr w:type="spellStart"/>
      <w:r w:rsidRPr="00DC1475">
        <w:rPr>
          <w:sz w:val="28"/>
          <w:szCs w:val="28"/>
        </w:rPr>
        <w:t>DesignCenter</w:t>
      </w:r>
      <w:proofErr w:type="spellEnd"/>
      <w:r w:rsidRPr="00DC1475">
        <w:rPr>
          <w:sz w:val="28"/>
          <w:szCs w:val="28"/>
        </w:rPr>
        <w:t xml:space="preserve"> нажатием комбинации клавиш ctrl+2.</w:t>
      </w:r>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t>2. Указать путь к папке с необходимым файлом, в проводнике.</w:t>
      </w:r>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lastRenderedPageBreak/>
        <w:t>3. В открытой папке выбрать требуемый файл чертежа.</w:t>
      </w:r>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t>4. После чего для выбора будут доступны все параметры и атрибуты чертежа.</w:t>
      </w:r>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t>5. Выбрать вкладку блоки.</w:t>
      </w:r>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t>6. В выбранной вкладке будут отображены все блоки данного чертежа, в виде иконок с</w:t>
      </w:r>
      <w:r w:rsidR="00E17D7B" w:rsidRPr="00DC1475">
        <w:rPr>
          <w:sz w:val="28"/>
          <w:szCs w:val="28"/>
        </w:rPr>
        <w:t xml:space="preserve"> </w:t>
      </w:r>
      <w:r w:rsidRPr="00DC1475">
        <w:rPr>
          <w:sz w:val="28"/>
          <w:szCs w:val="28"/>
        </w:rPr>
        <w:t>изображением содержания блока (по умолчанию).</w:t>
      </w:r>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t>К выбранному блоку прикладывается описание, в случае если оно предварительно было</w:t>
      </w:r>
      <w:r w:rsidR="00E17D7B" w:rsidRPr="00DC1475">
        <w:rPr>
          <w:sz w:val="28"/>
          <w:szCs w:val="28"/>
        </w:rPr>
        <w:t xml:space="preserve"> </w:t>
      </w:r>
      <w:r w:rsidRPr="00DC1475">
        <w:rPr>
          <w:sz w:val="28"/>
          <w:szCs w:val="28"/>
        </w:rPr>
        <w:t>написано при создании блока.</w:t>
      </w:r>
    </w:p>
    <w:p w:rsidR="00194C67" w:rsidRPr="00DC1475" w:rsidRDefault="00194C67" w:rsidP="00E17D7B">
      <w:pPr>
        <w:pStyle w:val="articledecorationfirst"/>
        <w:spacing w:before="0" w:beforeAutospacing="0" w:after="0" w:afterAutospacing="0"/>
        <w:ind w:firstLine="709"/>
        <w:jc w:val="both"/>
        <w:rPr>
          <w:sz w:val="28"/>
          <w:szCs w:val="28"/>
        </w:rPr>
      </w:pPr>
      <w:proofErr w:type="gramStart"/>
      <w:r w:rsidRPr="00DC1475">
        <w:rPr>
          <w:sz w:val="28"/>
          <w:szCs w:val="28"/>
        </w:rPr>
        <w:t>Последующая процедура вставки блока аналогична, описанной выше.</w:t>
      </w:r>
      <w:proofErr w:type="gramEnd"/>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t xml:space="preserve">Вставить блок из </w:t>
      </w:r>
      <w:proofErr w:type="spellStart"/>
      <w:r w:rsidRPr="00DC1475">
        <w:rPr>
          <w:sz w:val="28"/>
          <w:szCs w:val="28"/>
        </w:rPr>
        <w:t>DesignCenter</w:t>
      </w:r>
      <w:proofErr w:type="spellEnd"/>
      <w:r w:rsidRPr="00DC1475">
        <w:rPr>
          <w:sz w:val="28"/>
          <w:szCs w:val="28"/>
        </w:rPr>
        <w:t xml:space="preserve"> можно простым перетаскиванием требуемого блока на поле</w:t>
      </w:r>
      <w:r w:rsidR="00E17D7B" w:rsidRPr="00DC1475">
        <w:rPr>
          <w:sz w:val="28"/>
          <w:szCs w:val="28"/>
        </w:rPr>
        <w:t xml:space="preserve"> </w:t>
      </w:r>
      <w:r w:rsidRPr="00DC1475">
        <w:rPr>
          <w:sz w:val="28"/>
          <w:szCs w:val="28"/>
        </w:rPr>
        <w:t>активного чертежа, при этом команда выдаст запрос на редактирование атрибутов. Такой</w:t>
      </w:r>
      <w:r w:rsidR="00E17D7B" w:rsidRPr="00DC1475">
        <w:rPr>
          <w:sz w:val="28"/>
          <w:szCs w:val="28"/>
        </w:rPr>
        <w:t xml:space="preserve"> </w:t>
      </w:r>
      <w:r w:rsidRPr="00DC1475">
        <w:rPr>
          <w:sz w:val="28"/>
          <w:szCs w:val="28"/>
        </w:rPr>
        <w:t>способ позволяет разово вставить в чертеж неограниченное количество блоков.</w:t>
      </w:r>
    </w:p>
    <w:p w:rsidR="00E17D7B" w:rsidRPr="00DC1475" w:rsidRDefault="00E17D7B" w:rsidP="00194C67">
      <w:pPr>
        <w:widowControl w:val="0"/>
        <w:tabs>
          <w:tab w:val="num" w:pos="426"/>
        </w:tabs>
        <w:ind w:right="-144" w:firstLine="709"/>
        <w:jc w:val="both"/>
        <w:rPr>
          <w:rFonts w:ascii="Times New Roman" w:hAnsi="Times New Roman" w:cs="Times New Roman"/>
          <w:sz w:val="28"/>
          <w:szCs w:val="28"/>
        </w:rPr>
      </w:pPr>
    </w:p>
    <w:p w:rsidR="00194C67" w:rsidRPr="00DC1475" w:rsidRDefault="00194C67" w:rsidP="00194C67">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E17D7B" w:rsidRPr="00DC1475" w:rsidRDefault="00E17D7B" w:rsidP="00E17D7B">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1. Укажите</w:t>
      </w:r>
      <w:r w:rsidRPr="00DC1475">
        <w:rPr>
          <w:rFonts w:ascii="Times New Roman" w:hAnsi="Times New Roman" w:cs="Times New Roman"/>
          <w:sz w:val="28"/>
          <w:szCs w:val="28"/>
        </w:rPr>
        <w:t xml:space="preserve"> основные задачи моделирования твердых тел.</w:t>
      </w:r>
    </w:p>
    <w:p w:rsidR="00951C9F" w:rsidRPr="00DC1475" w:rsidRDefault="00194C67" w:rsidP="00194C67">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w:t>
      </w:r>
      <w:r w:rsidR="00951C9F" w:rsidRPr="00DC1475">
        <w:rPr>
          <w:rFonts w:ascii="Times New Roman" w:hAnsi="Times New Roman" w:cs="Times New Roman"/>
          <w:sz w:val="28"/>
          <w:szCs w:val="28"/>
        </w:rPr>
        <w:t xml:space="preserve">Объясните возможность </w:t>
      </w:r>
      <w:proofErr w:type="gramStart"/>
      <w:r w:rsidR="00951C9F" w:rsidRPr="00DC1475">
        <w:rPr>
          <w:rFonts w:ascii="Times New Roman" w:hAnsi="Times New Roman" w:cs="Times New Roman"/>
          <w:sz w:val="28"/>
          <w:szCs w:val="28"/>
        </w:rPr>
        <w:t>создания модели технологического процесса механической обработки деталей</w:t>
      </w:r>
      <w:proofErr w:type="gramEnd"/>
      <w:r w:rsidR="00951C9F" w:rsidRPr="00DC1475">
        <w:rPr>
          <w:rFonts w:ascii="Times New Roman" w:hAnsi="Times New Roman" w:cs="Times New Roman"/>
          <w:sz w:val="28"/>
          <w:szCs w:val="28"/>
        </w:rPr>
        <w:t>.</w:t>
      </w:r>
    </w:p>
    <w:p w:rsidR="00E17D7B" w:rsidRPr="00DC1475" w:rsidRDefault="00194C67" w:rsidP="00194C67">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w:t>
      </w:r>
      <w:r w:rsidR="00E17D7B" w:rsidRPr="00DC1475">
        <w:rPr>
          <w:rFonts w:ascii="Times New Roman" w:hAnsi="Times New Roman" w:cs="Times New Roman"/>
          <w:sz w:val="28"/>
          <w:szCs w:val="28"/>
        </w:rPr>
        <w:t>Перечислите действия при создании твердотельной модели.</w:t>
      </w:r>
    </w:p>
    <w:p w:rsidR="00194C67" w:rsidRPr="00DC1475" w:rsidRDefault="00194C67" w:rsidP="00194C67">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4. Приведите примеры </w:t>
      </w:r>
      <w:r w:rsidR="00951C9F" w:rsidRPr="00DC1475">
        <w:rPr>
          <w:rFonts w:ascii="Times New Roman" w:hAnsi="Times New Roman" w:cs="Times New Roman"/>
          <w:sz w:val="28"/>
          <w:szCs w:val="28"/>
        </w:rPr>
        <w:t>использования библиотек программ твердотельного моделирования.</w:t>
      </w:r>
    </w:p>
    <w:p w:rsidR="00194C67" w:rsidRPr="00DC1475" w:rsidRDefault="00194C67" w:rsidP="00194C67">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5. </w:t>
      </w:r>
      <w:r w:rsidR="00951C9F" w:rsidRPr="00DC1475">
        <w:rPr>
          <w:rFonts w:ascii="Times New Roman" w:hAnsi="Times New Roman" w:cs="Times New Roman"/>
          <w:sz w:val="28"/>
          <w:szCs w:val="28"/>
        </w:rPr>
        <w:t>Назовите действия при работе с файлами и блоками</w:t>
      </w:r>
      <w:r w:rsidRPr="00DC1475">
        <w:rPr>
          <w:rFonts w:ascii="Times New Roman" w:hAnsi="Times New Roman" w:cs="Times New Roman"/>
          <w:sz w:val="28"/>
          <w:szCs w:val="28"/>
        </w:rPr>
        <w:t>.</w:t>
      </w:r>
    </w:p>
    <w:p w:rsidR="00186E64" w:rsidRPr="009A52EA" w:rsidRDefault="00186E64">
      <w:pPr>
        <w:rPr>
          <w:rFonts w:ascii="Times New Roman" w:hAnsi="Times New Roman"/>
          <w:b/>
          <w:sz w:val="28"/>
          <w:szCs w:val="28"/>
        </w:rPr>
      </w:pPr>
    </w:p>
    <w:p w:rsidR="00951C9F" w:rsidRPr="00DC1475" w:rsidRDefault="00951C9F" w:rsidP="00951C9F">
      <w:pPr>
        <w:spacing w:after="0" w:line="240" w:lineRule="auto"/>
        <w:jc w:val="center"/>
        <w:rPr>
          <w:rFonts w:ascii="Times New Roman" w:hAnsi="Times New Roman"/>
          <w:bCs/>
          <w:color w:val="000000"/>
          <w:sz w:val="28"/>
          <w:szCs w:val="28"/>
        </w:rPr>
      </w:pPr>
      <w:r w:rsidRPr="00DC1475">
        <w:rPr>
          <w:rFonts w:ascii="Times New Roman" w:hAnsi="Times New Roman"/>
          <w:b/>
          <w:sz w:val="28"/>
          <w:szCs w:val="28"/>
        </w:rPr>
        <w:t>Тема 4</w:t>
      </w:r>
      <w:r w:rsidRPr="00DC1475">
        <w:rPr>
          <w:rStyle w:val="FontStyle25"/>
          <w:sz w:val="28"/>
          <w:szCs w:val="28"/>
        </w:rPr>
        <w:t xml:space="preserve">. </w:t>
      </w:r>
      <w:r w:rsidRPr="00DC1475">
        <w:rPr>
          <w:rFonts w:ascii="Times New Roman" w:hAnsi="Times New Roman"/>
          <w:sz w:val="28"/>
          <w:szCs w:val="28"/>
        </w:rPr>
        <w:t xml:space="preserve"> </w:t>
      </w:r>
      <w:r w:rsidRPr="00DC1475">
        <w:rPr>
          <w:rFonts w:ascii="Times New Roman" w:hAnsi="Times New Roman"/>
          <w:bCs/>
          <w:color w:val="000000"/>
          <w:sz w:val="28"/>
          <w:szCs w:val="28"/>
        </w:rPr>
        <w:t>Особенности CAD/CAM/CAE систем.</w:t>
      </w:r>
    </w:p>
    <w:p w:rsidR="00951C9F" w:rsidRPr="00DC1475" w:rsidRDefault="00951C9F" w:rsidP="00951C9F">
      <w:pPr>
        <w:spacing w:after="0" w:line="240" w:lineRule="auto"/>
        <w:jc w:val="center"/>
        <w:rPr>
          <w:rFonts w:ascii="Times New Roman" w:hAnsi="Times New Roman"/>
          <w:bCs/>
          <w:color w:val="000000"/>
          <w:sz w:val="28"/>
          <w:szCs w:val="28"/>
        </w:rPr>
      </w:pPr>
      <w:r w:rsidRPr="00DC1475">
        <w:rPr>
          <w:rFonts w:ascii="Times New Roman" w:hAnsi="Times New Roman"/>
          <w:b/>
          <w:sz w:val="28"/>
          <w:szCs w:val="28"/>
        </w:rPr>
        <w:t>Лекция 7.</w:t>
      </w:r>
      <w:r w:rsidRPr="00DC1475">
        <w:rPr>
          <w:rFonts w:ascii="Times New Roman" w:hAnsi="Times New Roman"/>
          <w:sz w:val="28"/>
          <w:szCs w:val="28"/>
        </w:rPr>
        <w:t xml:space="preserve"> </w:t>
      </w:r>
      <w:r w:rsidRPr="00DC1475">
        <w:rPr>
          <w:rFonts w:ascii="Times New Roman" w:hAnsi="Times New Roman"/>
          <w:bCs/>
          <w:color w:val="000000"/>
          <w:sz w:val="28"/>
          <w:szCs w:val="28"/>
        </w:rPr>
        <w:t>Особенности систем CAD/CAM/CAE для решения задач проектирования, производства и инженерных расчетов деталей машин.</w:t>
      </w:r>
    </w:p>
    <w:p w:rsidR="00951C9F" w:rsidRPr="00DC1475" w:rsidRDefault="00951C9F" w:rsidP="00951C9F">
      <w:pPr>
        <w:spacing w:after="0" w:line="240" w:lineRule="auto"/>
        <w:jc w:val="center"/>
        <w:rPr>
          <w:rFonts w:ascii="Times New Roman" w:hAnsi="Times New Roman"/>
          <w:bCs/>
          <w:color w:val="000000"/>
          <w:sz w:val="28"/>
          <w:szCs w:val="28"/>
        </w:rPr>
      </w:pPr>
    </w:p>
    <w:p w:rsidR="00951C9F" w:rsidRPr="00DC1475" w:rsidRDefault="00951C9F" w:rsidP="00951C9F">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951C9F" w:rsidRPr="00DC1475" w:rsidRDefault="00951C9F" w:rsidP="00951C9F">
      <w:pPr>
        <w:spacing w:after="0" w:line="240" w:lineRule="auto"/>
        <w:rPr>
          <w:rFonts w:ascii="Times New Roman" w:hAnsi="Times New Roman"/>
          <w:bCs/>
          <w:color w:val="000000"/>
          <w:sz w:val="28"/>
          <w:szCs w:val="28"/>
        </w:rPr>
      </w:pPr>
      <w:r w:rsidRPr="00DC1475">
        <w:rPr>
          <w:rFonts w:ascii="Times New Roman" w:hAnsi="Times New Roman" w:cs="Times New Roman"/>
          <w:sz w:val="28"/>
          <w:szCs w:val="28"/>
        </w:rPr>
        <w:t xml:space="preserve">7.1 </w:t>
      </w:r>
      <w:r w:rsidRPr="00DC1475">
        <w:rPr>
          <w:rFonts w:ascii="Times New Roman" w:hAnsi="Times New Roman"/>
          <w:sz w:val="28"/>
          <w:szCs w:val="28"/>
        </w:rPr>
        <w:t xml:space="preserve">Применение </w:t>
      </w:r>
      <w:r w:rsidRPr="00DC1475">
        <w:rPr>
          <w:rFonts w:ascii="Times New Roman" w:hAnsi="Times New Roman"/>
          <w:bCs/>
          <w:color w:val="000000"/>
          <w:sz w:val="28"/>
          <w:szCs w:val="28"/>
        </w:rPr>
        <w:t xml:space="preserve">систем CAD/CAM/CAE </w:t>
      </w:r>
      <w:r w:rsidRPr="00DC1475">
        <w:rPr>
          <w:rFonts w:ascii="Times New Roman" w:hAnsi="Times New Roman"/>
          <w:sz w:val="28"/>
          <w:szCs w:val="28"/>
        </w:rPr>
        <w:t>на производстве машиностроения.</w:t>
      </w:r>
      <w:r w:rsidRPr="00DC1475">
        <w:rPr>
          <w:rFonts w:ascii="Times New Roman" w:hAnsi="Times New Roman"/>
          <w:bCs/>
          <w:color w:val="000000"/>
          <w:sz w:val="28"/>
          <w:szCs w:val="28"/>
        </w:rPr>
        <w:t xml:space="preserve"> </w:t>
      </w:r>
    </w:p>
    <w:p w:rsidR="00951C9F" w:rsidRPr="00DC1475" w:rsidRDefault="00951C9F" w:rsidP="00951C9F">
      <w:pPr>
        <w:spacing w:after="0" w:line="240" w:lineRule="auto"/>
        <w:rPr>
          <w:rFonts w:ascii="Times New Roman" w:hAnsi="Times New Roman"/>
          <w:bCs/>
          <w:color w:val="000000"/>
          <w:sz w:val="28"/>
          <w:szCs w:val="28"/>
        </w:rPr>
      </w:pPr>
      <w:r w:rsidRPr="00DC1475">
        <w:rPr>
          <w:rFonts w:ascii="Times New Roman" w:hAnsi="Times New Roman" w:cs="Times New Roman"/>
          <w:sz w:val="28"/>
          <w:szCs w:val="28"/>
        </w:rPr>
        <w:t xml:space="preserve">7.2 </w:t>
      </w:r>
      <w:r w:rsidRPr="00DC1475">
        <w:rPr>
          <w:rFonts w:ascii="Times New Roman" w:hAnsi="Times New Roman"/>
          <w:bCs/>
          <w:color w:val="000000"/>
          <w:sz w:val="28"/>
          <w:szCs w:val="28"/>
        </w:rPr>
        <w:t>Проектирование технологических процессов машиностроения.</w:t>
      </w:r>
    </w:p>
    <w:p w:rsidR="00951C9F" w:rsidRPr="00DC1475" w:rsidRDefault="00951C9F" w:rsidP="00951C9F">
      <w:pPr>
        <w:spacing w:after="0" w:line="240" w:lineRule="auto"/>
        <w:rPr>
          <w:rFonts w:ascii="Times New Roman" w:hAnsi="Times New Roman"/>
          <w:sz w:val="28"/>
          <w:szCs w:val="28"/>
        </w:rPr>
      </w:pPr>
      <w:r w:rsidRPr="00DC1475">
        <w:rPr>
          <w:rFonts w:ascii="Times New Roman" w:hAnsi="Times New Roman"/>
          <w:bCs/>
          <w:color w:val="000000"/>
          <w:sz w:val="28"/>
          <w:szCs w:val="28"/>
        </w:rPr>
        <w:t xml:space="preserve">7.3 </w:t>
      </w:r>
      <w:r w:rsidRPr="00DC1475">
        <w:rPr>
          <w:rFonts w:ascii="Times New Roman" w:hAnsi="Times New Roman"/>
          <w:sz w:val="28"/>
          <w:szCs w:val="28"/>
        </w:rPr>
        <w:t>Инженерные расчеты при проектировании деталей машин.</w:t>
      </w:r>
    </w:p>
    <w:p w:rsidR="00951C9F" w:rsidRPr="00DC1475" w:rsidRDefault="00951C9F" w:rsidP="00951C9F">
      <w:pPr>
        <w:spacing w:after="0" w:line="240" w:lineRule="auto"/>
        <w:rPr>
          <w:rFonts w:ascii="Times New Roman" w:hAnsi="Times New Roman"/>
          <w:sz w:val="28"/>
          <w:szCs w:val="28"/>
        </w:rPr>
      </w:pPr>
    </w:p>
    <w:p w:rsidR="00951C9F" w:rsidRPr="00DF420E" w:rsidRDefault="00C53D64" w:rsidP="00186E64">
      <w:pPr>
        <w:spacing w:after="0" w:line="240" w:lineRule="auto"/>
        <w:jc w:val="center"/>
        <w:rPr>
          <w:rFonts w:ascii="Times New Roman" w:hAnsi="Times New Roman"/>
          <w:b/>
          <w:bCs/>
          <w:color w:val="000000"/>
          <w:sz w:val="28"/>
          <w:szCs w:val="28"/>
        </w:rPr>
      </w:pPr>
      <w:r w:rsidRPr="00DF420E">
        <w:rPr>
          <w:rFonts w:ascii="Times New Roman" w:hAnsi="Times New Roman" w:cs="Times New Roman"/>
          <w:b/>
          <w:sz w:val="28"/>
          <w:szCs w:val="28"/>
        </w:rPr>
        <w:t>7</w:t>
      </w:r>
      <w:r w:rsidR="00951C9F" w:rsidRPr="00DF420E">
        <w:rPr>
          <w:rFonts w:ascii="Times New Roman" w:hAnsi="Times New Roman" w:cs="Times New Roman"/>
          <w:b/>
          <w:sz w:val="28"/>
          <w:szCs w:val="28"/>
        </w:rPr>
        <w:t xml:space="preserve">.1 </w:t>
      </w:r>
      <w:r w:rsidR="00951C9F" w:rsidRPr="00DF420E">
        <w:rPr>
          <w:rFonts w:ascii="Times New Roman" w:hAnsi="Times New Roman"/>
          <w:b/>
          <w:sz w:val="28"/>
          <w:szCs w:val="28"/>
        </w:rPr>
        <w:t xml:space="preserve">Применение </w:t>
      </w:r>
      <w:r w:rsidR="00951C9F" w:rsidRPr="00DF420E">
        <w:rPr>
          <w:rFonts w:ascii="Times New Roman" w:hAnsi="Times New Roman"/>
          <w:b/>
          <w:bCs/>
          <w:color w:val="000000"/>
          <w:sz w:val="28"/>
          <w:szCs w:val="28"/>
        </w:rPr>
        <w:t xml:space="preserve">систем CAD/CAM/CAE </w:t>
      </w:r>
      <w:r w:rsidR="00951C9F" w:rsidRPr="00DF420E">
        <w:rPr>
          <w:rFonts w:ascii="Times New Roman" w:hAnsi="Times New Roman"/>
          <w:b/>
          <w:sz w:val="28"/>
          <w:szCs w:val="28"/>
        </w:rPr>
        <w:t>на производстве машиностроения.</w:t>
      </w:r>
    </w:p>
    <w:p w:rsidR="00951C9F" w:rsidRPr="00DC1475" w:rsidRDefault="00951C9F" w:rsidP="00951C9F">
      <w:pPr>
        <w:spacing w:after="0" w:line="240" w:lineRule="auto"/>
        <w:rPr>
          <w:rFonts w:ascii="Times New Roman" w:hAnsi="Times New Roman"/>
          <w:sz w:val="28"/>
          <w:szCs w:val="28"/>
        </w:rPr>
      </w:pPr>
    </w:p>
    <w:p w:rsidR="00E97E18" w:rsidRPr="00DC1475" w:rsidRDefault="003E329A" w:rsidP="00300118">
      <w:pPr>
        <w:spacing w:after="0" w:line="240" w:lineRule="auto"/>
        <w:ind w:firstLine="708"/>
        <w:rPr>
          <w:rFonts w:ascii="Times New Roman" w:hAnsi="Times New Roman"/>
          <w:bCs/>
          <w:color w:val="000000"/>
          <w:sz w:val="28"/>
          <w:szCs w:val="28"/>
        </w:rPr>
      </w:pPr>
      <w:r w:rsidRPr="00DC1475">
        <w:rPr>
          <w:rFonts w:ascii="Times New Roman" w:hAnsi="Times New Roman"/>
          <w:sz w:val="28"/>
          <w:szCs w:val="28"/>
        </w:rPr>
        <w:t xml:space="preserve">Практическое применение </w:t>
      </w:r>
      <w:r w:rsidRPr="00DC1475">
        <w:rPr>
          <w:rFonts w:ascii="Times New Roman" w:hAnsi="Times New Roman"/>
          <w:bCs/>
          <w:color w:val="000000"/>
          <w:sz w:val="28"/>
          <w:szCs w:val="28"/>
        </w:rPr>
        <w:t xml:space="preserve">систем CAD/CAM/CAE </w:t>
      </w:r>
      <w:r w:rsidRPr="00DC1475">
        <w:rPr>
          <w:rFonts w:ascii="Times New Roman" w:hAnsi="Times New Roman"/>
          <w:sz w:val="28"/>
          <w:szCs w:val="28"/>
        </w:rPr>
        <w:t>на производстве машиностроения</w:t>
      </w:r>
      <w:r w:rsidRPr="00DC1475">
        <w:rPr>
          <w:rFonts w:ascii="Times New Roman" w:hAnsi="Times New Roman"/>
          <w:bCs/>
          <w:color w:val="000000"/>
          <w:sz w:val="28"/>
          <w:szCs w:val="28"/>
        </w:rPr>
        <w:t xml:space="preserve"> </w:t>
      </w:r>
      <w:r w:rsidR="003773FB" w:rsidRPr="00DC1475">
        <w:rPr>
          <w:rFonts w:ascii="Times New Roman" w:hAnsi="Times New Roman"/>
          <w:bCs/>
          <w:color w:val="000000"/>
          <w:sz w:val="28"/>
          <w:szCs w:val="28"/>
        </w:rPr>
        <w:t xml:space="preserve">основано на </w:t>
      </w:r>
      <w:r w:rsidR="00300118" w:rsidRPr="00DC1475">
        <w:rPr>
          <w:rFonts w:ascii="Times New Roman" w:hAnsi="Times New Roman"/>
          <w:bCs/>
          <w:color w:val="000000"/>
          <w:sz w:val="28"/>
          <w:szCs w:val="28"/>
        </w:rPr>
        <w:t xml:space="preserve">применении систем управления на всех стадиях </w:t>
      </w:r>
      <w:r w:rsidR="003773FB" w:rsidRPr="00DC1475">
        <w:rPr>
          <w:rFonts w:ascii="Times New Roman" w:hAnsi="Times New Roman"/>
          <w:bCs/>
          <w:color w:val="000000"/>
          <w:sz w:val="28"/>
          <w:szCs w:val="28"/>
        </w:rPr>
        <w:t>организации производства</w:t>
      </w:r>
      <w:r w:rsidR="00300118" w:rsidRPr="00DC1475">
        <w:rPr>
          <w:rFonts w:ascii="Times New Roman" w:hAnsi="Times New Roman"/>
          <w:bCs/>
          <w:color w:val="000000"/>
          <w:sz w:val="28"/>
          <w:szCs w:val="28"/>
        </w:rPr>
        <w:t xml:space="preserve">. Системы </w:t>
      </w:r>
      <w:r w:rsidR="00E97E18" w:rsidRPr="00DC1475">
        <w:rPr>
          <w:rFonts w:ascii="Times New Roman" w:hAnsi="Times New Roman" w:cs="Times New Roman"/>
          <w:sz w:val="28"/>
          <w:szCs w:val="28"/>
          <w:lang w:val="en-US"/>
        </w:rPr>
        <w:t>CAD</w:t>
      </w:r>
      <w:r w:rsidR="00E97E18" w:rsidRPr="00DC1475">
        <w:rPr>
          <w:rFonts w:ascii="Times New Roman" w:hAnsi="Times New Roman" w:cs="Times New Roman"/>
          <w:sz w:val="28"/>
          <w:szCs w:val="28"/>
        </w:rPr>
        <w:t xml:space="preserve"> (</w:t>
      </w:r>
      <w:r w:rsidR="00E97E18" w:rsidRPr="00DC1475">
        <w:rPr>
          <w:rFonts w:ascii="Times New Roman" w:hAnsi="Times New Roman" w:cs="Times New Roman"/>
          <w:sz w:val="28"/>
          <w:szCs w:val="28"/>
          <w:lang w:val="en-US"/>
        </w:rPr>
        <w:t>computer</w:t>
      </w:r>
      <w:r w:rsidR="00E97E18" w:rsidRPr="00DC1475">
        <w:rPr>
          <w:rFonts w:ascii="Times New Roman" w:hAnsi="Times New Roman" w:cs="Times New Roman"/>
          <w:sz w:val="28"/>
          <w:szCs w:val="28"/>
        </w:rPr>
        <w:t>-</w:t>
      </w:r>
      <w:r w:rsidR="00E97E18" w:rsidRPr="00DC1475">
        <w:rPr>
          <w:rFonts w:ascii="Times New Roman" w:hAnsi="Times New Roman" w:cs="Times New Roman"/>
          <w:sz w:val="28"/>
          <w:szCs w:val="28"/>
          <w:lang w:val="en-US"/>
        </w:rPr>
        <w:t>aided</w:t>
      </w:r>
      <w:r w:rsidR="00E97E18" w:rsidRPr="00DC1475">
        <w:rPr>
          <w:rFonts w:ascii="Times New Roman" w:hAnsi="Times New Roman" w:cs="Times New Roman"/>
          <w:sz w:val="28"/>
          <w:szCs w:val="28"/>
        </w:rPr>
        <w:t xml:space="preserve"> </w:t>
      </w:r>
      <w:r w:rsidR="00E97E18" w:rsidRPr="00DC1475">
        <w:rPr>
          <w:rFonts w:ascii="Times New Roman" w:hAnsi="Times New Roman" w:cs="Times New Roman"/>
          <w:sz w:val="28"/>
          <w:szCs w:val="28"/>
          <w:lang w:val="en-US"/>
        </w:rPr>
        <w:t>design</w:t>
      </w:r>
      <w:r w:rsidR="00E97E18" w:rsidRPr="00DC1475">
        <w:rPr>
          <w:rFonts w:ascii="Times New Roman" w:hAnsi="Times New Roman" w:cs="Times New Roman"/>
          <w:sz w:val="28"/>
          <w:szCs w:val="28"/>
        </w:rPr>
        <w:t xml:space="preserve">), </w:t>
      </w:r>
      <w:r w:rsidR="00E97E18" w:rsidRPr="00DC1475">
        <w:rPr>
          <w:rFonts w:ascii="Times New Roman" w:hAnsi="Times New Roman" w:cs="Times New Roman"/>
          <w:sz w:val="28"/>
          <w:szCs w:val="28"/>
          <w:lang w:val="en-US"/>
        </w:rPr>
        <w:t>CAE</w:t>
      </w:r>
      <w:r w:rsidR="00E97E18" w:rsidRPr="00DC1475">
        <w:rPr>
          <w:rFonts w:ascii="Times New Roman" w:hAnsi="Times New Roman" w:cs="Times New Roman"/>
          <w:sz w:val="28"/>
          <w:szCs w:val="28"/>
        </w:rPr>
        <w:t xml:space="preserve"> (</w:t>
      </w:r>
      <w:r w:rsidR="00E97E18" w:rsidRPr="00DC1475">
        <w:rPr>
          <w:rFonts w:ascii="Times New Roman" w:hAnsi="Times New Roman" w:cs="Times New Roman"/>
          <w:sz w:val="28"/>
          <w:szCs w:val="28"/>
          <w:lang w:val="en-US"/>
        </w:rPr>
        <w:t>computer</w:t>
      </w:r>
      <w:r w:rsidR="00E97E18" w:rsidRPr="00DC1475">
        <w:rPr>
          <w:rFonts w:ascii="Times New Roman" w:hAnsi="Times New Roman" w:cs="Times New Roman"/>
          <w:sz w:val="28"/>
          <w:szCs w:val="28"/>
        </w:rPr>
        <w:t>-</w:t>
      </w:r>
      <w:r w:rsidR="00E97E18" w:rsidRPr="00DC1475">
        <w:rPr>
          <w:rFonts w:ascii="Times New Roman" w:hAnsi="Times New Roman" w:cs="Times New Roman"/>
          <w:sz w:val="28"/>
          <w:szCs w:val="28"/>
          <w:lang w:val="en-US"/>
        </w:rPr>
        <w:t>aided</w:t>
      </w:r>
      <w:r w:rsidR="00E97E18" w:rsidRPr="00DC1475">
        <w:rPr>
          <w:rFonts w:ascii="Times New Roman" w:hAnsi="Times New Roman" w:cs="Times New Roman"/>
          <w:sz w:val="28"/>
          <w:szCs w:val="28"/>
        </w:rPr>
        <w:t xml:space="preserve"> </w:t>
      </w:r>
      <w:r w:rsidR="00E97E18" w:rsidRPr="00DC1475">
        <w:rPr>
          <w:rFonts w:ascii="Times New Roman" w:hAnsi="Times New Roman" w:cs="Times New Roman"/>
          <w:sz w:val="28"/>
          <w:szCs w:val="28"/>
          <w:lang w:val="en-US"/>
        </w:rPr>
        <w:t>engineering</w:t>
      </w:r>
      <w:r w:rsidR="00E97E18" w:rsidRPr="00DC1475">
        <w:rPr>
          <w:rFonts w:ascii="Times New Roman" w:hAnsi="Times New Roman" w:cs="Times New Roman"/>
          <w:sz w:val="28"/>
          <w:szCs w:val="28"/>
        </w:rPr>
        <w:t xml:space="preserve">) </w:t>
      </w:r>
      <w:r w:rsidR="00E97E18" w:rsidRPr="00DC1475">
        <w:rPr>
          <w:rFonts w:ascii="Times New Roman" w:eastAsia="TimesNewRomanPSMT" w:hAnsi="Times New Roman" w:cs="Times New Roman"/>
          <w:sz w:val="28"/>
          <w:szCs w:val="28"/>
        </w:rPr>
        <w:t>позволяют избежать традиционных методов проектирования</w:t>
      </w:r>
      <w:r w:rsidR="00300118" w:rsidRPr="00DC1475">
        <w:rPr>
          <w:rFonts w:ascii="Times New Roman" w:eastAsia="TimesNewRomanPSMT" w:hAnsi="Times New Roman" w:cs="Times New Roman"/>
          <w:sz w:val="28"/>
          <w:szCs w:val="28"/>
        </w:rPr>
        <w:t>,</w:t>
      </w:r>
      <w:r w:rsidR="00E97E18" w:rsidRPr="00DC1475">
        <w:rPr>
          <w:rFonts w:ascii="Times New Roman" w:eastAsia="TimesNewRomanPSMT" w:hAnsi="Times New Roman" w:cs="Times New Roman"/>
          <w:sz w:val="28"/>
          <w:szCs w:val="28"/>
        </w:rPr>
        <w:t xml:space="preserve"> открывая возможность делать это на персональных компьютерах</w:t>
      </w:r>
      <w:r w:rsidR="00E97E18" w:rsidRPr="00DC1475">
        <w:rPr>
          <w:rFonts w:ascii="Times New Roman" w:hAnsi="Times New Roman" w:cs="Times New Roman"/>
          <w:sz w:val="28"/>
          <w:szCs w:val="28"/>
        </w:rPr>
        <w:t xml:space="preserve">. </w:t>
      </w:r>
      <w:r w:rsidR="00300118" w:rsidRPr="00DC1475">
        <w:rPr>
          <w:rFonts w:ascii="Times New Roman" w:eastAsia="TimesNewRomanPSMT" w:hAnsi="Times New Roman" w:cs="Times New Roman"/>
          <w:sz w:val="28"/>
          <w:szCs w:val="28"/>
        </w:rPr>
        <w:t xml:space="preserve">Указанные системы используют </w:t>
      </w:r>
      <w:r w:rsidR="00E97E18" w:rsidRPr="00DC1475">
        <w:rPr>
          <w:rFonts w:ascii="Times New Roman" w:eastAsia="TimesNewRomanPSMT" w:hAnsi="Times New Roman" w:cs="Times New Roman"/>
          <w:sz w:val="28"/>
          <w:szCs w:val="28"/>
        </w:rPr>
        <w:t>программы</w:t>
      </w:r>
      <w:r w:rsidR="00E97E18" w:rsidRPr="00DC1475">
        <w:rPr>
          <w:rFonts w:ascii="Times New Roman" w:hAnsi="Times New Roman" w:cs="Times New Roman"/>
          <w:sz w:val="28"/>
          <w:szCs w:val="28"/>
        </w:rPr>
        <w:t xml:space="preserve">, </w:t>
      </w:r>
      <w:r w:rsidR="00E97E18" w:rsidRPr="00DC1475">
        <w:rPr>
          <w:rFonts w:ascii="Times New Roman" w:eastAsia="TimesNewRomanPSMT" w:hAnsi="Times New Roman" w:cs="Times New Roman"/>
          <w:sz w:val="28"/>
          <w:szCs w:val="28"/>
        </w:rPr>
        <w:t xml:space="preserve">работающие с </w:t>
      </w:r>
      <w:r w:rsidR="00E97E18" w:rsidRPr="00DC1475">
        <w:rPr>
          <w:rFonts w:ascii="Times New Roman" w:eastAsia="TimesNewRomanPSMT" w:hAnsi="Times New Roman" w:cs="Times New Roman"/>
          <w:sz w:val="28"/>
          <w:szCs w:val="28"/>
        </w:rPr>
        <w:lastRenderedPageBreak/>
        <w:t>графикой</w:t>
      </w:r>
      <w:r w:rsidR="00E97E18" w:rsidRPr="00DC1475">
        <w:rPr>
          <w:rFonts w:ascii="Times New Roman" w:hAnsi="Times New Roman" w:cs="Times New Roman"/>
          <w:sz w:val="28"/>
          <w:szCs w:val="28"/>
        </w:rPr>
        <w:t xml:space="preserve">, </w:t>
      </w:r>
      <w:r w:rsidR="00E97E18" w:rsidRPr="00DC1475">
        <w:rPr>
          <w:rFonts w:ascii="Times New Roman" w:eastAsia="TimesNewRomanPSMT" w:hAnsi="Times New Roman" w:cs="Times New Roman"/>
          <w:sz w:val="28"/>
          <w:szCs w:val="28"/>
        </w:rPr>
        <w:t>а также анализом допусков</w:t>
      </w:r>
      <w:r w:rsidR="00E97E18" w:rsidRPr="00DC1475">
        <w:rPr>
          <w:rFonts w:ascii="Times New Roman" w:hAnsi="Times New Roman" w:cs="Times New Roman"/>
          <w:sz w:val="28"/>
          <w:szCs w:val="28"/>
        </w:rPr>
        <w:t xml:space="preserve">, </w:t>
      </w:r>
      <w:r w:rsidR="00E97E18" w:rsidRPr="00DC1475">
        <w:rPr>
          <w:rFonts w:ascii="Times New Roman" w:eastAsia="TimesNewRomanPSMT" w:hAnsi="Times New Roman" w:cs="Times New Roman"/>
          <w:sz w:val="28"/>
          <w:szCs w:val="28"/>
        </w:rPr>
        <w:t>расчетом массовых инерционных свойств</w:t>
      </w:r>
      <w:r w:rsidR="00E97E18" w:rsidRPr="00DC1475">
        <w:rPr>
          <w:rFonts w:ascii="Times New Roman" w:hAnsi="Times New Roman" w:cs="Times New Roman"/>
          <w:sz w:val="28"/>
          <w:szCs w:val="28"/>
        </w:rPr>
        <w:t xml:space="preserve">, </w:t>
      </w:r>
      <w:r w:rsidR="00E97E18" w:rsidRPr="00DC1475">
        <w:rPr>
          <w:rFonts w:ascii="Times New Roman" w:eastAsia="TimesNewRomanPSMT" w:hAnsi="Times New Roman" w:cs="Times New Roman"/>
          <w:sz w:val="28"/>
          <w:szCs w:val="28"/>
        </w:rPr>
        <w:t xml:space="preserve">моделированием </w:t>
      </w:r>
      <w:r w:rsidR="00E97E18" w:rsidRPr="00DC1475">
        <w:rPr>
          <w:rFonts w:ascii="Times New Roman" w:hAnsi="Times New Roman" w:cs="Times New Roman"/>
          <w:sz w:val="28"/>
          <w:szCs w:val="28"/>
        </w:rPr>
        <w:t xml:space="preserve">FEM </w:t>
      </w:r>
      <w:r w:rsidR="00E97E18" w:rsidRPr="00DC1475">
        <w:rPr>
          <w:rFonts w:ascii="Times New Roman" w:eastAsia="TimesNewRomanPSMT" w:hAnsi="Times New Roman" w:cs="Times New Roman"/>
          <w:sz w:val="28"/>
          <w:szCs w:val="28"/>
        </w:rPr>
        <w:t>и визуализацией результатов анализа</w:t>
      </w:r>
      <w:r w:rsidR="00E97E18" w:rsidRPr="00DC1475">
        <w:rPr>
          <w:rFonts w:ascii="Times New Roman" w:hAnsi="Times New Roman" w:cs="Times New Roman"/>
          <w:sz w:val="28"/>
          <w:szCs w:val="28"/>
        </w:rPr>
        <w:t>[5].</w:t>
      </w:r>
    </w:p>
    <w:p w:rsidR="003E329A" w:rsidRPr="00DC1475" w:rsidRDefault="00E97E18" w:rsidP="00E97E18">
      <w:pPr>
        <w:autoSpaceDE w:val="0"/>
        <w:autoSpaceDN w:val="0"/>
        <w:adjustRightInd w:val="0"/>
        <w:spacing w:after="0" w:line="240" w:lineRule="auto"/>
        <w:ind w:firstLine="709"/>
        <w:jc w:val="both"/>
        <w:rPr>
          <w:rFonts w:ascii="Times New Roman" w:hAnsi="Times New Roman" w:cs="Times New Roman"/>
          <w:sz w:val="28"/>
          <w:szCs w:val="28"/>
        </w:rPr>
      </w:pPr>
      <w:r w:rsidRPr="00DC1475">
        <w:rPr>
          <w:rFonts w:ascii="Times New Roman" w:eastAsia="TimesNewRomanPSMT" w:hAnsi="Times New Roman" w:cs="Times New Roman"/>
          <w:sz w:val="28"/>
          <w:szCs w:val="28"/>
        </w:rPr>
        <w:t xml:space="preserve">Основная функция систем </w:t>
      </w:r>
      <w:r w:rsidRPr="00DC1475">
        <w:rPr>
          <w:rFonts w:ascii="Times New Roman" w:hAnsi="Times New Roman" w:cs="Times New Roman"/>
          <w:sz w:val="28"/>
          <w:szCs w:val="28"/>
        </w:rPr>
        <w:t xml:space="preserve">CAD </w:t>
      </w:r>
      <w:r w:rsidRPr="00DC1475">
        <w:rPr>
          <w:rFonts w:ascii="Times New Roman" w:eastAsia="TimesNewRomanPSMT" w:hAnsi="Times New Roman" w:cs="Times New Roman"/>
          <w:sz w:val="28"/>
          <w:szCs w:val="28"/>
        </w:rPr>
        <w:t>состоит в том</w:t>
      </w:r>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 xml:space="preserve">чтобы определять геометрию структуры модели как </w:t>
      </w:r>
      <w:proofErr w:type="gramStart"/>
      <w:r w:rsidRPr="00DC1475">
        <w:rPr>
          <w:rFonts w:ascii="Times New Roman" w:eastAsia="TimesNewRomanPSMT" w:hAnsi="Times New Roman" w:cs="Times New Roman"/>
          <w:sz w:val="28"/>
          <w:szCs w:val="28"/>
        </w:rPr>
        <w:t>характеристику</w:t>
      </w:r>
      <w:proofErr w:type="gramEnd"/>
      <w:r w:rsidRPr="00DC1475">
        <w:rPr>
          <w:rFonts w:ascii="Times New Roman" w:eastAsia="TimesNewRomanPSMT" w:hAnsi="Times New Roman" w:cs="Times New Roman"/>
          <w:sz w:val="28"/>
          <w:szCs w:val="28"/>
        </w:rPr>
        <w:t xml:space="preserve"> от которой будет основываться все дальнейшие расчеты и измерения как на пример определение жизненного цикла</w:t>
      </w:r>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Преимуществами данного способа проектирования являются возможности проектирования более сложных деталей и упрощения предварительных расчетов характеристик изделия</w:t>
      </w:r>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Поэтому эти системы обычно считаются системами автоматизированного проектирования</w:t>
      </w:r>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Геометрическую информацию</w:t>
      </w:r>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 xml:space="preserve">которую внесли в </w:t>
      </w:r>
      <w:r w:rsidRPr="00DC1475">
        <w:rPr>
          <w:rFonts w:ascii="Times New Roman" w:hAnsi="Times New Roman" w:cs="Times New Roman"/>
          <w:sz w:val="28"/>
          <w:szCs w:val="28"/>
        </w:rPr>
        <w:t>CAD-</w:t>
      </w:r>
      <w:r w:rsidRPr="00DC1475">
        <w:rPr>
          <w:rFonts w:ascii="Times New Roman" w:eastAsia="TimesNewRomanPSMT" w:hAnsi="Times New Roman" w:cs="Times New Roman"/>
          <w:sz w:val="28"/>
          <w:szCs w:val="28"/>
        </w:rPr>
        <w:t>систему</w:t>
      </w:r>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 xml:space="preserve">можно в дальнейшем внести и использовать в </w:t>
      </w:r>
      <w:r w:rsidRPr="00DC1475">
        <w:rPr>
          <w:rFonts w:ascii="Times New Roman" w:hAnsi="Times New Roman" w:cs="Times New Roman"/>
          <w:sz w:val="28"/>
          <w:szCs w:val="28"/>
        </w:rPr>
        <w:t xml:space="preserve">CAE- </w:t>
      </w:r>
      <w:r w:rsidRPr="00DC1475">
        <w:rPr>
          <w:rFonts w:ascii="Times New Roman" w:eastAsia="TimesNewRomanPSMT" w:hAnsi="Times New Roman" w:cs="Times New Roman"/>
          <w:sz w:val="28"/>
          <w:szCs w:val="28"/>
        </w:rPr>
        <w:t xml:space="preserve">и </w:t>
      </w:r>
      <w:proofErr w:type="gramStart"/>
      <w:r w:rsidRPr="00DC1475">
        <w:rPr>
          <w:rFonts w:ascii="Times New Roman" w:hAnsi="Times New Roman" w:cs="Times New Roman"/>
          <w:sz w:val="28"/>
          <w:szCs w:val="28"/>
        </w:rPr>
        <w:t>CAM</w:t>
      </w:r>
      <w:proofErr w:type="gramEnd"/>
      <w:r w:rsidRPr="00DC1475">
        <w:rPr>
          <w:rFonts w:ascii="Times New Roman" w:hAnsi="Times New Roman" w:cs="Times New Roman"/>
          <w:sz w:val="28"/>
          <w:szCs w:val="28"/>
        </w:rPr>
        <w:t>-</w:t>
      </w:r>
      <w:r w:rsidRPr="00DC1475">
        <w:rPr>
          <w:rFonts w:ascii="Times New Roman" w:hAnsi="Times New Roman" w:cs="Times New Roman"/>
          <w:sz w:val="28"/>
          <w:szCs w:val="28"/>
          <w:lang w:val="en-US"/>
        </w:rPr>
        <w:t>c</w:t>
      </w:r>
      <w:proofErr w:type="spellStart"/>
      <w:r w:rsidRPr="00DC1475">
        <w:rPr>
          <w:rFonts w:ascii="Times New Roman" w:eastAsia="TimesNewRomanPSMT" w:hAnsi="Times New Roman" w:cs="Times New Roman"/>
          <w:sz w:val="28"/>
          <w:szCs w:val="28"/>
        </w:rPr>
        <w:t>истемах</w:t>
      </w:r>
      <w:proofErr w:type="spellEnd"/>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 xml:space="preserve">что делает </w:t>
      </w:r>
      <w:r w:rsidRPr="00DC1475">
        <w:rPr>
          <w:rFonts w:ascii="Times New Roman" w:hAnsi="Times New Roman" w:cs="Times New Roman"/>
          <w:sz w:val="28"/>
          <w:szCs w:val="28"/>
        </w:rPr>
        <w:t>CAD-</w:t>
      </w:r>
      <w:r w:rsidRPr="00DC1475">
        <w:rPr>
          <w:rFonts w:ascii="Times New Roman" w:eastAsia="TimesNewRomanPSMT" w:hAnsi="Times New Roman" w:cs="Times New Roman"/>
          <w:sz w:val="28"/>
          <w:szCs w:val="28"/>
        </w:rPr>
        <w:t>системы невероятно важной частью современного проектирования</w:t>
      </w:r>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позволяющей сэкономить время и уменьшить количество ошибок</w:t>
      </w:r>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 xml:space="preserve">связанных </w:t>
      </w:r>
      <w:r w:rsidRPr="00DC1475">
        <w:rPr>
          <w:rFonts w:ascii="Times New Roman" w:hAnsi="Times New Roman" w:cs="Times New Roman"/>
          <w:sz w:val="28"/>
          <w:szCs w:val="28"/>
        </w:rPr>
        <w:t xml:space="preserve">с необходимостью моделирования и определения необходимой геометрии модели. </w:t>
      </w:r>
      <w:r w:rsidRPr="00DC1475">
        <w:rPr>
          <w:rFonts w:ascii="Times New Roman" w:eastAsia="TimesNewRomanPSMT" w:hAnsi="Times New Roman" w:cs="Times New Roman"/>
          <w:sz w:val="28"/>
          <w:szCs w:val="28"/>
        </w:rPr>
        <w:t xml:space="preserve">Для </w:t>
      </w:r>
      <w:proofErr w:type="gramStart"/>
      <w:r w:rsidRPr="00DC1475">
        <w:rPr>
          <w:rFonts w:ascii="Times New Roman" w:eastAsia="TimesNewRomanPSMT" w:hAnsi="Times New Roman" w:cs="Times New Roman"/>
          <w:sz w:val="28"/>
          <w:szCs w:val="28"/>
        </w:rPr>
        <w:t>современных</w:t>
      </w:r>
      <w:proofErr w:type="gramEnd"/>
      <w:r w:rsidRPr="00DC1475">
        <w:rPr>
          <w:rFonts w:ascii="Times New Roman" w:eastAsia="TimesNewRomanPSMT" w:hAnsi="Times New Roman" w:cs="Times New Roman"/>
          <w:sz w:val="28"/>
          <w:szCs w:val="28"/>
        </w:rPr>
        <w:t xml:space="preserve"> </w:t>
      </w:r>
      <w:r w:rsidRPr="00DC1475">
        <w:rPr>
          <w:rFonts w:ascii="Times New Roman" w:hAnsi="Times New Roman" w:cs="Times New Roman"/>
          <w:sz w:val="28"/>
          <w:szCs w:val="28"/>
        </w:rPr>
        <w:t>CAD-</w:t>
      </w:r>
      <w:r w:rsidRPr="00DC1475">
        <w:rPr>
          <w:rFonts w:ascii="Times New Roman" w:eastAsia="TimesNewRomanPSMT" w:hAnsi="Times New Roman" w:cs="Times New Roman"/>
          <w:sz w:val="28"/>
          <w:szCs w:val="28"/>
        </w:rPr>
        <w:t>систем используется модульный принцип построения</w:t>
      </w:r>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Базовые модули проектируемой модели применяются для твердотельного и поверхностного моделирования</w:t>
      </w:r>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создания конструкций из базовых элементов формы</w:t>
      </w:r>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выполняют создание чертежей с размерами и допусками</w:t>
      </w:r>
      <w:r w:rsidRPr="00DC1475">
        <w:rPr>
          <w:rFonts w:ascii="Times New Roman" w:hAnsi="Times New Roman" w:cs="Times New Roman"/>
          <w:sz w:val="28"/>
          <w:szCs w:val="28"/>
        </w:rPr>
        <w:t>.</w:t>
      </w: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t>Конструкторская преемственность гарантируется возможностью пользователя пополнять «библиотеку» оригинальными моделями. Сборка осуществляется с помощью функций вызовом или ссылкой на элементы и модели в библиотечных архивах, их модификацией, разработкой новых деталей и их совмещение. Можно изменять пространственное положение деталей сборки, закреплять их положение относительно других элементов сборки и задавать свободы данных элементов [8].</w:t>
      </w: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t xml:space="preserve">Существуют дополнительные модули конструкторского проектирования, которые могут использоваться для более конкретной, но </w:t>
      </w:r>
      <w:proofErr w:type="gramStart"/>
      <w:r w:rsidRPr="00DC1475">
        <w:rPr>
          <w:rFonts w:ascii="Times New Roman" w:eastAsia="TimesNewRomanPSMT" w:hAnsi="Times New Roman" w:cs="Times New Roman"/>
          <w:sz w:val="28"/>
          <w:szCs w:val="28"/>
        </w:rPr>
        <w:t>узкую</w:t>
      </w:r>
      <w:proofErr w:type="gramEnd"/>
      <w:r w:rsidRPr="00DC1475">
        <w:rPr>
          <w:rFonts w:ascii="Times New Roman" w:eastAsia="TimesNewRomanPSMT" w:hAnsi="Times New Roman" w:cs="Times New Roman"/>
          <w:sz w:val="28"/>
          <w:szCs w:val="28"/>
        </w:rPr>
        <w:t xml:space="preserve"> специализации. Данные модули</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 xml:space="preserve">могут использоваться, </w:t>
      </w:r>
      <w:proofErr w:type="gramStart"/>
      <w:r w:rsidRPr="00DC1475">
        <w:rPr>
          <w:rFonts w:ascii="Times New Roman" w:eastAsia="TimesNewRomanPSMT" w:hAnsi="Times New Roman" w:cs="Times New Roman"/>
          <w:sz w:val="28"/>
          <w:szCs w:val="28"/>
        </w:rPr>
        <w:t>например</w:t>
      </w:r>
      <w:proofErr w:type="gramEnd"/>
      <w:r w:rsidRPr="00DC1475">
        <w:rPr>
          <w:rFonts w:ascii="Times New Roman" w:eastAsia="TimesNewRomanPSMT" w:hAnsi="Times New Roman" w:cs="Times New Roman"/>
          <w:sz w:val="28"/>
          <w:szCs w:val="28"/>
        </w:rPr>
        <w:t xml:space="preserve"> при необходимости конструирования панелей из композитных материалов, разработки штампов и литейных пресс-форм, трубопроводных систем, сварных конструкций, разводки электрических кабелей и жгутов. Существование таких модулей для CAD-систем</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увеличивает их пользу в автоматизированном проектировани</w:t>
      </w:r>
      <w:r w:rsidR="00CB5D40" w:rsidRPr="00DC1475">
        <w:rPr>
          <w:rFonts w:ascii="Times New Roman" w:eastAsia="TimesNewRomanPSMT" w:hAnsi="Times New Roman" w:cs="Times New Roman"/>
          <w:sz w:val="28"/>
          <w:szCs w:val="28"/>
        </w:rPr>
        <w:t xml:space="preserve">и </w:t>
      </w:r>
      <w:r w:rsidRPr="00DC1475">
        <w:rPr>
          <w:rFonts w:ascii="Times New Roman" w:eastAsia="TimesNewRomanPSMT" w:hAnsi="Times New Roman" w:cs="Times New Roman"/>
          <w:sz w:val="28"/>
          <w:szCs w:val="28"/>
        </w:rPr>
        <w:t>[3].</w:t>
      </w:r>
    </w:p>
    <w:p w:rsidR="006F05A4" w:rsidRPr="00DC1475" w:rsidRDefault="006F05A4"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p>
    <w:p w:rsidR="006F05A4" w:rsidRPr="00DC1475" w:rsidRDefault="006F05A4" w:rsidP="006F05A4">
      <w:pPr>
        <w:spacing w:after="0" w:line="240" w:lineRule="auto"/>
        <w:ind w:firstLine="708"/>
        <w:rPr>
          <w:rFonts w:ascii="Times New Roman" w:hAnsi="Times New Roman"/>
          <w:bCs/>
          <w:color w:val="000000"/>
          <w:sz w:val="28"/>
          <w:szCs w:val="28"/>
        </w:rPr>
      </w:pPr>
      <w:r w:rsidRPr="00DF420E">
        <w:rPr>
          <w:rFonts w:ascii="Times New Roman" w:hAnsi="Times New Roman" w:cs="Times New Roman"/>
          <w:b/>
          <w:sz w:val="28"/>
          <w:szCs w:val="28"/>
        </w:rPr>
        <w:t xml:space="preserve">7.2 </w:t>
      </w:r>
      <w:r w:rsidRPr="00DF420E">
        <w:rPr>
          <w:rFonts w:ascii="Times New Roman" w:hAnsi="Times New Roman"/>
          <w:b/>
          <w:bCs/>
          <w:color w:val="000000"/>
          <w:sz w:val="28"/>
          <w:szCs w:val="28"/>
        </w:rPr>
        <w:t>Проектирование технологических процессов машиностроения</w:t>
      </w:r>
      <w:r w:rsidRPr="00DC1475">
        <w:rPr>
          <w:rFonts w:ascii="Times New Roman" w:hAnsi="Times New Roman"/>
          <w:bCs/>
          <w:color w:val="000000"/>
          <w:sz w:val="28"/>
          <w:szCs w:val="28"/>
        </w:rPr>
        <w:t>.</w:t>
      </w:r>
    </w:p>
    <w:p w:rsidR="008A0071" w:rsidRPr="00DC1475" w:rsidRDefault="008A0071" w:rsidP="006F05A4">
      <w:pPr>
        <w:spacing w:after="0" w:line="240" w:lineRule="auto"/>
        <w:ind w:firstLine="708"/>
        <w:rPr>
          <w:rFonts w:ascii="Times New Roman" w:hAnsi="Times New Roman"/>
          <w:bCs/>
          <w:color w:val="000000"/>
          <w:sz w:val="28"/>
          <w:szCs w:val="28"/>
        </w:rPr>
      </w:pPr>
    </w:p>
    <w:p w:rsidR="008A0071" w:rsidRPr="00DC1475" w:rsidRDefault="008A0071" w:rsidP="008A0071">
      <w:pPr>
        <w:spacing w:after="0" w:line="240" w:lineRule="auto"/>
        <w:ind w:firstLine="708"/>
        <w:jc w:val="both"/>
        <w:rPr>
          <w:rFonts w:ascii="Times New Roman" w:hAnsi="Times New Roman" w:cs="Times New Roman"/>
          <w:sz w:val="28"/>
          <w:szCs w:val="28"/>
        </w:rPr>
      </w:pPr>
      <w:r w:rsidRPr="00DC1475">
        <w:rPr>
          <w:rFonts w:ascii="Times New Roman" w:hAnsi="Times New Roman" w:cs="Times New Roman"/>
          <w:sz w:val="28"/>
          <w:szCs w:val="28"/>
        </w:rPr>
        <w:t xml:space="preserve">После освоения основных команд и методов построения чертежей в </w:t>
      </w:r>
      <w:proofErr w:type="spellStart"/>
      <w:r w:rsidRPr="00DC1475">
        <w:rPr>
          <w:rFonts w:ascii="Times New Roman" w:hAnsi="Times New Roman" w:cs="Times New Roman"/>
          <w:sz w:val="28"/>
          <w:szCs w:val="28"/>
        </w:rPr>
        <w:t>AutoCAD</w:t>
      </w:r>
      <w:proofErr w:type="spellEnd"/>
      <w:r w:rsidRPr="00DC1475">
        <w:rPr>
          <w:rFonts w:ascii="Times New Roman" w:hAnsi="Times New Roman" w:cs="Times New Roman"/>
          <w:sz w:val="28"/>
          <w:szCs w:val="28"/>
        </w:rPr>
        <w:t xml:space="preserve"> необходимо рассмотреть дополнительные приложения, значительно упрощающие и облегчающие работу с машиностроительной документацией. На базе классического </w:t>
      </w:r>
      <w:proofErr w:type="spellStart"/>
      <w:r w:rsidRPr="00DC1475">
        <w:rPr>
          <w:rFonts w:ascii="Times New Roman" w:hAnsi="Times New Roman" w:cs="Times New Roman"/>
          <w:sz w:val="28"/>
          <w:szCs w:val="28"/>
        </w:rPr>
        <w:t>AutoCAD</w:t>
      </w:r>
      <w:proofErr w:type="spellEnd"/>
      <w:r w:rsidRPr="00DC1475">
        <w:rPr>
          <w:rFonts w:ascii="Times New Roman" w:hAnsi="Times New Roman" w:cs="Times New Roman"/>
          <w:sz w:val="28"/>
          <w:szCs w:val="28"/>
        </w:rPr>
        <w:t xml:space="preserve"> построены различные системы, например, специально для машиностроителей разработана система Компас-</w:t>
      </w:r>
      <w:proofErr w:type="spellStart"/>
      <w:r w:rsidRPr="00DC1475">
        <w:rPr>
          <w:rFonts w:ascii="Times New Roman" w:hAnsi="Times New Roman" w:cs="Times New Roman"/>
          <w:sz w:val="28"/>
          <w:szCs w:val="28"/>
        </w:rPr>
        <w:t>Автопроект</w:t>
      </w:r>
      <w:proofErr w:type="spellEnd"/>
      <w:r w:rsidRPr="00DC1475">
        <w:rPr>
          <w:rFonts w:ascii="Times New Roman" w:hAnsi="Times New Roman" w:cs="Times New Roman"/>
          <w:sz w:val="28"/>
          <w:szCs w:val="28"/>
        </w:rPr>
        <w:t xml:space="preserve"> (ОАО </w:t>
      </w:r>
      <w:proofErr w:type="spellStart"/>
      <w:r w:rsidRPr="00DC1475">
        <w:rPr>
          <w:rFonts w:ascii="Times New Roman" w:hAnsi="Times New Roman" w:cs="Times New Roman"/>
          <w:sz w:val="28"/>
          <w:szCs w:val="28"/>
        </w:rPr>
        <w:t>Аскон</w:t>
      </w:r>
      <w:proofErr w:type="spellEnd"/>
      <w:r w:rsidRPr="00DC1475">
        <w:rPr>
          <w:rFonts w:ascii="Times New Roman" w:hAnsi="Times New Roman" w:cs="Times New Roman"/>
          <w:sz w:val="28"/>
          <w:szCs w:val="28"/>
        </w:rPr>
        <w:t xml:space="preserve">), предназначенная для автоматизированного ведения структуры изделия и проектирования </w:t>
      </w:r>
      <w:r w:rsidRPr="00DC1475">
        <w:rPr>
          <w:rFonts w:ascii="Times New Roman" w:hAnsi="Times New Roman" w:cs="Times New Roman"/>
          <w:sz w:val="28"/>
          <w:szCs w:val="28"/>
        </w:rPr>
        <w:lastRenderedPageBreak/>
        <w:t xml:space="preserve">технологических процессов. Система состоит из двух модулей: </w:t>
      </w:r>
      <w:proofErr w:type="spellStart"/>
      <w:r w:rsidRPr="00DC1475">
        <w:rPr>
          <w:rFonts w:ascii="Times New Roman" w:hAnsi="Times New Roman" w:cs="Times New Roman"/>
          <w:sz w:val="28"/>
          <w:szCs w:val="28"/>
        </w:rPr>
        <w:t>Автопроект</w:t>
      </w:r>
      <w:proofErr w:type="spellEnd"/>
      <w:r w:rsidRPr="00DC1475">
        <w:rPr>
          <w:rFonts w:ascii="Times New Roman" w:hAnsi="Times New Roman" w:cs="Times New Roman"/>
          <w:sz w:val="28"/>
          <w:szCs w:val="28"/>
        </w:rPr>
        <w:t xml:space="preserve">-КТС (конструкторско-технологические спецификации) и </w:t>
      </w:r>
      <w:proofErr w:type="spellStart"/>
      <w:r w:rsidRPr="00DC1475">
        <w:rPr>
          <w:rFonts w:ascii="Times New Roman" w:hAnsi="Times New Roman" w:cs="Times New Roman"/>
          <w:sz w:val="28"/>
          <w:szCs w:val="28"/>
        </w:rPr>
        <w:t>Автопроект</w:t>
      </w:r>
      <w:proofErr w:type="spellEnd"/>
      <w:r w:rsidRPr="00DC1475">
        <w:rPr>
          <w:rFonts w:ascii="Times New Roman" w:hAnsi="Times New Roman" w:cs="Times New Roman"/>
          <w:sz w:val="28"/>
          <w:szCs w:val="28"/>
        </w:rPr>
        <w:t xml:space="preserve">-Технология. Они вызываются из главного меню </w:t>
      </w:r>
      <w:proofErr w:type="spellStart"/>
      <w:r w:rsidRPr="00DC1475">
        <w:rPr>
          <w:rFonts w:ascii="Times New Roman" w:hAnsi="Times New Roman" w:cs="Times New Roman"/>
          <w:sz w:val="28"/>
          <w:szCs w:val="28"/>
        </w:rPr>
        <w:t>Windows</w:t>
      </w:r>
      <w:proofErr w:type="spellEnd"/>
      <w:r w:rsidRPr="00DC1475">
        <w:rPr>
          <w:rFonts w:ascii="Times New Roman" w:hAnsi="Times New Roman" w:cs="Times New Roman"/>
          <w:sz w:val="28"/>
          <w:szCs w:val="28"/>
        </w:rPr>
        <w:t xml:space="preserve"> командами </w:t>
      </w:r>
      <w:proofErr w:type="spellStart"/>
      <w:r w:rsidRPr="00DC1475">
        <w:rPr>
          <w:rFonts w:ascii="Times New Roman" w:hAnsi="Times New Roman" w:cs="Times New Roman"/>
          <w:sz w:val="28"/>
          <w:szCs w:val="28"/>
        </w:rPr>
        <w:t>autoktc</w:t>
      </w:r>
      <w:proofErr w:type="spellEnd"/>
      <w:r w:rsidRPr="00DC1475">
        <w:rPr>
          <w:rFonts w:ascii="Times New Roman" w:hAnsi="Times New Roman" w:cs="Times New Roman"/>
          <w:sz w:val="28"/>
          <w:szCs w:val="28"/>
        </w:rPr>
        <w:t xml:space="preserve"> и </w:t>
      </w:r>
      <w:proofErr w:type="spellStart"/>
      <w:r w:rsidRPr="00DC1475">
        <w:rPr>
          <w:rFonts w:ascii="Times New Roman" w:hAnsi="Times New Roman" w:cs="Times New Roman"/>
          <w:sz w:val="28"/>
          <w:szCs w:val="28"/>
        </w:rPr>
        <w:t>autopro</w:t>
      </w:r>
      <w:proofErr w:type="spellEnd"/>
      <w:r w:rsidRPr="00DC1475">
        <w:rPr>
          <w:rFonts w:ascii="Times New Roman" w:hAnsi="Times New Roman" w:cs="Times New Roman"/>
          <w:sz w:val="28"/>
          <w:szCs w:val="28"/>
        </w:rPr>
        <w:t xml:space="preserve"> соответственно. </w:t>
      </w:r>
      <w:proofErr w:type="spellStart"/>
      <w:r w:rsidRPr="00DC1475">
        <w:rPr>
          <w:rFonts w:ascii="Times New Roman" w:hAnsi="Times New Roman" w:cs="Times New Roman"/>
          <w:sz w:val="28"/>
          <w:szCs w:val="28"/>
        </w:rPr>
        <w:t>Автопроект</w:t>
      </w:r>
      <w:proofErr w:type="spellEnd"/>
      <w:r w:rsidRPr="00DC1475">
        <w:rPr>
          <w:rFonts w:ascii="Times New Roman" w:hAnsi="Times New Roman" w:cs="Times New Roman"/>
          <w:sz w:val="28"/>
          <w:szCs w:val="28"/>
        </w:rPr>
        <w:t xml:space="preserve"> широко применяется в промышленности и является одной из лучших программ САПР ТП для машиностроителей. </w:t>
      </w:r>
    </w:p>
    <w:p w:rsidR="008A0071" w:rsidRPr="00DC1475" w:rsidRDefault="008A0071" w:rsidP="008A0071">
      <w:pPr>
        <w:spacing w:after="0" w:line="240" w:lineRule="auto"/>
        <w:ind w:firstLine="708"/>
        <w:jc w:val="both"/>
        <w:rPr>
          <w:rFonts w:ascii="Times New Roman" w:hAnsi="Times New Roman" w:cs="Times New Roman"/>
          <w:sz w:val="28"/>
          <w:szCs w:val="28"/>
        </w:rPr>
      </w:pPr>
      <w:r w:rsidRPr="00DC1475">
        <w:rPr>
          <w:rFonts w:ascii="Times New Roman" w:hAnsi="Times New Roman" w:cs="Times New Roman"/>
          <w:sz w:val="28"/>
          <w:szCs w:val="28"/>
        </w:rPr>
        <w:t xml:space="preserve">При создании ТП "с нуля" технолог, пользуясь справочниками, последовательно заносит в ТП операции, переходы, инструмент, оснастку, эскизы и т.д. </w:t>
      </w:r>
      <w:proofErr w:type="gramStart"/>
      <w:r w:rsidRPr="00DC1475">
        <w:rPr>
          <w:rFonts w:ascii="Times New Roman" w:hAnsi="Times New Roman" w:cs="Times New Roman"/>
          <w:sz w:val="28"/>
          <w:szCs w:val="28"/>
        </w:rPr>
        <w:t>Компас-</w:t>
      </w:r>
      <w:proofErr w:type="spellStart"/>
      <w:r w:rsidRPr="00DC1475">
        <w:rPr>
          <w:rFonts w:ascii="Times New Roman" w:hAnsi="Times New Roman" w:cs="Times New Roman"/>
          <w:sz w:val="28"/>
          <w:szCs w:val="28"/>
        </w:rPr>
        <w:t>Автопроект</w:t>
      </w:r>
      <w:proofErr w:type="spellEnd"/>
      <w:r w:rsidRPr="00DC1475">
        <w:rPr>
          <w:rFonts w:ascii="Times New Roman" w:hAnsi="Times New Roman" w:cs="Times New Roman"/>
          <w:sz w:val="28"/>
          <w:szCs w:val="28"/>
        </w:rPr>
        <w:t xml:space="preserve"> обеспечивает автоматизированный расчет режимов резания.).</w:t>
      </w:r>
      <w:proofErr w:type="gramEnd"/>
      <w:r w:rsidRPr="00DC1475">
        <w:rPr>
          <w:rFonts w:ascii="Times New Roman" w:hAnsi="Times New Roman" w:cs="Times New Roman"/>
          <w:sz w:val="28"/>
          <w:szCs w:val="28"/>
        </w:rPr>
        <w:t xml:space="preserve"> Рассчитанные режимы резания и штучное время заносятся в базу переходов, чтобы рассчитать штучное время на операцию.</w:t>
      </w:r>
    </w:p>
    <w:p w:rsidR="008A0071" w:rsidRPr="00DC1475" w:rsidRDefault="008A0071" w:rsidP="008F1590">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Все ТП хранятся в общей базе данных, которая может находиться на удаленном сервере. Все файлы ТП автоматически, ничего не спрашивая, сохраняются в архиве. Это позволяет выбрать нужный проект (если проекта нет, то созда</w:t>
      </w:r>
      <w:r w:rsidR="008F1590" w:rsidRPr="00DC1475">
        <w:rPr>
          <w:rFonts w:ascii="Times New Roman" w:hAnsi="Times New Roman" w:cs="Times New Roman"/>
          <w:sz w:val="28"/>
          <w:szCs w:val="28"/>
        </w:rPr>
        <w:t xml:space="preserve">ть </w:t>
      </w:r>
      <w:r w:rsidRPr="00DC1475">
        <w:rPr>
          <w:rFonts w:ascii="Times New Roman" w:hAnsi="Times New Roman" w:cs="Times New Roman"/>
          <w:sz w:val="28"/>
          <w:szCs w:val="28"/>
        </w:rPr>
        <w:t>его заново</w:t>
      </w:r>
      <w:r w:rsidR="008F1590" w:rsidRPr="00DC1475">
        <w:rPr>
          <w:rFonts w:ascii="Times New Roman" w:hAnsi="Times New Roman" w:cs="Times New Roman"/>
          <w:sz w:val="28"/>
          <w:szCs w:val="28"/>
        </w:rPr>
        <w:t>)</w:t>
      </w:r>
      <w:r w:rsidRPr="00DC1475">
        <w:rPr>
          <w:rFonts w:ascii="Times New Roman" w:hAnsi="Times New Roman" w:cs="Times New Roman"/>
          <w:sz w:val="28"/>
          <w:szCs w:val="28"/>
        </w:rPr>
        <w:t>.</w:t>
      </w:r>
    </w:p>
    <w:p w:rsidR="008A0071" w:rsidRPr="00DC1475" w:rsidRDefault="008A0071" w:rsidP="008F1590">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Одно из самых болезненных мест всей компьютерной технологии подготовки производства – формирование отчетных документов в соответствии с ЕСКД/ЕСТД и стандартами предприятия. Принятые сложные формы технологических карт, ведомостей и пр. крайне плохо приспособлены для их автоматизированной генерации. В Компас-</w:t>
      </w:r>
      <w:proofErr w:type="spellStart"/>
      <w:r w:rsidRPr="00DC1475">
        <w:rPr>
          <w:rFonts w:ascii="Times New Roman" w:hAnsi="Times New Roman" w:cs="Times New Roman"/>
          <w:sz w:val="28"/>
          <w:szCs w:val="28"/>
        </w:rPr>
        <w:t>Автопроект</w:t>
      </w:r>
      <w:proofErr w:type="spellEnd"/>
      <w:r w:rsidRPr="00DC1475">
        <w:rPr>
          <w:rFonts w:ascii="Times New Roman" w:hAnsi="Times New Roman" w:cs="Times New Roman"/>
          <w:sz w:val="28"/>
          <w:szCs w:val="28"/>
        </w:rPr>
        <w:t xml:space="preserve"> для создания документов применяются сторонние </w:t>
      </w:r>
      <w:r w:rsidR="008F1590" w:rsidRPr="00DC1475">
        <w:rPr>
          <w:rFonts w:ascii="Times New Roman" w:hAnsi="Times New Roman" w:cs="Times New Roman"/>
          <w:sz w:val="28"/>
          <w:szCs w:val="28"/>
        </w:rPr>
        <w:t xml:space="preserve">программы, например, </w:t>
      </w:r>
      <w:r w:rsidRPr="00DC1475">
        <w:rPr>
          <w:rFonts w:ascii="Times New Roman" w:hAnsi="Times New Roman" w:cs="Times New Roman"/>
          <w:sz w:val="28"/>
          <w:szCs w:val="28"/>
        </w:rPr>
        <w:t xml:space="preserve"> – программа MS </w:t>
      </w:r>
      <w:proofErr w:type="spellStart"/>
      <w:r w:rsidRPr="00DC1475">
        <w:rPr>
          <w:rFonts w:ascii="Times New Roman" w:hAnsi="Times New Roman" w:cs="Times New Roman"/>
          <w:sz w:val="28"/>
          <w:szCs w:val="28"/>
        </w:rPr>
        <w:t>Excel</w:t>
      </w:r>
      <w:proofErr w:type="spellEnd"/>
      <w:r w:rsidRPr="00DC1475">
        <w:rPr>
          <w:rFonts w:ascii="Times New Roman" w:hAnsi="Times New Roman" w:cs="Times New Roman"/>
          <w:sz w:val="28"/>
          <w:szCs w:val="28"/>
        </w:rPr>
        <w:t xml:space="preserve">. </w:t>
      </w:r>
      <w:r w:rsidR="008F1590" w:rsidRPr="00DC1475">
        <w:rPr>
          <w:rFonts w:ascii="Times New Roman" w:hAnsi="Times New Roman" w:cs="Times New Roman"/>
          <w:sz w:val="28"/>
          <w:szCs w:val="28"/>
        </w:rPr>
        <w:t xml:space="preserve">А также можно использовать процедуру </w:t>
      </w:r>
    </w:p>
    <w:p w:rsidR="008A0071" w:rsidRPr="00DC1475" w:rsidRDefault="008A0071" w:rsidP="008F1590">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формирования комплекта карт</w:t>
      </w:r>
      <w:r w:rsidR="008F1590" w:rsidRPr="00DC1475">
        <w:rPr>
          <w:rFonts w:ascii="Times New Roman" w:hAnsi="Times New Roman" w:cs="Times New Roman"/>
          <w:sz w:val="28"/>
          <w:szCs w:val="28"/>
        </w:rPr>
        <w:t xml:space="preserve">. </w:t>
      </w:r>
      <w:r w:rsidRPr="00DC1475">
        <w:rPr>
          <w:rFonts w:ascii="Times New Roman" w:hAnsi="Times New Roman" w:cs="Times New Roman"/>
          <w:sz w:val="28"/>
          <w:szCs w:val="28"/>
        </w:rPr>
        <w:t>Комплектом называется несколько технологических документов.</w:t>
      </w:r>
      <w:r w:rsidR="008F1590" w:rsidRPr="00DC1475">
        <w:rPr>
          <w:rFonts w:ascii="Times New Roman" w:hAnsi="Times New Roman" w:cs="Times New Roman"/>
          <w:sz w:val="28"/>
          <w:szCs w:val="28"/>
        </w:rPr>
        <w:t xml:space="preserve"> </w:t>
      </w:r>
      <w:r w:rsidRPr="00DC1475">
        <w:rPr>
          <w:rFonts w:ascii="Times New Roman" w:hAnsi="Times New Roman" w:cs="Times New Roman"/>
          <w:sz w:val="28"/>
          <w:szCs w:val="28"/>
        </w:rPr>
        <w:t>В окне "Документы, доступные для формирования" отобразится список входящих в него документов: титульный лист, маршрутная карта, карта техпроцесса, ведомость оснастки, ведомость материалов и т.д.</w:t>
      </w:r>
    </w:p>
    <w:p w:rsidR="006F05A4" w:rsidRPr="00DC1475" w:rsidRDefault="006F05A4"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p>
    <w:p w:rsidR="006F05A4" w:rsidRPr="00DF420E" w:rsidRDefault="006F05A4" w:rsidP="006F05A4">
      <w:pPr>
        <w:spacing w:after="0" w:line="240" w:lineRule="auto"/>
        <w:ind w:firstLine="708"/>
        <w:rPr>
          <w:rFonts w:ascii="Times New Roman" w:hAnsi="Times New Roman"/>
          <w:b/>
          <w:sz w:val="28"/>
          <w:szCs w:val="28"/>
        </w:rPr>
      </w:pPr>
      <w:r w:rsidRPr="00DF420E">
        <w:rPr>
          <w:rFonts w:ascii="Times New Roman" w:hAnsi="Times New Roman"/>
          <w:b/>
          <w:bCs/>
          <w:color w:val="000000"/>
          <w:sz w:val="28"/>
          <w:szCs w:val="28"/>
        </w:rPr>
        <w:t xml:space="preserve">7.3 </w:t>
      </w:r>
      <w:r w:rsidRPr="00DF420E">
        <w:rPr>
          <w:rFonts w:ascii="Times New Roman" w:hAnsi="Times New Roman"/>
          <w:b/>
          <w:sz w:val="28"/>
          <w:szCs w:val="28"/>
        </w:rPr>
        <w:t>Инженерные расчеты при проектировании деталей машин.</w:t>
      </w:r>
    </w:p>
    <w:p w:rsidR="006F05A4" w:rsidRPr="00DC1475" w:rsidRDefault="006F05A4"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t>CAE-технология использует</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компьютерные системы для анализа геометрии созданной в CAD модели,</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моделирования и изучения поведения объекта, для улучшения и оптимизации</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его конструкции с помощью автоматизации инженерных расчётов, анализа и симуляции физических процессов, осуществляют динамическое моделирование. Система CAE может выполнять:</w:t>
      </w:r>
    </w:p>
    <w:p w:rsidR="006F05A4" w:rsidRPr="00DC1475" w:rsidRDefault="006F05A4" w:rsidP="006F05A4">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bCs/>
          <w:sz w:val="28"/>
          <w:szCs w:val="28"/>
        </w:rPr>
        <w:t xml:space="preserve">- линейный статический анализ для расчёта перемещений, напряжения, и реакций </w:t>
      </w:r>
      <w:proofErr w:type="gramStart"/>
      <w:r w:rsidRPr="00DC1475">
        <w:rPr>
          <w:rFonts w:ascii="Times New Roman" w:eastAsia="TimesNewRomanPSMT" w:hAnsi="Times New Roman" w:cs="Times New Roman"/>
          <w:bCs/>
          <w:sz w:val="28"/>
          <w:szCs w:val="28"/>
        </w:rPr>
        <w:t>под</w:t>
      </w:r>
      <w:proofErr w:type="gramEnd"/>
      <w:r w:rsidRPr="00DC1475">
        <w:rPr>
          <w:rFonts w:ascii="Times New Roman" w:eastAsia="TimesNewRomanPSMT" w:hAnsi="Times New Roman" w:cs="Times New Roman"/>
          <w:bCs/>
          <w:sz w:val="28"/>
          <w:szCs w:val="28"/>
        </w:rPr>
        <w:t xml:space="preserve"> воздействии приложенных нагрузок;</w:t>
      </w: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t>- кинематический анализ (возможность определения траектории движения и динамики звеньев механизма);</w:t>
      </w: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t xml:space="preserve">- динамический анализ с большими смещениями и деформациями (используется для моделирования поведения материалов во время эксплуатации объекта или при оценке технологических процессов, например, процессов); </w:t>
      </w: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lastRenderedPageBreak/>
        <w:t xml:space="preserve">- расчет </w:t>
      </w:r>
      <w:proofErr w:type="spellStart"/>
      <w:r w:rsidRPr="00DC1475">
        <w:rPr>
          <w:rFonts w:ascii="Times New Roman" w:eastAsia="TimesNewRomanPSMT" w:hAnsi="Times New Roman" w:cs="Times New Roman"/>
          <w:sz w:val="28"/>
          <w:szCs w:val="28"/>
        </w:rPr>
        <w:t>гидро</w:t>
      </w:r>
      <w:proofErr w:type="spellEnd"/>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 и газ</w:t>
      </w:r>
      <w:proofErr w:type="gramStart"/>
      <w:r w:rsidRPr="00DC1475">
        <w:rPr>
          <w:rFonts w:ascii="Times New Roman" w:eastAsia="TimesNewRomanPSMT" w:hAnsi="Times New Roman" w:cs="Times New Roman"/>
          <w:sz w:val="28"/>
          <w:szCs w:val="28"/>
        </w:rPr>
        <w:t>о</w:t>
      </w:r>
      <w:r w:rsidR="00CB5D40" w:rsidRPr="00DC1475">
        <w:rPr>
          <w:rFonts w:ascii="Times New Roman" w:eastAsia="TimesNewRomanPSMT" w:hAnsi="Times New Roman" w:cs="Times New Roman"/>
          <w:sz w:val="28"/>
          <w:szCs w:val="28"/>
        </w:rPr>
        <w:t>-</w:t>
      </w:r>
      <w:proofErr w:type="gramEnd"/>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 xml:space="preserve">динамических процессов; </w:t>
      </w: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t>- проверка и анализ</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логики и синхронизации (имитировать работу сложных электронных схем, например, при</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 xml:space="preserve">создании элементной базы для систем управления и т. д.). </w:t>
      </w: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t>- моделирование упруго-напряженного, деформированного, теплового состояния, колебаний конструкции, определения критических нагрузок.</w:t>
      </w: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t xml:space="preserve">Чаще всего выполняется </w:t>
      </w:r>
      <w:r w:rsidR="00CB5D40" w:rsidRPr="00DC1475">
        <w:rPr>
          <w:rFonts w:ascii="Times New Roman" w:eastAsia="TimesNewRomanPSMT" w:hAnsi="Times New Roman" w:cs="Times New Roman"/>
          <w:sz w:val="28"/>
          <w:szCs w:val="28"/>
        </w:rPr>
        <w:t xml:space="preserve">с применением </w:t>
      </w:r>
      <w:r w:rsidRPr="00DC1475">
        <w:rPr>
          <w:rFonts w:ascii="Times New Roman" w:eastAsia="TimesNewRomanPSMT" w:hAnsi="Times New Roman" w:cs="Times New Roman"/>
          <w:sz w:val="28"/>
          <w:szCs w:val="28"/>
        </w:rPr>
        <w:t>метод</w:t>
      </w:r>
      <w:r w:rsidR="00CB5D40" w:rsidRPr="00DC1475">
        <w:rPr>
          <w:rFonts w:ascii="Times New Roman" w:eastAsia="TimesNewRomanPSMT" w:hAnsi="Times New Roman" w:cs="Times New Roman"/>
          <w:sz w:val="28"/>
          <w:szCs w:val="28"/>
        </w:rPr>
        <w:t>а</w:t>
      </w:r>
      <w:r w:rsidRPr="00DC1475">
        <w:rPr>
          <w:rFonts w:ascii="Times New Roman" w:eastAsia="TimesNewRomanPSMT" w:hAnsi="Times New Roman" w:cs="Times New Roman"/>
          <w:sz w:val="28"/>
          <w:szCs w:val="28"/>
        </w:rPr>
        <w:t xml:space="preserve"> конечных элементов (МКЭ);</w:t>
      </w: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t>- расчет состояний</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 xml:space="preserve">и переходных процессов на макроуровне; </w:t>
      </w: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t>- имитационного моделирования</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 xml:space="preserve">сложных производственных систем на основе моделей массового обслуживания. </w:t>
      </w: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lang w:val="en-US"/>
        </w:rPr>
      </w:pPr>
      <w:r w:rsidRPr="00DC1475">
        <w:rPr>
          <w:rFonts w:ascii="Times New Roman" w:eastAsia="TimesNewRomanPSMT" w:hAnsi="Times New Roman" w:cs="Times New Roman"/>
          <w:sz w:val="28"/>
          <w:szCs w:val="28"/>
        </w:rPr>
        <w:t>На данный момент</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существует большое количество компани</w:t>
      </w:r>
      <w:proofErr w:type="gramStart"/>
      <w:r w:rsidRPr="00DC1475">
        <w:rPr>
          <w:rFonts w:ascii="Times New Roman" w:eastAsia="TimesNewRomanPSMT" w:hAnsi="Times New Roman" w:cs="Times New Roman"/>
          <w:sz w:val="28"/>
          <w:szCs w:val="28"/>
        </w:rPr>
        <w:t>й-</w:t>
      </w:r>
      <w:proofErr w:type="gramEnd"/>
      <w:r w:rsidRPr="00DC1475">
        <w:rPr>
          <w:rFonts w:ascii="Times New Roman" w:eastAsia="TimesNewRomanPSMT" w:hAnsi="Times New Roman" w:cs="Times New Roman"/>
          <w:sz w:val="28"/>
          <w:szCs w:val="28"/>
        </w:rPr>
        <w:t xml:space="preserve"> разработчиков, которые  предлагают ряд универсальных программных систем, в которых реализована CAD/CAE-технология, основанные на методах, обеспечивающих процесс автоматизированного проектирования в области машиностроения. К системам CAE относятся такие </w:t>
      </w:r>
      <w:proofErr w:type="spellStart"/>
      <w:r w:rsidRPr="00DC1475">
        <w:rPr>
          <w:rFonts w:ascii="Times New Roman" w:eastAsia="TimesNewRomanPSMT" w:hAnsi="Times New Roman" w:cs="Times New Roman"/>
          <w:sz w:val="28"/>
          <w:szCs w:val="28"/>
        </w:rPr>
        <w:t>програмы</w:t>
      </w:r>
      <w:proofErr w:type="spellEnd"/>
      <w:r w:rsidRPr="00DC1475">
        <w:rPr>
          <w:rFonts w:ascii="Times New Roman" w:eastAsia="TimesNewRomanPSMT" w:hAnsi="Times New Roman" w:cs="Times New Roman"/>
          <w:sz w:val="28"/>
          <w:szCs w:val="28"/>
        </w:rPr>
        <w:t xml:space="preserve"> как </w:t>
      </w:r>
      <w:proofErr w:type="spellStart"/>
      <w:r w:rsidRPr="00DC1475">
        <w:rPr>
          <w:rFonts w:ascii="Times New Roman" w:eastAsia="TimesNewRomanPSMT" w:hAnsi="Times New Roman" w:cs="Times New Roman"/>
          <w:sz w:val="28"/>
          <w:szCs w:val="28"/>
        </w:rPr>
        <w:t>Ansys</w:t>
      </w:r>
      <w:proofErr w:type="spellEnd"/>
      <w:r w:rsidRPr="00DC1475">
        <w:rPr>
          <w:rFonts w:ascii="Times New Roman" w:eastAsia="TimesNewRomanPSMT" w:hAnsi="Times New Roman" w:cs="Times New Roman"/>
          <w:sz w:val="28"/>
          <w:szCs w:val="28"/>
        </w:rPr>
        <w:t xml:space="preserve">, MSC </w:t>
      </w:r>
      <w:proofErr w:type="spellStart"/>
      <w:r w:rsidRPr="00DC1475">
        <w:rPr>
          <w:rFonts w:ascii="Times New Roman" w:eastAsia="TimesNewRomanPSMT" w:hAnsi="Times New Roman" w:cs="Times New Roman"/>
          <w:sz w:val="28"/>
          <w:szCs w:val="28"/>
        </w:rPr>
        <w:t>Nastr</w:t>
      </w:r>
      <w:proofErr w:type="gramStart"/>
      <w:r w:rsidRPr="00DC1475">
        <w:rPr>
          <w:rFonts w:ascii="Times New Roman" w:eastAsia="TimesNewRomanPSMT" w:hAnsi="Times New Roman" w:cs="Times New Roman"/>
          <w:sz w:val="28"/>
          <w:szCs w:val="28"/>
        </w:rPr>
        <w:t>а</w:t>
      </w:r>
      <w:proofErr w:type="gramEnd"/>
      <w:r w:rsidRPr="00DC1475">
        <w:rPr>
          <w:rFonts w:ascii="Times New Roman" w:eastAsia="TimesNewRomanPSMT" w:hAnsi="Times New Roman" w:cs="Times New Roman"/>
          <w:sz w:val="28"/>
          <w:szCs w:val="28"/>
        </w:rPr>
        <w:t>n,NX</w:t>
      </w:r>
      <w:proofErr w:type="spellEnd"/>
      <w:r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lang w:val="en-US"/>
        </w:rPr>
        <w:t>Nastran</w:t>
      </w:r>
      <w:r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lang w:val="en-US"/>
        </w:rPr>
        <w:t>Cosmos</w:t>
      </w:r>
      <w:r w:rsidRPr="00DC1475">
        <w:rPr>
          <w:rFonts w:ascii="Times New Roman" w:eastAsia="TimesNewRomanPSMT" w:hAnsi="Times New Roman" w:cs="Times New Roman"/>
          <w:sz w:val="28"/>
          <w:szCs w:val="28"/>
        </w:rPr>
        <w:t>/</w:t>
      </w:r>
      <w:r w:rsidRPr="00DC1475">
        <w:rPr>
          <w:rFonts w:ascii="Times New Roman" w:eastAsia="TimesNewRomanPSMT" w:hAnsi="Times New Roman" w:cs="Times New Roman"/>
          <w:sz w:val="28"/>
          <w:szCs w:val="28"/>
          <w:lang w:val="en-US"/>
        </w:rPr>
        <w:t>M</w:t>
      </w:r>
      <w:r w:rsidRPr="00DC1475">
        <w:rPr>
          <w:rFonts w:ascii="Times New Roman" w:eastAsia="TimesNewRomanPSMT" w:hAnsi="Times New Roman" w:cs="Times New Roman"/>
          <w:sz w:val="28"/>
          <w:szCs w:val="28"/>
        </w:rPr>
        <w:t xml:space="preserve">, </w:t>
      </w:r>
      <w:proofErr w:type="spellStart"/>
      <w:r w:rsidRPr="00DC1475">
        <w:rPr>
          <w:rFonts w:ascii="Times New Roman" w:eastAsia="TimesNewRomanPSMT" w:hAnsi="Times New Roman" w:cs="Times New Roman"/>
          <w:sz w:val="28"/>
          <w:szCs w:val="28"/>
          <w:lang w:val="en-US"/>
        </w:rPr>
        <w:t>Nisa</w:t>
      </w:r>
      <w:proofErr w:type="spellEnd"/>
      <w:r w:rsidRPr="00DC1475">
        <w:rPr>
          <w:rFonts w:ascii="Times New Roman" w:eastAsia="TimesNewRomanPSMT" w:hAnsi="Times New Roman" w:cs="Times New Roman"/>
          <w:sz w:val="28"/>
          <w:szCs w:val="28"/>
        </w:rPr>
        <w:t xml:space="preserve">, </w:t>
      </w:r>
      <w:proofErr w:type="spellStart"/>
      <w:r w:rsidRPr="00DC1475">
        <w:rPr>
          <w:rFonts w:ascii="Times New Roman" w:eastAsia="TimesNewRomanPSMT" w:hAnsi="Times New Roman" w:cs="Times New Roman"/>
          <w:sz w:val="28"/>
          <w:szCs w:val="28"/>
          <w:lang w:val="en-US"/>
        </w:rPr>
        <w:t>Moldflow</w:t>
      </w:r>
      <w:proofErr w:type="spellEnd"/>
      <w:r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lang w:val="en-US"/>
        </w:rPr>
        <w:t>ABAQUS</w:t>
      </w:r>
      <w:r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lang w:val="en-US"/>
        </w:rPr>
        <w:t>LS</w:t>
      </w:r>
      <w:r w:rsidRPr="00DC1475">
        <w:rPr>
          <w:rFonts w:ascii="Times New Roman" w:eastAsia="TimesNewRomanPSMT" w:hAnsi="Times New Roman" w:cs="Times New Roman"/>
          <w:sz w:val="28"/>
          <w:szCs w:val="28"/>
        </w:rPr>
        <w:t>-</w:t>
      </w:r>
      <w:r w:rsidRPr="00DC1475">
        <w:rPr>
          <w:rFonts w:ascii="Times New Roman" w:eastAsia="TimesNewRomanPSMT" w:hAnsi="Times New Roman" w:cs="Times New Roman"/>
          <w:sz w:val="28"/>
          <w:szCs w:val="28"/>
          <w:lang w:val="en-US"/>
        </w:rPr>
        <w:t>DYNA</w:t>
      </w:r>
      <w:r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lang w:val="en-US"/>
        </w:rPr>
        <w:t>MSC</w:t>
      </w:r>
      <w:r w:rsidRPr="00DC1475">
        <w:rPr>
          <w:rFonts w:ascii="Times New Roman" w:eastAsia="TimesNewRomanPSMT" w:hAnsi="Times New Roman" w:cs="Times New Roman"/>
          <w:sz w:val="28"/>
          <w:szCs w:val="28"/>
        </w:rPr>
        <w:t>.</w:t>
      </w:r>
      <w:r w:rsidRPr="00DC1475">
        <w:rPr>
          <w:rFonts w:ascii="Times New Roman" w:eastAsia="TimesNewRomanPSMT" w:hAnsi="Times New Roman" w:cs="Times New Roman"/>
          <w:sz w:val="28"/>
          <w:szCs w:val="28"/>
          <w:lang w:val="en-US"/>
        </w:rPr>
        <w:t>ADAMS</w:t>
      </w:r>
      <w:r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lang w:val="en-US"/>
        </w:rPr>
        <w:t>MSC</w:t>
      </w:r>
      <w:r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lang w:val="en-US"/>
        </w:rPr>
        <w:t>T</w:t>
      </w:r>
      <w:r w:rsidRPr="00DC1475">
        <w:rPr>
          <w:rFonts w:ascii="Times New Roman" w:eastAsia="TimesNewRomanPSMT" w:hAnsi="Times New Roman" w:cs="Times New Roman"/>
          <w:sz w:val="28"/>
          <w:szCs w:val="28"/>
        </w:rPr>
        <w:t>-</w:t>
      </w:r>
      <w:r w:rsidRPr="00DC1475">
        <w:rPr>
          <w:rFonts w:ascii="Times New Roman" w:eastAsia="TimesNewRomanPSMT" w:hAnsi="Times New Roman" w:cs="Times New Roman"/>
          <w:sz w:val="28"/>
          <w:szCs w:val="28"/>
          <w:lang w:val="en-US"/>
        </w:rPr>
        <w:t>FLEX</w:t>
      </w:r>
      <w:r w:rsidRPr="00DC1475">
        <w:rPr>
          <w:rFonts w:ascii="Times New Roman" w:eastAsia="TimesNewRomanPSMT" w:hAnsi="Times New Roman" w:cs="Times New Roman"/>
          <w:sz w:val="28"/>
          <w:szCs w:val="28"/>
        </w:rPr>
        <w:t xml:space="preserve"> Анализ. К</w:t>
      </w:r>
      <w:r w:rsidRPr="00DC1475">
        <w:rPr>
          <w:rFonts w:ascii="Times New Roman" w:eastAsia="TimesNewRomanPSMT" w:hAnsi="Times New Roman" w:cs="Times New Roman"/>
          <w:sz w:val="28"/>
          <w:szCs w:val="28"/>
          <w:lang w:val="en-US"/>
        </w:rPr>
        <w:t xml:space="preserve"> </w:t>
      </w:r>
      <w:r w:rsidRPr="00DC1475">
        <w:rPr>
          <w:rFonts w:ascii="Times New Roman" w:eastAsia="TimesNewRomanPSMT" w:hAnsi="Times New Roman" w:cs="Times New Roman"/>
          <w:sz w:val="28"/>
          <w:szCs w:val="28"/>
        </w:rPr>
        <w:t>системам</w:t>
      </w:r>
      <w:r w:rsidRPr="00DC1475">
        <w:rPr>
          <w:rFonts w:ascii="Times New Roman" w:eastAsia="TimesNewRomanPSMT" w:hAnsi="Times New Roman" w:cs="Times New Roman"/>
          <w:sz w:val="28"/>
          <w:szCs w:val="28"/>
          <w:lang w:val="en-US"/>
        </w:rPr>
        <w:t xml:space="preserve"> CAD </w:t>
      </w:r>
      <w:r w:rsidRPr="00DC1475">
        <w:rPr>
          <w:rFonts w:ascii="Times New Roman" w:eastAsia="TimesNewRomanPSMT" w:hAnsi="Times New Roman" w:cs="Times New Roman"/>
          <w:sz w:val="28"/>
          <w:szCs w:val="28"/>
        </w:rPr>
        <w:t>относятся</w:t>
      </w:r>
      <w:r w:rsidRPr="00DC1475">
        <w:rPr>
          <w:rFonts w:ascii="Times New Roman" w:eastAsia="TimesNewRomanPSMT" w:hAnsi="Times New Roman" w:cs="Times New Roman"/>
          <w:sz w:val="28"/>
          <w:szCs w:val="28"/>
          <w:lang w:val="en-US"/>
        </w:rPr>
        <w:t xml:space="preserve"> CATIA (</w:t>
      </w:r>
      <w:proofErr w:type="spellStart"/>
      <w:r w:rsidRPr="00DC1475">
        <w:rPr>
          <w:rFonts w:ascii="Times New Roman" w:eastAsia="TimesNewRomanPSMT" w:hAnsi="Times New Roman" w:cs="Times New Roman"/>
          <w:sz w:val="28"/>
          <w:szCs w:val="28"/>
          <w:lang w:val="en-US"/>
        </w:rPr>
        <w:t>Dassault</w:t>
      </w:r>
      <w:proofErr w:type="spellEnd"/>
      <w:r w:rsidRPr="00DC1475">
        <w:rPr>
          <w:rFonts w:ascii="Times New Roman" w:eastAsia="TimesNewRomanPSMT" w:hAnsi="Times New Roman" w:cs="Times New Roman"/>
          <w:sz w:val="28"/>
          <w:szCs w:val="28"/>
          <w:lang w:val="en-US"/>
        </w:rPr>
        <w:t xml:space="preserve"> </w:t>
      </w:r>
      <w:proofErr w:type="spellStart"/>
      <w:r w:rsidRPr="00DC1475">
        <w:rPr>
          <w:rFonts w:ascii="Times New Roman" w:eastAsia="TimesNewRomanPSMT" w:hAnsi="Times New Roman" w:cs="Times New Roman"/>
          <w:sz w:val="28"/>
          <w:szCs w:val="28"/>
          <w:lang w:val="en-US"/>
        </w:rPr>
        <w:t>Systemes</w:t>
      </w:r>
      <w:proofErr w:type="spellEnd"/>
      <w:r w:rsidRPr="00DC1475">
        <w:rPr>
          <w:rFonts w:ascii="Times New Roman" w:eastAsia="TimesNewRomanPSMT" w:hAnsi="Times New Roman" w:cs="Times New Roman"/>
          <w:sz w:val="28"/>
          <w:szCs w:val="28"/>
          <w:lang w:val="en-US"/>
        </w:rPr>
        <w:t xml:space="preserve">), UNIGRAPHICS NX (Siemens PLM Software), Pro/ENGINEER (PTC), AutoCAD Inventor Professional, </w:t>
      </w:r>
      <w:r w:rsidRPr="00DC1475">
        <w:rPr>
          <w:rFonts w:ascii="Times New Roman" w:eastAsia="TimesNewRomanPSMT" w:hAnsi="Times New Roman" w:cs="Times New Roman"/>
          <w:sz w:val="28"/>
          <w:szCs w:val="28"/>
        </w:rPr>
        <w:t>КОМПАС</w:t>
      </w:r>
      <w:r w:rsidRPr="00DC1475">
        <w:rPr>
          <w:rFonts w:ascii="Times New Roman" w:eastAsia="TimesNewRomanPSMT" w:hAnsi="Times New Roman" w:cs="Times New Roman"/>
          <w:sz w:val="28"/>
          <w:szCs w:val="28"/>
          <w:lang w:val="en-US"/>
        </w:rPr>
        <w:t>-3d, SOLIDWORKS.</w:t>
      </w:r>
    </w:p>
    <w:p w:rsidR="00E97E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t>Основное преимущество методов анализа и оптимизации структур заключается в том, что производство</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 xml:space="preserve">тестовых прототипов и их испытание является дорогостоящим процессом который может занимать большой период времени но при использовании данных </w:t>
      </w:r>
      <w:proofErr w:type="gramStart"/>
      <w:r w:rsidRPr="00DC1475">
        <w:rPr>
          <w:rFonts w:ascii="Times New Roman" w:eastAsia="TimesNewRomanPSMT" w:hAnsi="Times New Roman" w:cs="Times New Roman"/>
          <w:sz w:val="28"/>
          <w:szCs w:val="28"/>
        </w:rPr>
        <w:t>систем</w:t>
      </w:r>
      <w:proofErr w:type="gramEnd"/>
      <w:r w:rsidRPr="00DC1475">
        <w:rPr>
          <w:rFonts w:ascii="Times New Roman" w:eastAsia="TimesNewRomanPSMT" w:hAnsi="Times New Roman" w:cs="Times New Roman"/>
          <w:sz w:val="28"/>
          <w:szCs w:val="28"/>
        </w:rPr>
        <w:t xml:space="preserve"> возможно предвидеть возможные проблемы и недостатки прототипа</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до его создания что сильно сокращает процесс проектирования. В области</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инженерного анализа CAE, в зависимости от его местоположения и задач, как и при автоматизированном проектировании CAD, целесообразно использовать системы разных уровней с учетом возможностей работы с элементами различной степени геометрическая сложность. Оболочные</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детали входят в список элементов повышенной степи технологической сложности</w:t>
      </w:r>
      <w:r w:rsidR="00DF420E">
        <w:rPr>
          <w:rFonts w:ascii="Times New Roman" w:eastAsia="TimesNewRomanPSMT" w:hAnsi="Times New Roman" w:cs="Times New Roman"/>
          <w:sz w:val="28"/>
          <w:szCs w:val="28"/>
        </w:rPr>
        <w:t>,</w:t>
      </w:r>
      <w:r w:rsidRPr="00DC1475">
        <w:rPr>
          <w:rFonts w:ascii="Times New Roman" w:eastAsia="TimesNewRomanPSMT" w:hAnsi="Times New Roman" w:cs="Times New Roman"/>
          <w:sz w:val="28"/>
          <w:szCs w:val="28"/>
        </w:rPr>
        <w:t xml:space="preserve"> что повышает необходимость в данных системах при проектировани</w:t>
      </w:r>
      <w:r w:rsidR="00DF420E">
        <w:rPr>
          <w:rFonts w:ascii="Times New Roman" w:eastAsia="TimesNewRomanPSMT" w:hAnsi="Times New Roman" w:cs="Times New Roman"/>
          <w:sz w:val="28"/>
          <w:szCs w:val="28"/>
        </w:rPr>
        <w:t>и</w:t>
      </w:r>
      <w:r w:rsidRPr="00DC1475">
        <w:rPr>
          <w:rFonts w:ascii="Times New Roman" w:eastAsia="TimesNewRomanPSMT" w:hAnsi="Times New Roman" w:cs="Times New Roman"/>
          <w:sz w:val="28"/>
          <w:szCs w:val="28"/>
        </w:rPr>
        <w:t xml:space="preserve"> </w:t>
      </w:r>
      <w:r w:rsidR="00DF420E">
        <w:rPr>
          <w:rFonts w:ascii="Times New Roman" w:eastAsia="TimesNewRomanPSMT" w:hAnsi="Times New Roman" w:cs="Times New Roman"/>
          <w:sz w:val="28"/>
          <w:szCs w:val="28"/>
        </w:rPr>
        <w:t>эти</w:t>
      </w:r>
      <w:r w:rsidRPr="00DC1475">
        <w:rPr>
          <w:rFonts w:ascii="Times New Roman" w:eastAsia="TimesNewRomanPSMT" w:hAnsi="Times New Roman" w:cs="Times New Roman"/>
          <w:sz w:val="28"/>
          <w:szCs w:val="28"/>
        </w:rPr>
        <w:t>х элементов [6].</w:t>
      </w:r>
    </w:p>
    <w:p w:rsidR="008F1590" w:rsidRPr="00DC1475" w:rsidRDefault="008F1590" w:rsidP="008F1590">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8F1590" w:rsidRPr="00DC1475" w:rsidRDefault="008F1590" w:rsidP="008F1590">
      <w:pPr>
        <w:widowControl w:val="0"/>
        <w:tabs>
          <w:tab w:val="num" w:pos="426"/>
        </w:tabs>
        <w:spacing w:after="0" w:line="240" w:lineRule="auto"/>
        <w:ind w:left="360" w:right="-144"/>
        <w:jc w:val="both"/>
        <w:rPr>
          <w:rFonts w:ascii="Times New Roman" w:hAnsi="Times New Roman"/>
          <w:bCs/>
          <w:color w:val="000000"/>
          <w:sz w:val="28"/>
          <w:szCs w:val="28"/>
        </w:rPr>
      </w:pPr>
      <w:r w:rsidRPr="00DC1475">
        <w:rPr>
          <w:rFonts w:ascii="Times New Roman" w:hAnsi="Times New Roman" w:cs="Times New Roman"/>
          <w:sz w:val="28"/>
          <w:szCs w:val="28"/>
          <w:lang w:val="kk-KZ"/>
        </w:rPr>
        <w:t>1. Укажите</w:t>
      </w:r>
      <w:r w:rsidRPr="00DC1475">
        <w:rPr>
          <w:rFonts w:ascii="Times New Roman" w:hAnsi="Times New Roman" w:cs="Times New Roman"/>
          <w:sz w:val="28"/>
          <w:szCs w:val="28"/>
        </w:rPr>
        <w:t xml:space="preserve"> основные задачи, решаемые системами </w:t>
      </w:r>
      <w:r w:rsidRPr="00DC1475">
        <w:rPr>
          <w:rFonts w:ascii="Times New Roman" w:hAnsi="Times New Roman"/>
          <w:bCs/>
          <w:color w:val="000000"/>
          <w:sz w:val="28"/>
          <w:szCs w:val="28"/>
        </w:rPr>
        <w:t xml:space="preserve">CAD/CAM/CAE </w:t>
      </w:r>
    </w:p>
    <w:p w:rsidR="008F1590" w:rsidRPr="00DC1475" w:rsidRDefault="008F1590" w:rsidP="008F1590">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Перечислите преимущества  </w:t>
      </w:r>
      <w:r w:rsidRPr="00DC1475">
        <w:rPr>
          <w:rFonts w:ascii="Times New Roman" w:hAnsi="Times New Roman"/>
          <w:bCs/>
          <w:color w:val="000000"/>
          <w:sz w:val="28"/>
          <w:szCs w:val="28"/>
        </w:rPr>
        <w:t>CAD систем решения задач проектирования изделий.</w:t>
      </w:r>
    </w:p>
    <w:p w:rsidR="008F1590" w:rsidRPr="00DC1475" w:rsidRDefault="008F1590" w:rsidP="008F1590">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w:t>
      </w:r>
      <w:r w:rsidRPr="00DC1475">
        <w:rPr>
          <w:rFonts w:ascii="Times New Roman" w:hAnsi="Times New Roman" w:cs="Times New Roman"/>
          <w:sz w:val="28"/>
          <w:szCs w:val="28"/>
        </w:rPr>
        <w:t xml:space="preserve">Объясните возможность </w:t>
      </w:r>
      <w:proofErr w:type="gramStart"/>
      <w:r w:rsidRPr="00DC1475">
        <w:rPr>
          <w:rFonts w:ascii="Times New Roman" w:hAnsi="Times New Roman" w:cs="Times New Roman"/>
          <w:sz w:val="28"/>
          <w:szCs w:val="28"/>
        </w:rPr>
        <w:t>создания модели технологического процесса механической обработки деталей</w:t>
      </w:r>
      <w:proofErr w:type="gramEnd"/>
      <w:r w:rsidRPr="00DC1475">
        <w:rPr>
          <w:rFonts w:ascii="Times New Roman" w:hAnsi="Times New Roman" w:cs="Times New Roman"/>
          <w:sz w:val="28"/>
          <w:szCs w:val="28"/>
        </w:rPr>
        <w:t xml:space="preserve"> </w:t>
      </w:r>
    </w:p>
    <w:p w:rsidR="008F1590" w:rsidRPr="00DC1475" w:rsidRDefault="008F1590" w:rsidP="008F1590">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4. Приведите примеры использования библиотек программ с готовым технологическим процессом.</w:t>
      </w:r>
    </w:p>
    <w:p w:rsidR="008F1590" w:rsidRPr="00DC1475" w:rsidRDefault="008F1590" w:rsidP="008F1590">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5. Назовите основные </w:t>
      </w:r>
      <w:r w:rsidR="00863BAE" w:rsidRPr="00DC1475">
        <w:rPr>
          <w:rFonts w:ascii="Times New Roman" w:hAnsi="Times New Roman" w:cs="Times New Roman"/>
          <w:sz w:val="28"/>
          <w:szCs w:val="28"/>
        </w:rPr>
        <w:t>преимущества применения систем</w:t>
      </w:r>
      <w:r w:rsidRPr="00DC1475">
        <w:rPr>
          <w:rFonts w:ascii="Times New Roman" w:hAnsi="Times New Roman" w:cs="Times New Roman"/>
          <w:sz w:val="28"/>
          <w:szCs w:val="28"/>
        </w:rPr>
        <w:t xml:space="preserve"> </w:t>
      </w:r>
      <w:r w:rsidRPr="00DC1475">
        <w:rPr>
          <w:rFonts w:ascii="Times New Roman" w:hAnsi="Times New Roman"/>
          <w:bCs/>
          <w:color w:val="000000"/>
          <w:sz w:val="28"/>
          <w:szCs w:val="28"/>
        </w:rPr>
        <w:t>CAE</w:t>
      </w:r>
      <w:r w:rsidR="00863BAE" w:rsidRPr="00DC1475">
        <w:rPr>
          <w:rFonts w:ascii="Times New Roman" w:hAnsi="Times New Roman"/>
          <w:bCs/>
          <w:color w:val="000000"/>
          <w:sz w:val="28"/>
          <w:szCs w:val="28"/>
        </w:rPr>
        <w:t xml:space="preserve"> для инженерного анализа.</w:t>
      </w:r>
      <w:r w:rsidRPr="00DC1475">
        <w:rPr>
          <w:rFonts w:ascii="Times New Roman" w:hAnsi="Times New Roman"/>
          <w:bCs/>
          <w:color w:val="000000"/>
          <w:sz w:val="28"/>
          <w:szCs w:val="28"/>
        </w:rPr>
        <w:t xml:space="preserve"> </w:t>
      </w:r>
    </w:p>
    <w:p w:rsidR="00DF420E" w:rsidRDefault="00DF420E" w:rsidP="007755B4">
      <w:pPr>
        <w:spacing w:after="0" w:line="240" w:lineRule="auto"/>
        <w:jc w:val="center"/>
        <w:rPr>
          <w:rFonts w:ascii="Times New Roman" w:hAnsi="Times New Roman"/>
          <w:b/>
          <w:sz w:val="28"/>
          <w:szCs w:val="28"/>
        </w:rPr>
      </w:pPr>
    </w:p>
    <w:p w:rsidR="007755B4" w:rsidRPr="00DF420E" w:rsidRDefault="007755B4" w:rsidP="007755B4">
      <w:pPr>
        <w:spacing w:after="0" w:line="240" w:lineRule="auto"/>
        <w:jc w:val="center"/>
        <w:rPr>
          <w:rFonts w:ascii="Times New Roman" w:hAnsi="Times New Roman"/>
          <w:bCs/>
          <w:color w:val="000000"/>
          <w:sz w:val="28"/>
          <w:szCs w:val="28"/>
        </w:rPr>
      </w:pPr>
      <w:r w:rsidRPr="00DC1475">
        <w:rPr>
          <w:rFonts w:ascii="Times New Roman" w:hAnsi="Times New Roman"/>
          <w:b/>
          <w:sz w:val="28"/>
          <w:szCs w:val="28"/>
        </w:rPr>
        <w:lastRenderedPageBreak/>
        <w:t>Тема 4</w:t>
      </w:r>
      <w:r w:rsidRPr="00DC1475">
        <w:rPr>
          <w:rStyle w:val="FontStyle25"/>
          <w:b/>
          <w:sz w:val="28"/>
          <w:szCs w:val="28"/>
        </w:rPr>
        <w:t xml:space="preserve">. </w:t>
      </w:r>
      <w:r w:rsidRPr="00DC1475">
        <w:rPr>
          <w:rFonts w:ascii="Times New Roman" w:hAnsi="Times New Roman"/>
          <w:b/>
          <w:sz w:val="28"/>
          <w:szCs w:val="28"/>
        </w:rPr>
        <w:t xml:space="preserve"> </w:t>
      </w:r>
      <w:r w:rsidRPr="00DF420E">
        <w:rPr>
          <w:rFonts w:ascii="Times New Roman" w:hAnsi="Times New Roman"/>
          <w:bCs/>
          <w:color w:val="000000"/>
          <w:sz w:val="28"/>
          <w:szCs w:val="28"/>
        </w:rPr>
        <w:t>Особенности CAD/CAM/CAE систем.</w:t>
      </w:r>
    </w:p>
    <w:p w:rsidR="007755B4" w:rsidRPr="00DC1475" w:rsidRDefault="007755B4" w:rsidP="007755B4">
      <w:pPr>
        <w:spacing w:after="0" w:line="240" w:lineRule="auto"/>
        <w:jc w:val="center"/>
        <w:rPr>
          <w:rFonts w:ascii="Times New Roman" w:hAnsi="Times New Roman"/>
          <w:b/>
          <w:sz w:val="28"/>
          <w:szCs w:val="28"/>
        </w:rPr>
      </w:pPr>
    </w:p>
    <w:p w:rsidR="007755B4" w:rsidRPr="00DF420E" w:rsidRDefault="007755B4" w:rsidP="007755B4">
      <w:pPr>
        <w:autoSpaceDE w:val="0"/>
        <w:autoSpaceDN w:val="0"/>
        <w:adjustRightInd w:val="0"/>
        <w:spacing w:after="0" w:line="240" w:lineRule="auto"/>
        <w:ind w:firstLine="709"/>
        <w:jc w:val="center"/>
        <w:rPr>
          <w:rFonts w:ascii="Times New Roman" w:hAnsi="Times New Roman" w:cs="Times New Roman"/>
          <w:bCs/>
          <w:color w:val="000000"/>
          <w:sz w:val="28"/>
          <w:szCs w:val="28"/>
        </w:rPr>
      </w:pPr>
      <w:r w:rsidRPr="00DC1475">
        <w:rPr>
          <w:rFonts w:ascii="Times New Roman" w:hAnsi="Times New Roman" w:cs="Times New Roman"/>
          <w:b/>
          <w:bCs/>
          <w:color w:val="000000"/>
          <w:sz w:val="28"/>
          <w:szCs w:val="28"/>
        </w:rPr>
        <w:t xml:space="preserve">Лекция 8. </w:t>
      </w:r>
      <w:r w:rsidRPr="00DF420E">
        <w:rPr>
          <w:rFonts w:ascii="Times New Roman" w:hAnsi="Times New Roman" w:cs="Times New Roman"/>
          <w:bCs/>
          <w:color w:val="000000"/>
          <w:sz w:val="28"/>
          <w:szCs w:val="28"/>
        </w:rPr>
        <w:t>Эффективность применения САПР при разработке новых машин.</w:t>
      </w:r>
    </w:p>
    <w:p w:rsidR="007755B4" w:rsidRPr="00DC1475" w:rsidRDefault="007755B4" w:rsidP="007755B4">
      <w:pPr>
        <w:spacing w:after="0" w:line="240" w:lineRule="auto"/>
        <w:jc w:val="center"/>
        <w:rPr>
          <w:rFonts w:ascii="Times New Roman" w:hAnsi="Times New Roman"/>
          <w:bCs/>
          <w:color w:val="000000"/>
          <w:sz w:val="28"/>
          <w:szCs w:val="28"/>
        </w:rPr>
      </w:pPr>
    </w:p>
    <w:p w:rsidR="007755B4" w:rsidRPr="00DC1475" w:rsidRDefault="007755B4" w:rsidP="007755B4">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7755B4" w:rsidRPr="00DC1475" w:rsidRDefault="00277AB7" w:rsidP="007755B4">
      <w:pPr>
        <w:spacing w:after="0" w:line="240" w:lineRule="auto"/>
        <w:rPr>
          <w:rFonts w:ascii="Times New Roman" w:hAnsi="Times New Roman"/>
          <w:bCs/>
          <w:color w:val="000000"/>
          <w:sz w:val="28"/>
          <w:szCs w:val="28"/>
        </w:rPr>
      </w:pPr>
      <w:r w:rsidRPr="00DC1475">
        <w:rPr>
          <w:rFonts w:ascii="Times New Roman" w:hAnsi="Times New Roman" w:cs="Times New Roman"/>
          <w:sz w:val="28"/>
          <w:szCs w:val="28"/>
        </w:rPr>
        <w:t>8</w:t>
      </w:r>
      <w:r w:rsidR="007755B4" w:rsidRPr="00DC1475">
        <w:rPr>
          <w:rFonts w:ascii="Times New Roman" w:hAnsi="Times New Roman" w:cs="Times New Roman"/>
          <w:sz w:val="28"/>
          <w:szCs w:val="28"/>
        </w:rPr>
        <w:t xml:space="preserve">.1 </w:t>
      </w:r>
      <w:r w:rsidR="007755B4" w:rsidRPr="00DC1475">
        <w:rPr>
          <w:rFonts w:ascii="Times New Roman" w:hAnsi="Times New Roman"/>
          <w:sz w:val="28"/>
          <w:szCs w:val="28"/>
        </w:rPr>
        <w:t xml:space="preserve">Применение </w:t>
      </w:r>
      <w:r w:rsidRPr="00DC1475">
        <w:rPr>
          <w:rFonts w:ascii="Times New Roman" w:hAnsi="Times New Roman"/>
          <w:bCs/>
          <w:color w:val="000000"/>
          <w:sz w:val="28"/>
          <w:szCs w:val="28"/>
        </w:rPr>
        <w:t>САПР</w:t>
      </w:r>
      <w:r w:rsidR="007755B4" w:rsidRPr="00DC1475">
        <w:rPr>
          <w:rFonts w:ascii="Times New Roman" w:hAnsi="Times New Roman"/>
          <w:bCs/>
          <w:color w:val="000000"/>
          <w:sz w:val="28"/>
          <w:szCs w:val="28"/>
        </w:rPr>
        <w:t xml:space="preserve"> </w:t>
      </w:r>
      <w:r w:rsidR="007755B4" w:rsidRPr="00DC1475">
        <w:rPr>
          <w:rFonts w:ascii="Times New Roman" w:hAnsi="Times New Roman"/>
          <w:sz w:val="28"/>
          <w:szCs w:val="28"/>
        </w:rPr>
        <w:t>на производстве машиностроения.</w:t>
      </w:r>
      <w:r w:rsidR="007755B4" w:rsidRPr="00DC1475">
        <w:rPr>
          <w:rFonts w:ascii="Times New Roman" w:hAnsi="Times New Roman"/>
          <w:bCs/>
          <w:color w:val="000000"/>
          <w:sz w:val="28"/>
          <w:szCs w:val="28"/>
        </w:rPr>
        <w:t xml:space="preserve"> </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cs="Times New Roman"/>
          <w:sz w:val="28"/>
          <w:szCs w:val="28"/>
        </w:rPr>
        <w:t xml:space="preserve">8.2 </w:t>
      </w:r>
      <w:r w:rsidRPr="00DC1475">
        <w:rPr>
          <w:rFonts w:ascii="Times New Roman" w:hAnsi="Times New Roman"/>
          <w:bCs/>
          <w:color w:val="000000"/>
          <w:sz w:val="28"/>
          <w:szCs w:val="28"/>
        </w:rPr>
        <w:t>Организационное обеспечение САПР.</w:t>
      </w:r>
    </w:p>
    <w:p w:rsidR="007D4B85" w:rsidRPr="00DC1475" w:rsidRDefault="007D4B85" w:rsidP="007D4B85">
      <w:pPr>
        <w:spacing w:after="0" w:line="240" w:lineRule="auto"/>
        <w:rPr>
          <w:rFonts w:ascii="Times New Roman" w:hAnsi="Times New Roman"/>
          <w:sz w:val="28"/>
          <w:szCs w:val="28"/>
        </w:rPr>
      </w:pPr>
      <w:r w:rsidRPr="00DC1475">
        <w:rPr>
          <w:rFonts w:ascii="Times New Roman" w:hAnsi="Times New Roman"/>
          <w:bCs/>
          <w:color w:val="000000"/>
          <w:sz w:val="28"/>
          <w:szCs w:val="28"/>
        </w:rPr>
        <w:t xml:space="preserve">8.3 </w:t>
      </w:r>
      <w:r w:rsidRPr="00DC1475">
        <w:rPr>
          <w:rFonts w:ascii="Times New Roman" w:hAnsi="Times New Roman"/>
          <w:sz w:val="28"/>
          <w:szCs w:val="28"/>
        </w:rPr>
        <w:t>Эффективность применения САПР</w:t>
      </w:r>
    </w:p>
    <w:p w:rsidR="007755B4" w:rsidRPr="00DC1475" w:rsidRDefault="007755B4" w:rsidP="007755B4">
      <w:pPr>
        <w:spacing w:after="0" w:line="240" w:lineRule="auto"/>
        <w:rPr>
          <w:rFonts w:ascii="Times New Roman" w:hAnsi="Times New Roman"/>
          <w:sz w:val="28"/>
          <w:szCs w:val="28"/>
        </w:rPr>
      </w:pPr>
    </w:p>
    <w:p w:rsidR="00277AB7" w:rsidRPr="00DF420E" w:rsidRDefault="00277AB7" w:rsidP="00277AB7">
      <w:pPr>
        <w:spacing w:after="0" w:line="240" w:lineRule="auto"/>
        <w:jc w:val="center"/>
        <w:rPr>
          <w:rFonts w:ascii="Times New Roman" w:hAnsi="Times New Roman"/>
          <w:b/>
          <w:bCs/>
          <w:color w:val="000000"/>
          <w:sz w:val="28"/>
          <w:szCs w:val="28"/>
        </w:rPr>
      </w:pPr>
      <w:r w:rsidRPr="00DF420E">
        <w:rPr>
          <w:rFonts w:ascii="Times New Roman" w:hAnsi="Times New Roman" w:cs="Times New Roman"/>
          <w:b/>
          <w:sz w:val="28"/>
          <w:szCs w:val="28"/>
        </w:rPr>
        <w:t>8</w:t>
      </w:r>
      <w:r w:rsidR="007755B4" w:rsidRPr="00DF420E">
        <w:rPr>
          <w:rFonts w:ascii="Times New Roman" w:hAnsi="Times New Roman" w:cs="Times New Roman"/>
          <w:b/>
          <w:sz w:val="28"/>
          <w:szCs w:val="28"/>
        </w:rPr>
        <w:t xml:space="preserve">.1 </w:t>
      </w:r>
      <w:r w:rsidRPr="00DF420E">
        <w:rPr>
          <w:rFonts w:ascii="Times New Roman" w:hAnsi="Times New Roman"/>
          <w:b/>
          <w:sz w:val="28"/>
          <w:szCs w:val="28"/>
        </w:rPr>
        <w:t xml:space="preserve">Применение </w:t>
      </w:r>
      <w:r w:rsidRPr="00DF420E">
        <w:rPr>
          <w:rFonts w:ascii="Times New Roman" w:hAnsi="Times New Roman"/>
          <w:b/>
          <w:bCs/>
          <w:color w:val="000000"/>
          <w:sz w:val="28"/>
          <w:szCs w:val="28"/>
        </w:rPr>
        <w:t xml:space="preserve">САПР </w:t>
      </w:r>
      <w:r w:rsidRPr="00DF420E">
        <w:rPr>
          <w:rFonts w:ascii="Times New Roman" w:hAnsi="Times New Roman"/>
          <w:b/>
          <w:sz w:val="28"/>
          <w:szCs w:val="28"/>
        </w:rPr>
        <w:t>на производстве машиностроения.</w:t>
      </w:r>
    </w:p>
    <w:p w:rsidR="007755B4" w:rsidRPr="00DC1475" w:rsidRDefault="007755B4" w:rsidP="00277AB7">
      <w:pPr>
        <w:spacing w:after="0" w:line="240" w:lineRule="auto"/>
        <w:jc w:val="center"/>
        <w:rPr>
          <w:rFonts w:ascii="Times New Roman" w:hAnsi="Times New Roman" w:cs="Times New Roman"/>
          <w:bCs/>
          <w:color w:val="000000"/>
          <w:sz w:val="28"/>
          <w:szCs w:val="28"/>
        </w:rPr>
      </w:pPr>
    </w:p>
    <w:p w:rsidR="00277AB7" w:rsidRPr="00DC1475" w:rsidRDefault="004D6902"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 xml:space="preserve">Понятие о системах CAD/CAM/CAE как о сквозных системах. </w:t>
      </w:r>
      <w:r w:rsidR="00277AB7" w:rsidRPr="00DC1475">
        <w:rPr>
          <w:rFonts w:ascii="Times New Roman" w:hAnsi="Times New Roman" w:cs="Times New Roman"/>
          <w:bCs/>
          <w:color w:val="000000"/>
          <w:sz w:val="28"/>
          <w:szCs w:val="28"/>
        </w:rPr>
        <w:t xml:space="preserve">Термин «САПР для машиностроения» в </w:t>
      </w:r>
      <w:r w:rsidRPr="00DC1475">
        <w:rPr>
          <w:rFonts w:ascii="Times New Roman" w:hAnsi="Times New Roman" w:cs="Times New Roman"/>
          <w:bCs/>
          <w:color w:val="000000"/>
          <w:sz w:val="28"/>
          <w:szCs w:val="28"/>
        </w:rPr>
        <w:t>настоящее время</w:t>
      </w:r>
      <w:r w:rsidR="00277AB7" w:rsidRPr="00DC1475">
        <w:rPr>
          <w:rFonts w:ascii="Times New Roman" w:hAnsi="Times New Roman" w:cs="Times New Roman"/>
          <w:bCs/>
          <w:color w:val="000000"/>
          <w:sz w:val="28"/>
          <w:szCs w:val="28"/>
        </w:rPr>
        <w:t xml:space="preserve"> обычно используют в тех</w:t>
      </w:r>
      <w:r w:rsidR="0037049B" w:rsidRPr="00DC1475">
        <w:rPr>
          <w:rFonts w:ascii="Times New Roman" w:hAnsi="Times New Roman" w:cs="Times New Roman"/>
          <w:bCs/>
          <w:color w:val="000000"/>
          <w:sz w:val="28"/>
          <w:szCs w:val="28"/>
        </w:rPr>
        <w:t xml:space="preserve"> </w:t>
      </w:r>
      <w:r w:rsidR="00277AB7" w:rsidRPr="00DC1475">
        <w:rPr>
          <w:rFonts w:ascii="Times New Roman" w:hAnsi="Times New Roman" w:cs="Times New Roman"/>
          <w:bCs/>
          <w:color w:val="000000"/>
          <w:sz w:val="28"/>
          <w:szCs w:val="28"/>
        </w:rPr>
        <w:t>случаях, когда речь идет о пакетах программ для автоматизированного проектирования</w:t>
      </w:r>
      <w:r w:rsidR="0037049B" w:rsidRPr="00DC1475">
        <w:rPr>
          <w:rFonts w:ascii="Times New Roman" w:hAnsi="Times New Roman" w:cs="Times New Roman"/>
          <w:bCs/>
          <w:color w:val="000000"/>
          <w:sz w:val="28"/>
          <w:szCs w:val="28"/>
        </w:rPr>
        <w:t xml:space="preserve"> </w:t>
      </w:r>
      <w:r w:rsidR="00277AB7" w:rsidRPr="00DC1475">
        <w:rPr>
          <w:rFonts w:ascii="Times New Roman" w:hAnsi="Times New Roman" w:cs="Times New Roman"/>
          <w:bCs/>
          <w:color w:val="000000"/>
          <w:sz w:val="28"/>
          <w:szCs w:val="28"/>
        </w:rPr>
        <w:t>(CAD), подготовки производства (CAM) и инженерного анализа (CAE). Существуют САПР и</w:t>
      </w:r>
      <w:r w:rsidR="0037049B" w:rsidRPr="00DC1475">
        <w:rPr>
          <w:rFonts w:ascii="Times New Roman" w:hAnsi="Times New Roman" w:cs="Times New Roman"/>
          <w:bCs/>
          <w:color w:val="000000"/>
          <w:sz w:val="28"/>
          <w:szCs w:val="28"/>
        </w:rPr>
        <w:t xml:space="preserve"> </w:t>
      </w:r>
      <w:r w:rsidR="00277AB7" w:rsidRPr="00DC1475">
        <w:rPr>
          <w:rFonts w:ascii="Times New Roman" w:hAnsi="Times New Roman" w:cs="Times New Roman"/>
          <w:bCs/>
          <w:color w:val="000000"/>
          <w:sz w:val="28"/>
          <w:szCs w:val="28"/>
        </w:rPr>
        <w:t>для других областей — разработки электронных приборов, строительного проектирования.</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Идея автоматизировать проектирование зародилась в конце 50-х годов прошлого века,</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почти одновременно с появлением коммерческих компьютеров. А уже в начале 60-х ее</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воплотила компания </w:t>
      </w:r>
      <w:proofErr w:type="spellStart"/>
      <w:r w:rsidRPr="00DC1475">
        <w:rPr>
          <w:rFonts w:ascii="Times New Roman" w:hAnsi="Times New Roman" w:cs="Times New Roman"/>
          <w:bCs/>
          <w:color w:val="000000"/>
          <w:sz w:val="28"/>
          <w:szCs w:val="28"/>
        </w:rPr>
        <w:t>General</w:t>
      </w:r>
      <w:proofErr w:type="spellEnd"/>
      <w:r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rPr>
        <w:t>Motors</w:t>
      </w:r>
      <w:proofErr w:type="spellEnd"/>
      <w:r w:rsidRPr="00DC1475">
        <w:rPr>
          <w:rFonts w:ascii="Times New Roman" w:hAnsi="Times New Roman" w:cs="Times New Roman"/>
          <w:bCs/>
          <w:color w:val="000000"/>
          <w:sz w:val="28"/>
          <w:szCs w:val="28"/>
        </w:rPr>
        <w:t xml:space="preserve"> в виде первой интерактивной графической системы</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подготовки производства. В 1971 г. создатель этой системы доктор Патрик </w:t>
      </w:r>
      <w:proofErr w:type="spellStart"/>
      <w:r w:rsidRPr="00DC1475">
        <w:rPr>
          <w:rFonts w:ascii="Times New Roman" w:hAnsi="Times New Roman" w:cs="Times New Roman"/>
          <w:bCs/>
          <w:color w:val="000000"/>
          <w:sz w:val="28"/>
          <w:szCs w:val="28"/>
        </w:rPr>
        <w:t>Хэнретти</w:t>
      </w:r>
      <w:proofErr w:type="spellEnd"/>
      <w:r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rPr>
        <w:t>Patrick</w:t>
      </w:r>
      <w:proofErr w:type="spellEnd"/>
      <w:r w:rsidR="0037049B"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lang w:val="en-US"/>
        </w:rPr>
        <w:t>Hanratty</w:t>
      </w:r>
      <w:proofErr w:type="spellEnd"/>
      <w:r w:rsidRPr="00DC1475">
        <w:rPr>
          <w:rFonts w:ascii="Times New Roman" w:hAnsi="Times New Roman" w:cs="Times New Roman"/>
          <w:bCs/>
          <w:color w:val="000000"/>
          <w:sz w:val="28"/>
          <w:szCs w:val="28"/>
        </w:rPr>
        <w:t>)</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основал компанию </w:t>
      </w:r>
      <w:r w:rsidRPr="00DC1475">
        <w:rPr>
          <w:rFonts w:ascii="Times New Roman" w:hAnsi="Times New Roman" w:cs="Times New Roman"/>
          <w:bCs/>
          <w:color w:val="000000"/>
          <w:sz w:val="28"/>
          <w:szCs w:val="28"/>
          <w:lang w:val="en-US"/>
        </w:rPr>
        <w:t>Manufacturing</w:t>
      </w:r>
      <w:r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lang w:val="en-US"/>
        </w:rPr>
        <w:t>and</w:t>
      </w:r>
      <w:r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lang w:val="en-US"/>
        </w:rPr>
        <w:t>Consulting</w:t>
      </w:r>
      <w:r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lang w:val="en-US"/>
        </w:rPr>
        <w:t>Services</w:t>
      </w:r>
      <w:r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lang w:val="en-US"/>
        </w:rPr>
        <w:t>MCS</w:t>
      </w:r>
      <w:r w:rsidRPr="00DC1475">
        <w:rPr>
          <w:rFonts w:ascii="Times New Roman" w:hAnsi="Times New Roman" w:cs="Times New Roman"/>
          <w:bCs/>
          <w:color w:val="000000"/>
          <w:sz w:val="28"/>
          <w:szCs w:val="28"/>
        </w:rPr>
        <w:t>) и разработал</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методики, которые составили основу большинства современных САПР. </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Одновременно стали появляться и первые CAM-программы, позволяющие частично</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автоматизировать процесс производства с помощью программ для станков с ЧПУ, и CAE-продукты, предназначенные для анализа сложных конструкций. Так в 1971 г. компания</w:t>
      </w:r>
      <w:r w:rsidR="0037049B"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rPr>
        <w:t>MSC.Software</w:t>
      </w:r>
      <w:proofErr w:type="spellEnd"/>
      <w:r w:rsidRPr="00DC1475">
        <w:rPr>
          <w:rFonts w:ascii="Times New Roman" w:hAnsi="Times New Roman" w:cs="Times New Roman"/>
          <w:bCs/>
          <w:color w:val="000000"/>
          <w:sz w:val="28"/>
          <w:szCs w:val="28"/>
        </w:rPr>
        <w:t xml:space="preserve"> выпустила систему структурного анализа MSC. </w:t>
      </w:r>
      <w:proofErr w:type="spellStart"/>
      <w:r w:rsidRPr="00DC1475">
        <w:rPr>
          <w:rFonts w:ascii="Times New Roman" w:hAnsi="Times New Roman" w:cs="Times New Roman"/>
          <w:bCs/>
          <w:color w:val="000000"/>
          <w:sz w:val="28"/>
          <w:szCs w:val="28"/>
        </w:rPr>
        <w:t>Nastran</w:t>
      </w:r>
      <w:proofErr w:type="spellEnd"/>
      <w:r w:rsidRPr="00DC1475">
        <w:rPr>
          <w:rFonts w:ascii="Times New Roman" w:hAnsi="Times New Roman" w:cs="Times New Roman"/>
          <w:bCs/>
          <w:color w:val="000000"/>
          <w:sz w:val="28"/>
          <w:szCs w:val="28"/>
        </w:rPr>
        <w:t xml:space="preserve">, </w:t>
      </w:r>
      <w:proofErr w:type="gramStart"/>
      <w:r w:rsidRPr="00DC1475">
        <w:rPr>
          <w:rFonts w:ascii="Times New Roman" w:hAnsi="Times New Roman" w:cs="Times New Roman"/>
          <w:bCs/>
          <w:color w:val="000000"/>
          <w:sz w:val="28"/>
          <w:szCs w:val="28"/>
        </w:rPr>
        <w:t>которая</w:t>
      </w:r>
      <w:proofErr w:type="gramEnd"/>
      <w:r w:rsidRPr="00DC1475">
        <w:rPr>
          <w:rFonts w:ascii="Times New Roman" w:hAnsi="Times New Roman" w:cs="Times New Roman"/>
          <w:bCs/>
          <w:color w:val="000000"/>
          <w:sz w:val="28"/>
          <w:szCs w:val="28"/>
        </w:rPr>
        <w:t xml:space="preserve"> до сих пор</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занимает ведущее положение на рынке CAE.</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К середине 80-х годов системы САПР для машиностроения обрели форму, которая</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существует и сейчас. Но впереди их ждало много любопытных перемен. Появление</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микропроцессоров положило начало революционным преобразованиям в области аппаратного</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обеспечения — наступила эра персональных компьютеров. Но для трехмерного</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моделирования мощности первых ПК не хватало. Поэтому в 80-е годы поставщики</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«серьезных» средств автоматизации проектирования ориентировались на компьютеры на базе</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RISC-процессоров, работавшие под управлением ОС </w:t>
      </w:r>
      <w:proofErr w:type="spellStart"/>
      <w:r w:rsidRPr="00DC1475">
        <w:rPr>
          <w:rFonts w:ascii="Times New Roman" w:hAnsi="Times New Roman" w:cs="Times New Roman"/>
          <w:bCs/>
          <w:color w:val="000000"/>
          <w:sz w:val="28"/>
          <w:szCs w:val="28"/>
        </w:rPr>
        <w:t>Unix</w:t>
      </w:r>
      <w:proofErr w:type="spellEnd"/>
      <w:r w:rsidRPr="00DC1475">
        <w:rPr>
          <w:rFonts w:ascii="Times New Roman" w:hAnsi="Times New Roman" w:cs="Times New Roman"/>
          <w:bCs/>
          <w:color w:val="000000"/>
          <w:sz w:val="28"/>
          <w:szCs w:val="28"/>
        </w:rPr>
        <w:t>, — они были намного дешевле</w:t>
      </w:r>
      <w:r w:rsidR="0037049B"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rPr>
        <w:t>мэйнфреймов</w:t>
      </w:r>
      <w:proofErr w:type="spellEnd"/>
      <w:r w:rsidRPr="00DC1475">
        <w:rPr>
          <w:rFonts w:ascii="Times New Roman" w:hAnsi="Times New Roman" w:cs="Times New Roman"/>
          <w:bCs/>
          <w:color w:val="000000"/>
          <w:sz w:val="28"/>
          <w:szCs w:val="28"/>
        </w:rPr>
        <w:t xml:space="preserve"> и </w:t>
      </w:r>
      <w:proofErr w:type="gramStart"/>
      <w:r w:rsidRPr="00DC1475">
        <w:rPr>
          <w:rFonts w:ascii="Times New Roman" w:hAnsi="Times New Roman" w:cs="Times New Roman"/>
          <w:bCs/>
          <w:color w:val="000000"/>
          <w:sz w:val="28"/>
          <w:szCs w:val="28"/>
        </w:rPr>
        <w:t>мини-машин</w:t>
      </w:r>
      <w:proofErr w:type="gramEnd"/>
      <w:r w:rsidRPr="00DC1475">
        <w:rPr>
          <w:rFonts w:ascii="Times New Roman" w:hAnsi="Times New Roman" w:cs="Times New Roman"/>
          <w:bCs/>
          <w:color w:val="000000"/>
          <w:sz w:val="28"/>
          <w:szCs w:val="28"/>
        </w:rPr>
        <w:t xml:space="preserve">. Параллельно снижалась стоимость </w:t>
      </w:r>
      <w:proofErr w:type="gramStart"/>
      <w:r w:rsidRPr="00DC1475">
        <w:rPr>
          <w:rFonts w:ascii="Times New Roman" w:hAnsi="Times New Roman" w:cs="Times New Roman"/>
          <w:bCs/>
          <w:color w:val="000000"/>
          <w:sz w:val="28"/>
          <w:szCs w:val="28"/>
        </w:rPr>
        <w:t>ПО</w:t>
      </w:r>
      <w:proofErr w:type="gramEnd"/>
      <w:r w:rsidRPr="00DC1475">
        <w:rPr>
          <w:rFonts w:ascii="Times New Roman" w:hAnsi="Times New Roman" w:cs="Times New Roman"/>
          <w:bCs/>
          <w:color w:val="000000"/>
          <w:sz w:val="28"/>
          <w:szCs w:val="28"/>
        </w:rPr>
        <w:t xml:space="preserve">, и </w:t>
      </w:r>
      <w:proofErr w:type="gramStart"/>
      <w:r w:rsidRPr="00DC1475">
        <w:rPr>
          <w:rFonts w:ascii="Times New Roman" w:hAnsi="Times New Roman" w:cs="Times New Roman"/>
          <w:bCs/>
          <w:color w:val="000000"/>
          <w:sz w:val="28"/>
          <w:szCs w:val="28"/>
        </w:rPr>
        <w:t>к</w:t>
      </w:r>
      <w:proofErr w:type="gramEnd"/>
      <w:r w:rsidRPr="00DC1475">
        <w:rPr>
          <w:rFonts w:ascii="Times New Roman" w:hAnsi="Times New Roman" w:cs="Times New Roman"/>
          <w:bCs/>
          <w:color w:val="000000"/>
          <w:sz w:val="28"/>
          <w:szCs w:val="28"/>
        </w:rPr>
        <w:t xml:space="preserve"> началу 90-х средняя</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цена рабочего места снизилась до 20 тыс. долл. — САПР становились доступнее. Но в</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массовый продукт они превратились лишь тогда, когда компания </w:t>
      </w:r>
      <w:proofErr w:type="spellStart"/>
      <w:r w:rsidRPr="00DC1475">
        <w:rPr>
          <w:rFonts w:ascii="Times New Roman" w:hAnsi="Times New Roman" w:cs="Times New Roman"/>
          <w:bCs/>
          <w:color w:val="000000"/>
          <w:sz w:val="28"/>
          <w:szCs w:val="28"/>
        </w:rPr>
        <w:t>Autodesk</w:t>
      </w:r>
      <w:proofErr w:type="spellEnd"/>
      <w:r w:rsidRPr="00DC1475">
        <w:rPr>
          <w:rFonts w:ascii="Times New Roman" w:hAnsi="Times New Roman" w:cs="Times New Roman"/>
          <w:bCs/>
          <w:color w:val="000000"/>
          <w:sz w:val="28"/>
          <w:szCs w:val="28"/>
        </w:rPr>
        <w:t xml:space="preserve"> разработала свой</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знаменитый пакет </w:t>
      </w:r>
      <w:proofErr w:type="spellStart"/>
      <w:r w:rsidRPr="00DC1475">
        <w:rPr>
          <w:rFonts w:ascii="Times New Roman" w:hAnsi="Times New Roman" w:cs="Times New Roman"/>
          <w:bCs/>
          <w:color w:val="000000"/>
          <w:sz w:val="28"/>
          <w:szCs w:val="28"/>
        </w:rPr>
        <w:t>AutoCAD</w:t>
      </w:r>
      <w:proofErr w:type="spellEnd"/>
      <w:r w:rsidRPr="00DC1475">
        <w:rPr>
          <w:rFonts w:ascii="Times New Roman" w:hAnsi="Times New Roman" w:cs="Times New Roman"/>
          <w:bCs/>
          <w:color w:val="000000"/>
          <w:sz w:val="28"/>
          <w:szCs w:val="28"/>
        </w:rPr>
        <w:t xml:space="preserve"> стоимостью всего 1 </w:t>
      </w:r>
      <w:r w:rsidRPr="00DC1475">
        <w:rPr>
          <w:rFonts w:ascii="Times New Roman" w:hAnsi="Times New Roman" w:cs="Times New Roman"/>
          <w:bCs/>
          <w:color w:val="000000"/>
          <w:sz w:val="28"/>
          <w:szCs w:val="28"/>
        </w:rPr>
        <w:lastRenderedPageBreak/>
        <w:t>тыс. долл. Правда, в те времена ПК были 16-</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разрядными, и их мощности хватало лишь для двумерных построений — черчения и создания</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эскизов. Однако это не помешало новинке иметь огромный успех у пользователей.</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 xml:space="preserve">Наиболее бурное развитие САПР происходило в 90-х годах, когда </w:t>
      </w:r>
      <w:proofErr w:type="spellStart"/>
      <w:r w:rsidRPr="00DC1475">
        <w:rPr>
          <w:rFonts w:ascii="Times New Roman" w:hAnsi="Times New Roman" w:cs="Times New Roman"/>
          <w:bCs/>
          <w:color w:val="000000"/>
          <w:sz w:val="28"/>
          <w:szCs w:val="28"/>
        </w:rPr>
        <w:t>Intel</w:t>
      </w:r>
      <w:proofErr w:type="spellEnd"/>
      <w:r w:rsidRPr="00DC1475">
        <w:rPr>
          <w:rFonts w:ascii="Times New Roman" w:hAnsi="Times New Roman" w:cs="Times New Roman"/>
          <w:bCs/>
          <w:color w:val="000000"/>
          <w:sz w:val="28"/>
          <w:szCs w:val="28"/>
        </w:rPr>
        <w:t xml:space="preserve"> выпустила</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процессор </w:t>
      </w:r>
      <w:proofErr w:type="spellStart"/>
      <w:r w:rsidRPr="00DC1475">
        <w:rPr>
          <w:rFonts w:ascii="Times New Roman" w:hAnsi="Times New Roman" w:cs="Times New Roman"/>
          <w:bCs/>
          <w:color w:val="000000"/>
          <w:sz w:val="28"/>
          <w:szCs w:val="28"/>
        </w:rPr>
        <w:t>Pentium</w:t>
      </w:r>
      <w:proofErr w:type="spellEnd"/>
      <w:r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rPr>
        <w:t>Pro</w:t>
      </w:r>
      <w:proofErr w:type="spellEnd"/>
      <w:r w:rsidRPr="00DC1475">
        <w:rPr>
          <w:rFonts w:ascii="Times New Roman" w:hAnsi="Times New Roman" w:cs="Times New Roman"/>
          <w:bCs/>
          <w:color w:val="000000"/>
          <w:sz w:val="28"/>
          <w:szCs w:val="28"/>
        </w:rPr>
        <w:t xml:space="preserve">, а </w:t>
      </w:r>
      <w:proofErr w:type="spellStart"/>
      <w:r w:rsidRPr="00DC1475">
        <w:rPr>
          <w:rFonts w:ascii="Times New Roman" w:hAnsi="Times New Roman" w:cs="Times New Roman"/>
          <w:bCs/>
          <w:color w:val="000000"/>
          <w:sz w:val="28"/>
          <w:szCs w:val="28"/>
        </w:rPr>
        <w:t>Microsoft</w:t>
      </w:r>
      <w:proofErr w:type="spellEnd"/>
      <w:r w:rsidRPr="00DC1475">
        <w:rPr>
          <w:rFonts w:ascii="Times New Roman" w:hAnsi="Times New Roman" w:cs="Times New Roman"/>
          <w:bCs/>
          <w:color w:val="000000"/>
          <w:sz w:val="28"/>
          <w:szCs w:val="28"/>
        </w:rPr>
        <w:t xml:space="preserve"> — систему </w:t>
      </w:r>
      <w:proofErr w:type="spellStart"/>
      <w:r w:rsidRPr="00DC1475">
        <w:rPr>
          <w:rFonts w:ascii="Times New Roman" w:hAnsi="Times New Roman" w:cs="Times New Roman"/>
          <w:bCs/>
          <w:color w:val="000000"/>
          <w:sz w:val="28"/>
          <w:szCs w:val="28"/>
        </w:rPr>
        <w:t>Windows</w:t>
      </w:r>
      <w:proofErr w:type="spellEnd"/>
      <w:r w:rsidRPr="00DC1475">
        <w:rPr>
          <w:rFonts w:ascii="Times New Roman" w:hAnsi="Times New Roman" w:cs="Times New Roman"/>
          <w:bCs/>
          <w:color w:val="000000"/>
          <w:sz w:val="28"/>
          <w:szCs w:val="28"/>
        </w:rPr>
        <w:t xml:space="preserve"> NT. Тогда на поле вышли новые</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игроки «средней весовой категории», которые заполнили нишу между дорогими продуктами,</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обладающими множеством функций, и программами типа </w:t>
      </w:r>
      <w:proofErr w:type="spellStart"/>
      <w:r w:rsidRPr="00DC1475">
        <w:rPr>
          <w:rFonts w:ascii="Times New Roman" w:hAnsi="Times New Roman" w:cs="Times New Roman"/>
          <w:bCs/>
          <w:color w:val="000000"/>
          <w:sz w:val="28"/>
          <w:szCs w:val="28"/>
        </w:rPr>
        <w:t>AutoCAD</w:t>
      </w:r>
      <w:proofErr w:type="spellEnd"/>
      <w:r w:rsidRPr="00DC1475">
        <w:rPr>
          <w:rFonts w:ascii="Times New Roman" w:hAnsi="Times New Roman" w:cs="Times New Roman"/>
          <w:bCs/>
          <w:color w:val="000000"/>
          <w:sz w:val="28"/>
          <w:szCs w:val="28"/>
        </w:rPr>
        <w:t>. В результате сложилось</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существующее и поныне деление САПР на три класса: тяжелый, средний и легкий. Такая</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классификация возникла исторически, и хотя уже давно идут разговоры о том, что грани</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между классами постепенно стираются, они продолжают существовать, так как системы по</w:t>
      </w:r>
      <w:r w:rsidR="0037049B" w:rsidRPr="00DC1475">
        <w:rPr>
          <w:rFonts w:ascii="Times New Roman" w:hAnsi="Times New Roman" w:cs="Times New Roman"/>
          <w:bCs/>
          <w:color w:val="000000"/>
          <w:sz w:val="28"/>
          <w:szCs w:val="28"/>
        </w:rPr>
        <w:t>-</w:t>
      </w:r>
      <w:r w:rsidRPr="00DC1475">
        <w:rPr>
          <w:rFonts w:ascii="Times New Roman" w:hAnsi="Times New Roman" w:cs="Times New Roman"/>
          <w:bCs/>
          <w:color w:val="000000"/>
          <w:sz w:val="28"/>
          <w:szCs w:val="28"/>
        </w:rPr>
        <w:t>прежнему различаются и по цене, и по функциональным возможностям. Следует добавить,</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что кроме универсальных САПР также выпускаются и различные специализированные</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продукты, например, для инженерного анализа, расчета трубопроводов, анализа литья</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металлов, проектирования металлоконструкций и множества других конкретных задач.</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На основе проведенного анализа структуры экспертной системы, можно утверждать,</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что такая вычислительная среда имеет прямое применение для инженерной деятельности как</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средство автоматизации проектных работ, если проектирование ведется от прототипа, по</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восходящей технологии или на высших иерархических уровнях той или иной системы</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проектирования. Однако</w:t>
      </w:r>
      <w:proofErr w:type="gramStart"/>
      <w:r w:rsidRPr="00DC1475">
        <w:rPr>
          <w:rFonts w:ascii="Times New Roman" w:hAnsi="Times New Roman" w:cs="Times New Roman"/>
          <w:bCs/>
          <w:color w:val="000000"/>
          <w:sz w:val="28"/>
          <w:szCs w:val="28"/>
        </w:rPr>
        <w:t>,</w:t>
      </w:r>
      <w:proofErr w:type="gramEnd"/>
      <w:r w:rsidRPr="00DC1475">
        <w:rPr>
          <w:rFonts w:ascii="Times New Roman" w:hAnsi="Times New Roman" w:cs="Times New Roman"/>
          <w:bCs/>
          <w:color w:val="000000"/>
          <w:sz w:val="28"/>
          <w:szCs w:val="28"/>
        </w:rPr>
        <w:t xml:space="preserve"> если объект проектирования можно формально описать, возникает</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потребность, с одной стороны, использовать приемы, характерные для инженерной</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деятельности, а с другой - привлечь знания математиков для использования формальных</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методов принятия решения. Кроме того, дальнейшее развитие САПР, по мнению многих</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разработчиков, должно идти по пути создания вычислительных систем, которые "лояльны" к</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пользователю, легко тиражируются и обладают свойством развития. В ближайшее время при</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построении САПР необходимо обеспечить решение следующих задач: обучение пользователя,</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которое сводится к обучению входным языкам, представлению справочной информации,</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адаптированной к характеру запроса, диагностике ошибок и сопровождению пользователя в</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процессе проектирования; обучение САПР, предполагающее настройку системы на</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конкретную предметную область или класс проектных процедур; организация диалога в</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процессе проектирования с целью описания объекта проектирования, технологического</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задания и заданий на выполнение проектных процедур; изготовление проектной и справочной</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документации, оформляющей проектные решения; </w:t>
      </w:r>
      <w:proofErr w:type="gramStart"/>
      <w:r w:rsidRPr="00DC1475">
        <w:rPr>
          <w:rFonts w:ascii="Times New Roman" w:hAnsi="Times New Roman" w:cs="Times New Roman"/>
          <w:bCs/>
          <w:color w:val="000000"/>
          <w:sz w:val="28"/>
          <w:szCs w:val="28"/>
        </w:rPr>
        <w:t>контроль за</w:t>
      </w:r>
      <w:proofErr w:type="gramEnd"/>
      <w:r w:rsidRPr="00DC1475">
        <w:rPr>
          <w:rFonts w:ascii="Times New Roman" w:hAnsi="Times New Roman" w:cs="Times New Roman"/>
          <w:bCs/>
          <w:color w:val="000000"/>
          <w:sz w:val="28"/>
          <w:szCs w:val="28"/>
        </w:rPr>
        <w:t xml:space="preserve"> функционированием системы</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и отображение статистических данных о количестве и качестве проектных решений.</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 xml:space="preserve">Одни из наиболее мощных САПР – </w:t>
      </w:r>
      <w:proofErr w:type="spellStart"/>
      <w:r w:rsidRPr="00DC1475">
        <w:rPr>
          <w:rFonts w:ascii="Times New Roman" w:hAnsi="Times New Roman" w:cs="Times New Roman"/>
          <w:bCs/>
          <w:color w:val="000000"/>
          <w:sz w:val="28"/>
          <w:szCs w:val="28"/>
        </w:rPr>
        <w:t>Unigraphics</w:t>
      </w:r>
      <w:proofErr w:type="spellEnd"/>
      <w:r w:rsidRPr="00DC1475">
        <w:rPr>
          <w:rFonts w:ascii="Times New Roman" w:hAnsi="Times New Roman" w:cs="Times New Roman"/>
          <w:bCs/>
          <w:color w:val="000000"/>
          <w:sz w:val="28"/>
          <w:szCs w:val="28"/>
        </w:rPr>
        <w:t xml:space="preserve"> NX компании EDS, CATIA</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французской фирмы </w:t>
      </w:r>
      <w:proofErr w:type="spellStart"/>
      <w:r w:rsidRPr="00DC1475">
        <w:rPr>
          <w:rFonts w:ascii="Times New Roman" w:hAnsi="Times New Roman" w:cs="Times New Roman"/>
          <w:bCs/>
          <w:color w:val="000000"/>
          <w:sz w:val="28"/>
          <w:szCs w:val="28"/>
        </w:rPr>
        <w:t>Dassault</w:t>
      </w:r>
      <w:proofErr w:type="spellEnd"/>
      <w:r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rPr>
        <w:t>Systemes</w:t>
      </w:r>
      <w:proofErr w:type="spellEnd"/>
      <w:r w:rsidRPr="00DC1475">
        <w:rPr>
          <w:rFonts w:ascii="Times New Roman" w:hAnsi="Times New Roman" w:cs="Times New Roman"/>
          <w:bCs/>
          <w:color w:val="000000"/>
          <w:sz w:val="28"/>
          <w:szCs w:val="28"/>
        </w:rPr>
        <w:t xml:space="preserve"> (которая продвигает ее вместе с IBM) и </w:t>
      </w:r>
      <w:proofErr w:type="spellStart"/>
      <w:r w:rsidRPr="00DC1475">
        <w:rPr>
          <w:rFonts w:ascii="Times New Roman" w:hAnsi="Times New Roman" w:cs="Times New Roman"/>
          <w:bCs/>
          <w:color w:val="000000"/>
          <w:sz w:val="28"/>
          <w:szCs w:val="28"/>
        </w:rPr>
        <w:t>Pro</w:t>
      </w:r>
      <w:proofErr w:type="spellEnd"/>
      <w:r w:rsidRPr="00DC1475">
        <w:rPr>
          <w:rFonts w:ascii="Times New Roman" w:hAnsi="Times New Roman" w:cs="Times New Roman"/>
          <w:bCs/>
          <w:color w:val="000000"/>
          <w:sz w:val="28"/>
          <w:szCs w:val="28"/>
        </w:rPr>
        <w:t>/</w:t>
      </w:r>
      <w:proofErr w:type="spellStart"/>
      <w:r w:rsidRPr="00DC1475">
        <w:rPr>
          <w:rFonts w:ascii="Times New Roman" w:hAnsi="Times New Roman" w:cs="Times New Roman"/>
          <w:bCs/>
          <w:color w:val="000000"/>
          <w:sz w:val="28"/>
          <w:szCs w:val="28"/>
        </w:rPr>
        <w:t>Engineer</w:t>
      </w:r>
      <w:proofErr w:type="spellEnd"/>
      <w:r w:rsidRPr="00DC1475">
        <w:rPr>
          <w:rFonts w:ascii="Times New Roman" w:hAnsi="Times New Roman" w:cs="Times New Roman"/>
          <w:bCs/>
          <w:color w:val="000000"/>
          <w:sz w:val="28"/>
          <w:szCs w:val="28"/>
        </w:rPr>
        <w:t xml:space="preserve"> от</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РТС (</w:t>
      </w:r>
      <w:proofErr w:type="spellStart"/>
      <w:r w:rsidRPr="00DC1475">
        <w:rPr>
          <w:rFonts w:ascii="Times New Roman" w:hAnsi="Times New Roman" w:cs="Times New Roman"/>
          <w:bCs/>
          <w:color w:val="000000"/>
          <w:sz w:val="28"/>
          <w:szCs w:val="28"/>
        </w:rPr>
        <w:t>Parametric</w:t>
      </w:r>
      <w:proofErr w:type="spellEnd"/>
      <w:r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rPr>
        <w:t>Technology</w:t>
      </w:r>
      <w:proofErr w:type="spellEnd"/>
      <w:r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rPr>
        <w:t>Corp</w:t>
      </w:r>
      <w:proofErr w:type="spellEnd"/>
      <w:r w:rsidRPr="00DC1475">
        <w:rPr>
          <w:rFonts w:ascii="Times New Roman" w:hAnsi="Times New Roman" w:cs="Times New Roman"/>
          <w:bCs/>
          <w:color w:val="000000"/>
          <w:sz w:val="28"/>
          <w:szCs w:val="28"/>
        </w:rPr>
        <w:t xml:space="preserve">.). Главная </w:t>
      </w:r>
      <w:r w:rsidRPr="00DC1475">
        <w:rPr>
          <w:rFonts w:ascii="Times New Roman" w:hAnsi="Times New Roman" w:cs="Times New Roman"/>
          <w:bCs/>
          <w:color w:val="000000"/>
          <w:sz w:val="28"/>
          <w:szCs w:val="28"/>
        </w:rPr>
        <w:lastRenderedPageBreak/>
        <w:t>особенность таких мощных САПР — обширные</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функциональные возможности, высокая производительность и стабильность работы — все это</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результат длительного развития.</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Важную роль в становлении среднего класса сыграли два ядра твердотельного</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параметрического моделирования ACIS и </w:t>
      </w:r>
      <w:proofErr w:type="spellStart"/>
      <w:r w:rsidRPr="00DC1475">
        <w:rPr>
          <w:rFonts w:ascii="Times New Roman" w:hAnsi="Times New Roman" w:cs="Times New Roman"/>
          <w:bCs/>
          <w:color w:val="000000"/>
          <w:sz w:val="28"/>
          <w:szCs w:val="28"/>
        </w:rPr>
        <w:t>Parasolid</w:t>
      </w:r>
      <w:proofErr w:type="spellEnd"/>
      <w:r w:rsidRPr="00DC1475">
        <w:rPr>
          <w:rFonts w:ascii="Times New Roman" w:hAnsi="Times New Roman" w:cs="Times New Roman"/>
          <w:bCs/>
          <w:color w:val="000000"/>
          <w:sz w:val="28"/>
          <w:szCs w:val="28"/>
        </w:rPr>
        <w:t>, которые появились в начале 90-х годов и</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сейчас используются во многих ведущих САПР. Геометрическое ядро служит для точного</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математического представления трехмерной формы изделия и управления этой моделью.</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Полученные с его помощью геометрические данные используются системами CAD, CAM и</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САЕ для разработки конструктивных элементов, сборок и изделий.</w:t>
      </w:r>
    </w:p>
    <w:p w:rsidR="00277AB7" w:rsidRPr="00DC1475" w:rsidRDefault="0037049B"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Программы «</w:t>
      </w:r>
      <w:r w:rsidR="00277AB7" w:rsidRPr="00DC1475">
        <w:rPr>
          <w:rFonts w:ascii="Times New Roman" w:hAnsi="Times New Roman" w:cs="Times New Roman"/>
          <w:bCs/>
          <w:color w:val="000000"/>
          <w:sz w:val="28"/>
          <w:szCs w:val="28"/>
        </w:rPr>
        <w:t>легкой</w:t>
      </w:r>
      <w:r w:rsidRPr="00DC1475">
        <w:rPr>
          <w:rFonts w:ascii="Times New Roman" w:hAnsi="Times New Roman" w:cs="Times New Roman"/>
          <w:bCs/>
          <w:color w:val="000000"/>
          <w:sz w:val="28"/>
          <w:szCs w:val="28"/>
        </w:rPr>
        <w:t>»</w:t>
      </w:r>
      <w:r w:rsidR="00277AB7" w:rsidRPr="00DC1475">
        <w:rPr>
          <w:rFonts w:ascii="Times New Roman" w:hAnsi="Times New Roman" w:cs="Times New Roman"/>
          <w:bCs/>
          <w:color w:val="000000"/>
          <w:sz w:val="28"/>
          <w:szCs w:val="28"/>
        </w:rPr>
        <w:t xml:space="preserve"> категории служат для двумерного черчения, поэтому их обычно</w:t>
      </w:r>
      <w:r w:rsidRPr="00DC1475">
        <w:rPr>
          <w:rFonts w:ascii="Times New Roman" w:hAnsi="Times New Roman" w:cs="Times New Roman"/>
          <w:bCs/>
          <w:color w:val="000000"/>
          <w:sz w:val="28"/>
          <w:szCs w:val="28"/>
        </w:rPr>
        <w:t xml:space="preserve"> </w:t>
      </w:r>
      <w:r w:rsidR="00277AB7" w:rsidRPr="00DC1475">
        <w:rPr>
          <w:rFonts w:ascii="Times New Roman" w:hAnsi="Times New Roman" w:cs="Times New Roman"/>
          <w:bCs/>
          <w:color w:val="000000"/>
          <w:sz w:val="28"/>
          <w:szCs w:val="28"/>
        </w:rPr>
        <w:t>называют электронной чертежной доской. К настоящему времени они пополнились</w:t>
      </w:r>
      <w:r w:rsidRPr="00DC1475">
        <w:rPr>
          <w:rFonts w:ascii="Times New Roman" w:hAnsi="Times New Roman" w:cs="Times New Roman"/>
          <w:bCs/>
          <w:color w:val="000000"/>
          <w:sz w:val="28"/>
          <w:szCs w:val="28"/>
        </w:rPr>
        <w:t xml:space="preserve"> </w:t>
      </w:r>
      <w:r w:rsidR="00277AB7" w:rsidRPr="00DC1475">
        <w:rPr>
          <w:rFonts w:ascii="Times New Roman" w:hAnsi="Times New Roman" w:cs="Times New Roman"/>
          <w:bCs/>
          <w:color w:val="000000"/>
          <w:sz w:val="28"/>
          <w:szCs w:val="28"/>
        </w:rPr>
        <w:t>некоторыми трехмерными возможностями</w:t>
      </w:r>
      <w:r w:rsidR="004D6902" w:rsidRPr="00DC1475">
        <w:rPr>
          <w:rFonts w:ascii="Times New Roman" w:hAnsi="Times New Roman" w:cs="Times New Roman"/>
          <w:bCs/>
          <w:color w:val="000000"/>
          <w:sz w:val="28"/>
          <w:szCs w:val="28"/>
        </w:rPr>
        <w:t xml:space="preserve"> </w:t>
      </w:r>
      <w:proofErr w:type="spellStart"/>
      <w:r w:rsidR="004D6902" w:rsidRPr="00DC1475">
        <w:rPr>
          <w:rFonts w:ascii="Times New Roman" w:hAnsi="Times New Roman" w:cs="Times New Roman"/>
          <w:bCs/>
          <w:color w:val="000000"/>
          <w:sz w:val="28"/>
          <w:szCs w:val="28"/>
        </w:rPr>
        <w:t>AutoCAD</w:t>
      </w:r>
      <w:proofErr w:type="spellEnd"/>
      <w:r w:rsidR="004D6902" w:rsidRPr="00DC1475">
        <w:rPr>
          <w:rFonts w:ascii="Times New Roman" w:hAnsi="Times New Roman" w:cs="Times New Roman"/>
          <w:bCs/>
          <w:color w:val="000000"/>
          <w:sz w:val="28"/>
          <w:szCs w:val="28"/>
        </w:rPr>
        <w:t>.</w:t>
      </w:r>
      <w:r w:rsidR="00277AB7" w:rsidRPr="00DC1475">
        <w:rPr>
          <w:rFonts w:ascii="Times New Roman" w:hAnsi="Times New Roman" w:cs="Times New Roman"/>
          <w:bCs/>
          <w:color w:val="000000"/>
          <w:sz w:val="28"/>
          <w:szCs w:val="28"/>
        </w:rPr>
        <w:t>, но не имеют средств параметрического</w:t>
      </w:r>
      <w:r w:rsidRPr="00DC1475">
        <w:rPr>
          <w:rFonts w:ascii="Times New Roman" w:hAnsi="Times New Roman" w:cs="Times New Roman"/>
          <w:bCs/>
          <w:color w:val="000000"/>
          <w:sz w:val="28"/>
          <w:szCs w:val="28"/>
        </w:rPr>
        <w:t xml:space="preserve"> </w:t>
      </w:r>
      <w:r w:rsidR="00277AB7" w:rsidRPr="00DC1475">
        <w:rPr>
          <w:rFonts w:ascii="Times New Roman" w:hAnsi="Times New Roman" w:cs="Times New Roman"/>
          <w:bCs/>
          <w:color w:val="000000"/>
          <w:sz w:val="28"/>
          <w:szCs w:val="28"/>
        </w:rPr>
        <w:t>моделирования, которыми обладают тяжелые и средние САПР.</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Таким образом, развитие Систем автоматического проектирования идет двумя путями</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 эволюционным и революционным. В свое время революционный переворот произвели</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первые САПР для ПК и системы среднего класса. Сейчас рынок развивается эволюционно:</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расширяются функциональные возможности продуктов, повышается производительность,</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упрощается использование. Но, возможно, вскоре нас ждет очередная революция. Аналитики</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из </w:t>
      </w:r>
      <w:proofErr w:type="spellStart"/>
      <w:r w:rsidRPr="00DC1475">
        <w:rPr>
          <w:rFonts w:ascii="Times New Roman" w:hAnsi="Times New Roman" w:cs="Times New Roman"/>
          <w:bCs/>
          <w:color w:val="000000"/>
          <w:sz w:val="28"/>
          <w:szCs w:val="28"/>
        </w:rPr>
        <w:t>Cambashi</w:t>
      </w:r>
      <w:proofErr w:type="spellEnd"/>
      <w:r w:rsidRPr="00DC1475">
        <w:rPr>
          <w:rFonts w:ascii="Times New Roman" w:hAnsi="Times New Roman" w:cs="Times New Roman"/>
          <w:bCs/>
          <w:color w:val="000000"/>
          <w:sz w:val="28"/>
          <w:szCs w:val="28"/>
        </w:rPr>
        <w:t xml:space="preserve"> считают, что это произойдет, когда поставщики САПР начнут использовать для</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хранения инженерных данных (чертежей, трехмерных моделей, списков материалов и т. д.) не</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файловые структуры, а стандартные базы данных SQL-типа. В результате инженерная</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информация станет структурированной, и управлять ею будет гораздо проще, чем теперь.</w:t>
      </w:r>
    </w:p>
    <w:p w:rsidR="004D6902" w:rsidRPr="00DC1475" w:rsidRDefault="004D6902"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p>
    <w:p w:rsidR="004D6902" w:rsidRPr="00DF420E" w:rsidRDefault="004D6902" w:rsidP="004D6902">
      <w:pPr>
        <w:spacing w:after="0" w:line="240" w:lineRule="auto"/>
        <w:jc w:val="center"/>
        <w:rPr>
          <w:rFonts w:ascii="Times New Roman" w:hAnsi="Times New Roman"/>
          <w:b/>
          <w:bCs/>
          <w:color w:val="000000"/>
          <w:sz w:val="28"/>
          <w:szCs w:val="28"/>
        </w:rPr>
      </w:pPr>
      <w:r w:rsidRPr="00DF420E">
        <w:rPr>
          <w:rFonts w:ascii="Times New Roman" w:hAnsi="Times New Roman" w:cs="Times New Roman"/>
          <w:b/>
          <w:sz w:val="28"/>
          <w:szCs w:val="28"/>
        </w:rPr>
        <w:t xml:space="preserve">8.2 </w:t>
      </w:r>
      <w:r w:rsidRPr="00DF420E">
        <w:rPr>
          <w:rFonts w:ascii="Times New Roman" w:hAnsi="Times New Roman"/>
          <w:b/>
          <w:bCs/>
          <w:color w:val="000000"/>
          <w:sz w:val="28"/>
          <w:szCs w:val="28"/>
        </w:rPr>
        <w:t>Организационное обеспечение САПР.</w:t>
      </w:r>
    </w:p>
    <w:p w:rsidR="004D6902" w:rsidRPr="00DC1475" w:rsidRDefault="004D6902" w:rsidP="004D6902">
      <w:pPr>
        <w:spacing w:after="0" w:line="240" w:lineRule="auto"/>
        <w:rPr>
          <w:rFonts w:ascii="Times New Roman" w:hAnsi="Times New Roman"/>
          <w:bCs/>
          <w:color w:val="000000"/>
          <w:sz w:val="28"/>
          <w:szCs w:val="28"/>
        </w:rPr>
      </w:pP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Стандарты по САПР требуют выделения в качестве самостоятельного компонента</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организационного обеспечения, которое включает в себя положения, инструкции, приказы,</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штатные расписания, квалифицированные требования и другие документы,</w:t>
      </w:r>
    </w:p>
    <w:p w:rsidR="004D6902" w:rsidRPr="00DC1475" w:rsidRDefault="004D6902" w:rsidP="004D6902">
      <w:pPr>
        <w:spacing w:after="0" w:line="240" w:lineRule="auto"/>
        <w:rPr>
          <w:rFonts w:ascii="Times New Roman" w:hAnsi="Times New Roman"/>
          <w:bCs/>
          <w:color w:val="000000"/>
          <w:sz w:val="28"/>
          <w:szCs w:val="28"/>
        </w:rPr>
      </w:pPr>
      <w:proofErr w:type="gramStart"/>
      <w:r w:rsidRPr="00DC1475">
        <w:rPr>
          <w:rFonts w:ascii="Times New Roman" w:hAnsi="Times New Roman"/>
          <w:bCs/>
          <w:color w:val="000000"/>
          <w:sz w:val="28"/>
          <w:szCs w:val="28"/>
        </w:rPr>
        <w:t>регламентирующие организационную структуру подразделений проектной организации и</w:t>
      </w:r>
      <w:proofErr w:type="gramEnd"/>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взаимодействие подразделений с комплексом средств автоматизированного проектирования.</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Функционирование САПР возможно только при наличии и взаимодействии перечисленных</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lastRenderedPageBreak/>
        <w:t>ниже средств:</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а) математического обеспечения;</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б) программного обеспечения;</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в) информационного обеспечения;</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г) технического обеспечения;</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д) лингвистического обеспечения;</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е) методического обеспечения;</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ж) комплектование подразделений САПР профессиональными кадрами.</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Теперь кратко разберёмся с назначением каждого компонента средств САПР.</w:t>
      </w:r>
    </w:p>
    <w:p w:rsidR="004D6902" w:rsidRPr="00DC1475" w:rsidRDefault="004D6902" w:rsidP="004D6902">
      <w:pPr>
        <w:spacing w:after="0" w:line="240" w:lineRule="auto"/>
        <w:rPr>
          <w:rFonts w:ascii="Times New Roman" w:hAnsi="Times New Roman"/>
          <w:bCs/>
          <w:color w:val="000000"/>
          <w:sz w:val="28"/>
          <w:szCs w:val="28"/>
        </w:rPr>
      </w:pPr>
    </w:p>
    <w:p w:rsidR="004D6902" w:rsidRPr="00DF420E" w:rsidRDefault="004D6902" w:rsidP="004D6902">
      <w:pPr>
        <w:spacing w:after="0" w:line="240" w:lineRule="auto"/>
        <w:jc w:val="center"/>
        <w:rPr>
          <w:rFonts w:ascii="Times New Roman" w:hAnsi="Times New Roman"/>
          <w:b/>
          <w:sz w:val="28"/>
          <w:szCs w:val="28"/>
        </w:rPr>
      </w:pPr>
      <w:r w:rsidRPr="00DF420E">
        <w:rPr>
          <w:rFonts w:ascii="Times New Roman" w:hAnsi="Times New Roman"/>
          <w:b/>
          <w:bCs/>
          <w:color w:val="000000"/>
          <w:sz w:val="28"/>
          <w:szCs w:val="28"/>
        </w:rPr>
        <w:t xml:space="preserve">8.3 </w:t>
      </w:r>
      <w:r w:rsidRPr="00DF420E">
        <w:rPr>
          <w:rFonts w:ascii="Times New Roman" w:hAnsi="Times New Roman"/>
          <w:b/>
          <w:sz w:val="28"/>
          <w:szCs w:val="28"/>
        </w:rPr>
        <w:t xml:space="preserve">Эффективность </w:t>
      </w:r>
      <w:r w:rsidR="007D4B85" w:rsidRPr="00DF420E">
        <w:rPr>
          <w:rFonts w:ascii="Times New Roman" w:hAnsi="Times New Roman"/>
          <w:b/>
          <w:sz w:val="28"/>
          <w:szCs w:val="28"/>
        </w:rPr>
        <w:t>применения САПР</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Помимо проектирования, инженерная деятельность связана с инженерным бизнесом и</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менеджментом. Сюда, в частности, входят автоматизированные системы управления</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производством (</w:t>
      </w:r>
      <w:proofErr w:type="spellStart"/>
      <w:r w:rsidRPr="00DC1475">
        <w:rPr>
          <w:rFonts w:ascii="Times New Roman" w:hAnsi="Times New Roman" w:cs="Times New Roman"/>
          <w:bCs/>
          <w:color w:val="000000"/>
          <w:sz w:val="28"/>
          <w:szCs w:val="28"/>
        </w:rPr>
        <w:t>АСУПр</w:t>
      </w:r>
      <w:proofErr w:type="spellEnd"/>
      <w:r w:rsidRPr="00DC1475">
        <w:rPr>
          <w:rFonts w:ascii="Times New Roman" w:hAnsi="Times New Roman" w:cs="Times New Roman"/>
          <w:bCs/>
          <w:color w:val="000000"/>
          <w:sz w:val="28"/>
          <w:szCs w:val="28"/>
        </w:rPr>
        <w:t xml:space="preserve">). Эти </w:t>
      </w:r>
      <w:proofErr w:type="gramStart"/>
      <w:r w:rsidRPr="00DC1475">
        <w:rPr>
          <w:rFonts w:ascii="Times New Roman" w:hAnsi="Times New Roman" w:cs="Times New Roman"/>
          <w:bCs/>
          <w:color w:val="000000"/>
          <w:sz w:val="28"/>
          <w:szCs w:val="28"/>
        </w:rPr>
        <w:t>системы</w:t>
      </w:r>
      <w:proofErr w:type="gramEnd"/>
      <w:r w:rsidRPr="00DC1475">
        <w:rPr>
          <w:rFonts w:ascii="Times New Roman" w:hAnsi="Times New Roman" w:cs="Times New Roman"/>
          <w:bCs/>
          <w:color w:val="000000"/>
          <w:sz w:val="28"/>
          <w:szCs w:val="28"/>
        </w:rPr>
        <w:t xml:space="preserve"> обычно развиваются без </w:t>
      </w:r>
      <w:proofErr w:type="gramStart"/>
      <w:r w:rsidRPr="00DC1475">
        <w:rPr>
          <w:rFonts w:ascii="Times New Roman" w:hAnsi="Times New Roman" w:cs="Times New Roman"/>
          <w:bCs/>
          <w:color w:val="000000"/>
          <w:sz w:val="28"/>
          <w:szCs w:val="28"/>
        </w:rPr>
        <w:t>какой</w:t>
      </w:r>
      <w:proofErr w:type="gramEnd"/>
      <w:r w:rsidRPr="00DC1475">
        <w:rPr>
          <w:rFonts w:ascii="Times New Roman" w:hAnsi="Times New Roman" w:cs="Times New Roman"/>
          <w:bCs/>
          <w:color w:val="000000"/>
          <w:sz w:val="28"/>
          <w:szCs w:val="28"/>
        </w:rPr>
        <w:t xml:space="preserve"> - либо интеграции с</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САПР.</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Итак, до последнего времени концепция автоматизации труда конструктора</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базировалась на принципах геометрического моделирования и компьютерной графики. При</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этом</w:t>
      </w:r>
      <w:proofErr w:type="gramStart"/>
      <w:r w:rsidRPr="00DC1475">
        <w:rPr>
          <w:rFonts w:ascii="Times New Roman" w:hAnsi="Times New Roman" w:cs="Times New Roman"/>
          <w:bCs/>
          <w:color w:val="000000"/>
          <w:sz w:val="28"/>
          <w:szCs w:val="28"/>
        </w:rPr>
        <w:t>,</w:t>
      </w:r>
      <w:proofErr w:type="gramEnd"/>
      <w:r w:rsidRPr="00DC1475">
        <w:rPr>
          <w:rFonts w:ascii="Times New Roman" w:hAnsi="Times New Roman" w:cs="Times New Roman"/>
          <w:bCs/>
          <w:color w:val="000000"/>
          <w:sz w:val="28"/>
          <w:szCs w:val="28"/>
        </w:rPr>
        <w:t xml:space="preserve"> системы компьютеризации труда конструкторов, технологов, технологов -</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программистов, инженеров - менеджеров и производственных мастеров развивались</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автономно и основа проектирования, оставались вне компьютера. Такое</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положение не удовлетворяет современным требованиям к автоматизации. Сейчас необходима</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комплексная компьютеризация инженерной деятельности на всех этапах жизненного цикла</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изделий, которая получила название CALS (</w:t>
      </w:r>
      <w:proofErr w:type="spellStart"/>
      <w:r w:rsidRPr="00DC1475">
        <w:rPr>
          <w:rFonts w:ascii="Times New Roman" w:hAnsi="Times New Roman" w:cs="Times New Roman"/>
          <w:bCs/>
          <w:color w:val="000000"/>
          <w:sz w:val="28"/>
          <w:szCs w:val="28"/>
        </w:rPr>
        <w:t>Computer</w:t>
      </w:r>
      <w:proofErr w:type="spellEnd"/>
      <w:r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rPr>
        <w:t>Aided</w:t>
      </w:r>
      <w:proofErr w:type="spellEnd"/>
      <w:r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rPr>
        <w:t>Life-cycle</w:t>
      </w:r>
      <w:proofErr w:type="spellEnd"/>
      <w:r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rPr>
        <w:t>System</w:t>
      </w:r>
      <w:proofErr w:type="spellEnd"/>
      <w:r w:rsidRPr="00DC1475">
        <w:rPr>
          <w:rFonts w:ascii="Times New Roman" w:hAnsi="Times New Roman" w:cs="Times New Roman"/>
          <w:bCs/>
          <w:color w:val="000000"/>
          <w:sz w:val="28"/>
          <w:szCs w:val="28"/>
        </w:rPr>
        <w:t>) технологии.</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Традиционные САПР с их геометрическим, а не информационным ядром, не могут явиться</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основой для создания таких систем. Сегодня каждое изделие в процессе своего жизненного</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цикла должно представляться в компьютерной среде в виде иерархии информационных</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моделей, составляющих единое целое и имеющих соподчиненность.</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В промышленном производстве давно царит жесткая конкуренция. Чтобы выжить в</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этих нелегких условиях предприятиям </w:t>
      </w:r>
      <w:proofErr w:type="gramStart"/>
      <w:r w:rsidRPr="00DC1475">
        <w:rPr>
          <w:rFonts w:ascii="Times New Roman" w:hAnsi="Times New Roman" w:cs="Times New Roman"/>
          <w:bCs/>
          <w:color w:val="000000"/>
          <w:sz w:val="28"/>
          <w:szCs w:val="28"/>
        </w:rPr>
        <w:t>приходится</w:t>
      </w:r>
      <w:proofErr w:type="gramEnd"/>
      <w:r w:rsidRPr="00DC1475">
        <w:rPr>
          <w:rFonts w:ascii="Times New Roman" w:hAnsi="Times New Roman" w:cs="Times New Roman"/>
          <w:bCs/>
          <w:color w:val="000000"/>
          <w:sz w:val="28"/>
          <w:szCs w:val="28"/>
        </w:rPr>
        <w:t xml:space="preserve"> как можно быстрее выпускать новые</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изделия, снижать их себестоимость и повышать качество. В этом им помогают современные</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системы автоматизированного проектирования (САПР), позволяющие облегчить весь цикл</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разработки изделий — от выработки концепции до создания опытного образца и запуска его в</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производство. Тем самым значительно ускоряется процесс создания новой продукции без</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ущерба качеству. Поэтому сейчас без САПР не обходится ни одно конструкторское или</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промышленное предприятие</w:t>
      </w:r>
      <w:r w:rsidR="00285D5F" w:rsidRPr="00DC1475">
        <w:rPr>
          <w:rFonts w:ascii="Times New Roman" w:hAnsi="Times New Roman" w:cs="Times New Roman"/>
          <w:bCs/>
          <w:color w:val="000000"/>
          <w:sz w:val="28"/>
          <w:szCs w:val="28"/>
        </w:rPr>
        <w:t xml:space="preserve"> машиностроения.</w:t>
      </w:r>
    </w:p>
    <w:p w:rsidR="007755B4" w:rsidRPr="00DC1475" w:rsidRDefault="007755B4"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p>
    <w:p w:rsidR="007755B4" w:rsidRPr="00DC1475" w:rsidRDefault="007755B4" w:rsidP="00300118">
      <w:pPr>
        <w:autoSpaceDE w:val="0"/>
        <w:autoSpaceDN w:val="0"/>
        <w:adjustRightInd w:val="0"/>
        <w:spacing w:after="0" w:line="240" w:lineRule="auto"/>
        <w:ind w:firstLine="709"/>
        <w:jc w:val="both"/>
        <w:rPr>
          <w:rFonts w:ascii="Times New Roman" w:hAnsi="Times New Roman" w:cs="Times New Roman"/>
          <w:bCs/>
          <w:color w:val="000000"/>
          <w:sz w:val="28"/>
          <w:szCs w:val="28"/>
        </w:rPr>
      </w:pPr>
    </w:p>
    <w:p w:rsidR="007755B4" w:rsidRPr="00DC1475" w:rsidRDefault="007755B4" w:rsidP="00300118">
      <w:pPr>
        <w:autoSpaceDE w:val="0"/>
        <w:autoSpaceDN w:val="0"/>
        <w:adjustRightInd w:val="0"/>
        <w:spacing w:after="0" w:line="240" w:lineRule="auto"/>
        <w:ind w:firstLine="709"/>
        <w:jc w:val="both"/>
        <w:rPr>
          <w:rFonts w:ascii="Times New Roman" w:hAnsi="Times New Roman" w:cs="Times New Roman"/>
          <w:bCs/>
          <w:color w:val="000000"/>
          <w:sz w:val="28"/>
          <w:szCs w:val="28"/>
        </w:rPr>
      </w:pPr>
    </w:p>
    <w:p w:rsidR="007755B4" w:rsidRPr="00DC1475" w:rsidRDefault="007755B4" w:rsidP="00300118">
      <w:pPr>
        <w:autoSpaceDE w:val="0"/>
        <w:autoSpaceDN w:val="0"/>
        <w:adjustRightInd w:val="0"/>
        <w:spacing w:after="0" w:line="240" w:lineRule="auto"/>
        <w:ind w:firstLine="709"/>
        <w:jc w:val="both"/>
        <w:rPr>
          <w:rFonts w:ascii="Times New Roman" w:hAnsi="Times New Roman" w:cs="Times New Roman"/>
          <w:bCs/>
          <w:color w:val="000000"/>
          <w:sz w:val="28"/>
          <w:szCs w:val="28"/>
        </w:rPr>
      </w:pPr>
    </w:p>
    <w:p w:rsidR="007755B4" w:rsidRPr="00DC1475" w:rsidRDefault="007755B4" w:rsidP="00300118">
      <w:pPr>
        <w:autoSpaceDE w:val="0"/>
        <w:autoSpaceDN w:val="0"/>
        <w:adjustRightInd w:val="0"/>
        <w:spacing w:after="0" w:line="240" w:lineRule="auto"/>
        <w:ind w:firstLine="709"/>
        <w:jc w:val="both"/>
        <w:rPr>
          <w:rFonts w:ascii="Times New Roman" w:hAnsi="Times New Roman" w:cs="Times New Roman"/>
          <w:bCs/>
          <w:color w:val="000000"/>
          <w:sz w:val="28"/>
          <w:szCs w:val="28"/>
        </w:rPr>
      </w:pPr>
    </w:p>
    <w:p w:rsidR="007755B4" w:rsidRPr="00DC1475" w:rsidRDefault="007755B4" w:rsidP="007755B4">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7755B4" w:rsidRPr="00DC1475" w:rsidRDefault="007755B4" w:rsidP="007755B4">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1. Укажите</w:t>
      </w:r>
      <w:r w:rsidRPr="00DC1475">
        <w:rPr>
          <w:rFonts w:ascii="Times New Roman" w:hAnsi="Times New Roman" w:cs="Times New Roman"/>
          <w:sz w:val="28"/>
          <w:szCs w:val="28"/>
        </w:rPr>
        <w:t xml:space="preserve"> основные задачи </w:t>
      </w:r>
      <w:r w:rsidR="000C4BC2" w:rsidRPr="00DC1475">
        <w:rPr>
          <w:rFonts w:ascii="Times New Roman" w:hAnsi="Times New Roman" w:cs="Times New Roman"/>
          <w:sz w:val="28"/>
          <w:szCs w:val="28"/>
        </w:rPr>
        <w:t>применения САПР на машиностроительных предприятиях</w:t>
      </w:r>
      <w:r w:rsidRPr="00DC1475">
        <w:rPr>
          <w:rFonts w:ascii="Times New Roman" w:hAnsi="Times New Roman" w:cs="Times New Roman"/>
          <w:sz w:val="28"/>
          <w:szCs w:val="28"/>
        </w:rPr>
        <w:t>.</w:t>
      </w:r>
    </w:p>
    <w:p w:rsidR="007755B4" w:rsidRPr="00DC1475" w:rsidRDefault="007755B4" w:rsidP="007755B4">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w:t>
      </w:r>
      <w:r w:rsidR="000C4BC2" w:rsidRPr="00DC1475">
        <w:rPr>
          <w:rFonts w:ascii="Times New Roman" w:hAnsi="Times New Roman" w:cs="Times New Roman"/>
          <w:sz w:val="28"/>
          <w:szCs w:val="28"/>
        </w:rPr>
        <w:t xml:space="preserve">Приведите примеры использования </w:t>
      </w:r>
      <w:r w:rsidR="00186E64" w:rsidRPr="00DC1475">
        <w:rPr>
          <w:rFonts w:ascii="Times New Roman" w:hAnsi="Times New Roman" w:cs="Times New Roman"/>
          <w:sz w:val="28"/>
          <w:szCs w:val="28"/>
        </w:rPr>
        <w:t xml:space="preserve">взаимосвязи </w:t>
      </w:r>
      <w:r w:rsidR="000C4BC2" w:rsidRPr="00DC1475">
        <w:rPr>
          <w:rFonts w:ascii="Times New Roman" w:hAnsi="Times New Roman" w:cs="Times New Roman"/>
          <w:sz w:val="28"/>
          <w:szCs w:val="28"/>
        </w:rPr>
        <w:t xml:space="preserve">программ твердотельного моделирования </w:t>
      </w:r>
      <w:r w:rsidR="00186E64" w:rsidRPr="00DC1475">
        <w:rPr>
          <w:rFonts w:ascii="Times New Roman" w:hAnsi="Times New Roman" w:cs="Times New Roman"/>
          <w:sz w:val="28"/>
          <w:szCs w:val="28"/>
        </w:rPr>
        <w:t>и программ инженерного анализа</w:t>
      </w:r>
      <w:r w:rsidR="000C4BC2" w:rsidRPr="00DC1475">
        <w:rPr>
          <w:rFonts w:ascii="Times New Roman" w:hAnsi="Times New Roman" w:cs="Times New Roman"/>
          <w:sz w:val="28"/>
          <w:szCs w:val="28"/>
        </w:rPr>
        <w:t>.</w:t>
      </w:r>
    </w:p>
    <w:p w:rsidR="007755B4" w:rsidRPr="00DC1475" w:rsidRDefault="007755B4" w:rsidP="007755B4">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w:t>
      </w:r>
      <w:r w:rsidRPr="00DC1475">
        <w:rPr>
          <w:rFonts w:ascii="Times New Roman" w:hAnsi="Times New Roman" w:cs="Times New Roman"/>
          <w:sz w:val="28"/>
          <w:szCs w:val="28"/>
        </w:rPr>
        <w:t xml:space="preserve">Перечислите </w:t>
      </w:r>
      <w:r w:rsidR="001A39EC" w:rsidRPr="00DC1475">
        <w:rPr>
          <w:rFonts w:ascii="Times New Roman" w:hAnsi="Times New Roman" w:cs="Times New Roman"/>
          <w:sz w:val="28"/>
          <w:szCs w:val="28"/>
        </w:rPr>
        <w:t>организационные вопросы обеспечения САПР</w:t>
      </w:r>
      <w:r w:rsidRPr="00DC1475">
        <w:rPr>
          <w:rFonts w:ascii="Times New Roman" w:hAnsi="Times New Roman" w:cs="Times New Roman"/>
          <w:sz w:val="28"/>
          <w:szCs w:val="28"/>
        </w:rPr>
        <w:t>.</w:t>
      </w:r>
    </w:p>
    <w:p w:rsidR="007755B4" w:rsidRPr="00DC1475" w:rsidRDefault="007755B4" w:rsidP="007755B4">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4. </w:t>
      </w:r>
      <w:r w:rsidR="00186E64" w:rsidRPr="00DC1475">
        <w:rPr>
          <w:rFonts w:ascii="Times New Roman" w:hAnsi="Times New Roman" w:cs="Times New Roman"/>
          <w:sz w:val="28"/>
          <w:szCs w:val="28"/>
        </w:rPr>
        <w:t>Приведите примеры</w:t>
      </w:r>
      <w:r w:rsidR="000C4BC2" w:rsidRPr="00DC1475">
        <w:rPr>
          <w:rFonts w:ascii="Times New Roman" w:hAnsi="Times New Roman" w:cs="Times New Roman"/>
          <w:sz w:val="28"/>
          <w:szCs w:val="28"/>
        </w:rPr>
        <w:t xml:space="preserve"> модели технологического процесса механической обработки деталей.</w:t>
      </w:r>
    </w:p>
    <w:p w:rsidR="007755B4" w:rsidRPr="00DC1475" w:rsidRDefault="007755B4" w:rsidP="007755B4">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5. </w:t>
      </w:r>
      <w:r w:rsidR="001A39EC" w:rsidRPr="00DC1475">
        <w:rPr>
          <w:rFonts w:ascii="Times New Roman" w:hAnsi="Times New Roman" w:cs="Times New Roman"/>
          <w:sz w:val="28"/>
          <w:szCs w:val="28"/>
        </w:rPr>
        <w:t>Обоснуйте эффективность применения легких САПР на некрупных заводах.</w:t>
      </w:r>
    </w:p>
    <w:p w:rsidR="00186E64" w:rsidRPr="00DC1475" w:rsidRDefault="00186E64" w:rsidP="007755B4">
      <w:pPr>
        <w:rPr>
          <w:rFonts w:ascii="Times New Roman" w:hAnsi="Times New Roman"/>
          <w:b/>
          <w:sz w:val="28"/>
          <w:szCs w:val="28"/>
        </w:rPr>
      </w:pPr>
    </w:p>
    <w:p w:rsidR="001446D1" w:rsidRPr="00DC1475" w:rsidRDefault="001446D1" w:rsidP="001446D1">
      <w:pPr>
        <w:spacing w:after="0" w:line="240" w:lineRule="auto"/>
        <w:jc w:val="center"/>
        <w:rPr>
          <w:rFonts w:ascii="Times New Roman" w:hAnsi="Times New Roman"/>
          <w:b/>
          <w:sz w:val="28"/>
          <w:szCs w:val="28"/>
        </w:rPr>
      </w:pPr>
      <w:r w:rsidRPr="00DC1475">
        <w:rPr>
          <w:rFonts w:ascii="Times New Roman" w:hAnsi="Times New Roman"/>
          <w:b/>
          <w:sz w:val="28"/>
          <w:szCs w:val="28"/>
        </w:rPr>
        <w:t xml:space="preserve">Тема </w:t>
      </w:r>
      <w:r w:rsidRPr="00DC1475">
        <w:rPr>
          <w:rFonts w:ascii="Times New Roman" w:hAnsi="Times New Roman" w:cs="Times New Roman"/>
          <w:b/>
          <w:sz w:val="28"/>
          <w:szCs w:val="28"/>
        </w:rPr>
        <w:t xml:space="preserve">5. </w:t>
      </w:r>
      <w:r w:rsidRPr="00DF420E">
        <w:rPr>
          <w:rFonts w:ascii="Times New Roman" w:hAnsi="Times New Roman" w:cs="Times New Roman"/>
          <w:bCs/>
          <w:color w:val="000000"/>
          <w:sz w:val="28"/>
          <w:szCs w:val="28"/>
        </w:rPr>
        <w:t>Программы для инженерного анализа.</w:t>
      </w:r>
      <w:r w:rsidRPr="00DC1475">
        <w:rPr>
          <w:rFonts w:ascii="Times New Roman" w:hAnsi="Times New Roman"/>
          <w:b/>
          <w:sz w:val="28"/>
          <w:szCs w:val="28"/>
        </w:rPr>
        <w:t xml:space="preserve"> </w:t>
      </w:r>
    </w:p>
    <w:p w:rsidR="001446D1" w:rsidRPr="00DF420E" w:rsidRDefault="001446D1" w:rsidP="001446D1">
      <w:pPr>
        <w:spacing w:after="0" w:line="240" w:lineRule="auto"/>
        <w:jc w:val="center"/>
        <w:rPr>
          <w:rFonts w:ascii="Times New Roman" w:hAnsi="Times New Roman"/>
          <w:bCs/>
          <w:color w:val="000000"/>
          <w:sz w:val="28"/>
          <w:szCs w:val="28"/>
        </w:rPr>
      </w:pPr>
      <w:r w:rsidRPr="00DC1475">
        <w:rPr>
          <w:rFonts w:ascii="Times New Roman" w:hAnsi="Times New Roman" w:cs="Times New Roman"/>
          <w:b/>
          <w:sz w:val="28"/>
          <w:szCs w:val="28"/>
        </w:rPr>
        <w:t xml:space="preserve">Лекция 9. </w:t>
      </w:r>
      <w:r w:rsidRPr="00DF420E">
        <w:rPr>
          <w:rFonts w:ascii="Times New Roman" w:hAnsi="Times New Roman" w:cs="Times New Roman"/>
          <w:bCs/>
          <w:color w:val="000000"/>
          <w:sz w:val="28"/>
          <w:szCs w:val="28"/>
        </w:rPr>
        <w:t>Работа с текстовой и графической информацией в САПР. Получение текстовой и графической информации.</w:t>
      </w:r>
    </w:p>
    <w:p w:rsidR="001446D1" w:rsidRPr="00DC1475" w:rsidRDefault="001446D1" w:rsidP="001446D1">
      <w:pPr>
        <w:spacing w:after="0" w:line="240" w:lineRule="auto"/>
        <w:ind w:firstLine="709"/>
        <w:rPr>
          <w:rFonts w:ascii="Times New Roman" w:hAnsi="Times New Roman" w:cs="Times New Roman"/>
          <w:sz w:val="28"/>
          <w:szCs w:val="28"/>
        </w:rPr>
      </w:pPr>
    </w:p>
    <w:p w:rsidR="001446D1" w:rsidRPr="00DC1475" w:rsidRDefault="001446D1" w:rsidP="001446D1">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1446D1" w:rsidRPr="00DC1475" w:rsidRDefault="001446D1" w:rsidP="001446D1">
      <w:pPr>
        <w:spacing w:after="0" w:line="240" w:lineRule="auto"/>
        <w:rPr>
          <w:rFonts w:ascii="Times New Roman" w:hAnsi="Times New Roman"/>
          <w:bCs/>
          <w:color w:val="000000"/>
          <w:sz w:val="28"/>
          <w:szCs w:val="28"/>
        </w:rPr>
      </w:pPr>
      <w:r w:rsidRPr="00DC1475">
        <w:rPr>
          <w:rFonts w:ascii="Times New Roman" w:hAnsi="Times New Roman" w:cs="Times New Roman"/>
          <w:sz w:val="28"/>
          <w:szCs w:val="28"/>
        </w:rPr>
        <w:t xml:space="preserve">9.1 </w:t>
      </w:r>
      <w:r w:rsidRPr="00DC1475">
        <w:rPr>
          <w:rFonts w:ascii="Times New Roman" w:hAnsi="Times New Roman" w:cs="Times New Roman"/>
          <w:bCs/>
          <w:color w:val="000000"/>
          <w:sz w:val="28"/>
          <w:szCs w:val="28"/>
        </w:rPr>
        <w:t>Работа с текстовой и графической информацией в САПР.</w:t>
      </w:r>
    </w:p>
    <w:p w:rsidR="00652939" w:rsidRPr="00DC1475" w:rsidRDefault="00652939" w:rsidP="00652939">
      <w:pPr>
        <w:spacing w:after="0" w:line="240" w:lineRule="auto"/>
        <w:rPr>
          <w:rFonts w:ascii="Times New Roman" w:hAnsi="Times New Roman"/>
          <w:sz w:val="28"/>
          <w:szCs w:val="28"/>
        </w:rPr>
      </w:pPr>
      <w:r w:rsidRPr="00DC1475">
        <w:rPr>
          <w:rFonts w:ascii="Times New Roman" w:hAnsi="Times New Roman"/>
          <w:bCs/>
          <w:color w:val="000000"/>
          <w:sz w:val="28"/>
          <w:szCs w:val="28"/>
        </w:rPr>
        <w:t xml:space="preserve">9.2 </w:t>
      </w:r>
      <w:r w:rsidRPr="00DC1475">
        <w:rPr>
          <w:rFonts w:ascii="Times New Roman" w:hAnsi="Times New Roman" w:cs="Times New Roman"/>
          <w:bCs/>
          <w:color w:val="000000"/>
          <w:sz w:val="28"/>
          <w:szCs w:val="28"/>
        </w:rPr>
        <w:t>Получение текстовой и графической информации и защита данных.</w:t>
      </w:r>
    </w:p>
    <w:p w:rsidR="001446D1" w:rsidRPr="00DC1475" w:rsidRDefault="001446D1" w:rsidP="001446D1">
      <w:pPr>
        <w:spacing w:after="0" w:line="240" w:lineRule="auto"/>
        <w:rPr>
          <w:rFonts w:ascii="Times New Roman" w:hAnsi="Times New Roman"/>
          <w:sz w:val="28"/>
          <w:szCs w:val="28"/>
        </w:rPr>
      </w:pPr>
    </w:p>
    <w:p w:rsidR="001446D1" w:rsidRPr="00DC1475" w:rsidRDefault="001446D1" w:rsidP="001446D1">
      <w:pPr>
        <w:spacing w:after="0" w:line="240" w:lineRule="auto"/>
        <w:jc w:val="center"/>
        <w:rPr>
          <w:rFonts w:ascii="Times New Roman" w:hAnsi="Times New Roman" w:cs="Times New Roman"/>
          <w:b/>
          <w:bCs/>
          <w:color w:val="000000"/>
          <w:sz w:val="28"/>
          <w:szCs w:val="28"/>
        </w:rPr>
      </w:pPr>
      <w:r w:rsidRPr="00DC1475">
        <w:rPr>
          <w:rFonts w:ascii="Times New Roman" w:hAnsi="Times New Roman" w:cs="Times New Roman"/>
          <w:b/>
          <w:sz w:val="28"/>
          <w:szCs w:val="28"/>
        </w:rPr>
        <w:t xml:space="preserve">9.1 </w:t>
      </w:r>
      <w:r w:rsidRPr="00DC1475">
        <w:rPr>
          <w:rFonts w:ascii="Times New Roman" w:hAnsi="Times New Roman" w:cs="Times New Roman"/>
          <w:b/>
          <w:bCs/>
          <w:color w:val="000000"/>
          <w:sz w:val="28"/>
          <w:szCs w:val="28"/>
        </w:rPr>
        <w:t>Работа с текстовой и графической информацией в САПР.</w:t>
      </w:r>
    </w:p>
    <w:p w:rsidR="001446D1" w:rsidRPr="00DC1475" w:rsidRDefault="001446D1" w:rsidP="001446D1">
      <w:pPr>
        <w:spacing w:after="0" w:line="240" w:lineRule="auto"/>
        <w:jc w:val="center"/>
        <w:rPr>
          <w:rFonts w:ascii="Times New Roman" w:hAnsi="Times New Roman" w:cs="Times New Roman"/>
          <w:b/>
          <w:bCs/>
          <w:color w:val="000000"/>
          <w:sz w:val="28"/>
          <w:szCs w:val="28"/>
        </w:rPr>
      </w:pPr>
    </w:p>
    <w:p w:rsidR="00A270C6" w:rsidRPr="00DC1475" w:rsidRDefault="00A270C6" w:rsidP="00A270C6">
      <w:pPr>
        <w:pStyle w:val="11"/>
        <w:ind w:left="0" w:firstLine="709"/>
        <w:rPr>
          <w:sz w:val="28"/>
          <w:szCs w:val="28"/>
        </w:rPr>
      </w:pPr>
      <w:r w:rsidRPr="00DC1475">
        <w:rPr>
          <w:sz w:val="28"/>
          <w:szCs w:val="28"/>
        </w:rPr>
        <w:t>Весьма трудоемким на этапе запуска системы является создание необходимых для деятельности предприятия баз данных. Они позволяют исключить ненужную чертежную работу за счет быстрого поиска требуемой детали в соответствующем каталоге. Однако в системах ручного проектирования нужная информация, как правило, рассредоточена. Ее следует собрать, систематизировать, ввести в систему. Ожидаемые затраты труда на создание таких баз данных  могут составить человеко-годы.</w:t>
      </w:r>
    </w:p>
    <w:p w:rsidR="001446D1" w:rsidRPr="00DC1475" w:rsidRDefault="00A270C6" w:rsidP="00A270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Иногда требуется преобразовать ряд старых чертежей в формат системы АП. В этом случае потребуются сканеры. Сканирование чертежа неизбежно приводит к потере внутренних свойств исходного чертежа, совместимости сборок. Размерные данные из сканированных чертежей не обладают точностью, достаточной для автоматизированной простановки размеров в системах АП. Поэтому потребуется последующая доработка,  иногда трудоемкая</w:t>
      </w:r>
    </w:p>
    <w:p w:rsidR="00A270C6" w:rsidRPr="00DC1475" w:rsidRDefault="00A270C6" w:rsidP="00A270C6">
      <w:pPr>
        <w:pStyle w:val="11"/>
        <w:ind w:left="0" w:firstLine="709"/>
        <w:rPr>
          <w:sz w:val="28"/>
          <w:szCs w:val="28"/>
        </w:rPr>
      </w:pPr>
      <w:r w:rsidRPr="00DC1475">
        <w:rPr>
          <w:sz w:val="28"/>
          <w:szCs w:val="28"/>
        </w:rPr>
        <w:t>Для массового и крупносерийного высокоавтоматизированного и механизированного производства система АП должна обеспечивать: двумерное черчение; твердотельное моделирование; технологическую подготовку производства; проведение исследований твердотельных моделей; оценку объема сбыта и обмен информацией с потребителями продукции; возможность анализа электронных схем.</w:t>
      </w:r>
    </w:p>
    <w:p w:rsidR="00A270C6" w:rsidRPr="00DC1475" w:rsidRDefault="00A270C6" w:rsidP="00A270C6">
      <w:pPr>
        <w:pStyle w:val="11"/>
        <w:ind w:left="0" w:firstLine="709"/>
        <w:rPr>
          <w:sz w:val="28"/>
          <w:szCs w:val="28"/>
        </w:rPr>
      </w:pPr>
      <w:r w:rsidRPr="00DC1475">
        <w:rPr>
          <w:sz w:val="28"/>
          <w:szCs w:val="28"/>
        </w:rPr>
        <w:lastRenderedPageBreak/>
        <w:t xml:space="preserve">Для мелкосерийного и единичного высокотехнологичного производства  система АП должна обеспечивать: твердотельное моделирование; технологическую подготовку производства с выдачей управляющих программ для оборудования; проведение исследований твердотельных </w:t>
      </w:r>
      <w:proofErr w:type="gramStart"/>
      <w:r w:rsidRPr="00DC1475">
        <w:rPr>
          <w:sz w:val="28"/>
          <w:szCs w:val="28"/>
        </w:rPr>
        <w:t>моделей</w:t>
      </w:r>
      <w:proofErr w:type="gramEnd"/>
      <w:r w:rsidRPr="00DC1475">
        <w:rPr>
          <w:sz w:val="28"/>
          <w:szCs w:val="28"/>
        </w:rPr>
        <w:t xml:space="preserve"> в том числе и возможность моделирования движения; проектирование печатных плат.</w:t>
      </w:r>
    </w:p>
    <w:p w:rsidR="00A270C6" w:rsidRPr="00DC1475" w:rsidRDefault="00A270C6" w:rsidP="00A270C6">
      <w:pPr>
        <w:pStyle w:val="11"/>
        <w:ind w:left="0" w:firstLine="709"/>
        <w:rPr>
          <w:sz w:val="28"/>
          <w:szCs w:val="28"/>
        </w:rPr>
      </w:pPr>
      <w:r w:rsidRPr="00DC1475">
        <w:rPr>
          <w:sz w:val="28"/>
          <w:szCs w:val="28"/>
        </w:rPr>
        <w:t>Для массового производства с низкой степенью механизации и автоматизации система АП должна обеспечивать: двумерное проектирование; твердотельное моделирование; проведение исследований твердотельных моделей; технологическую подготовку производства.</w:t>
      </w:r>
    </w:p>
    <w:p w:rsidR="00A270C6" w:rsidRPr="00DC1475" w:rsidRDefault="00A270C6" w:rsidP="00A270C6">
      <w:pPr>
        <w:pStyle w:val="11"/>
        <w:ind w:left="0" w:firstLine="709"/>
        <w:rPr>
          <w:sz w:val="28"/>
          <w:szCs w:val="28"/>
        </w:rPr>
      </w:pPr>
      <w:r w:rsidRPr="00DC1475">
        <w:rPr>
          <w:sz w:val="28"/>
          <w:szCs w:val="28"/>
        </w:rPr>
        <w:t>Для мелкосерийного и единичного производства с низкой степенью механизации система АП должна обеспечивать: двумерное проектирование; технологическую подготовку производства.</w:t>
      </w:r>
    </w:p>
    <w:p w:rsidR="00A270C6" w:rsidRPr="00DC1475" w:rsidRDefault="00A270C6" w:rsidP="00A270C6">
      <w:pPr>
        <w:pStyle w:val="11"/>
        <w:ind w:left="0" w:firstLine="709"/>
        <w:rPr>
          <w:sz w:val="28"/>
          <w:szCs w:val="28"/>
        </w:rPr>
      </w:pPr>
      <w:r w:rsidRPr="00DC1475">
        <w:rPr>
          <w:sz w:val="28"/>
          <w:szCs w:val="28"/>
        </w:rPr>
        <w:t xml:space="preserve"> </w:t>
      </w:r>
    </w:p>
    <w:p w:rsidR="00A270C6" w:rsidRPr="00DC1475" w:rsidRDefault="00A270C6" w:rsidP="00A270C6">
      <w:pPr>
        <w:spacing w:after="0" w:line="240" w:lineRule="auto"/>
        <w:jc w:val="center"/>
        <w:rPr>
          <w:rFonts w:ascii="Times New Roman" w:hAnsi="Times New Roman"/>
          <w:b/>
          <w:sz w:val="28"/>
          <w:szCs w:val="28"/>
        </w:rPr>
      </w:pPr>
      <w:r w:rsidRPr="00DC1475">
        <w:rPr>
          <w:rFonts w:ascii="Times New Roman" w:hAnsi="Times New Roman"/>
          <w:b/>
          <w:bCs/>
          <w:color w:val="000000"/>
          <w:sz w:val="28"/>
          <w:szCs w:val="28"/>
        </w:rPr>
        <w:t xml:space="preserve">9.2 </w:t>
      </w:r>
      <w:r w:rsidRPr="00DC1475">
        <w:rPr>
          <w:rFonts w:ascii="Times New Roman" w:hAnsi="Times New Roman" w:cs="Times New Roman"/>
          <w:b/>
          <w:bCs/>
          <w:color w:val="000000"/>
          <w:sz w:val="28"/>
          <w:szCs w:val="28"/>
        </w:rPr>
        <w:t>Получение текстовой и графической информации</w:t>
      </w:r>
      <w:r w:rsidR="00652939" w:rsidRPr="00DC1475">
        <w:rPr>
          <w:rFonts w:ascii="Times New Roman" w:hAnsi="Times New Roman" w:cs="Times New Roman"/>
          <w:b/>
          <w:bCs/>
          <w:color w:val="000000"/>
          <w:sz w:val="28"/>
          <w:szCs w:val="28"/>
        </w:rPr>
        <w:t xml:space="preserve"> и защита данных</w:t>
      </w:r>
      <w:r w:rsidRPr="00DC1475">
        <w:rPr>
          <w:rFonts w:ascii="Times New Roman" w:hAnsi="Times New Roman" w:cs="Times New Roman"/>
          <w:b/>
          <w:bCs/>
          <w:color w:val="000000"/>
          <w:sz w:val="28"/>
          <w:szCs w:val="28"/>
        </w:rPr>
        <w:t>.</w:t>
      </w:r>
    </w:p>
    <w:p w:rsidR="00A270C6" w:rsidRPr="00DC1475" w:rsidRDefault="00A270C6" w:rsidP="00A270C6">
      <w:pPr>
        <w:spacing w:after="0" w:line="240" w:lineRule="auto"/>
        <w:ind w:firstLine="709"/>
        <w:jc w:val="both"/>
        <w:rPr>
          <w:rFonts w:ascii="Times New Roman" w:hAnsi="Times New Roman" w:cs="Times New Roman"/>
          <w:b/>
          <w:bCs/>
          <w:color w:val="000000"/>
          <w:sz w:val="28"/>
          <w:szCs w:val="28"/>
        </w:rPr>
      </w:pPr>
    </w:p>
    <w:p w:rsidR="00A270C6" w:rsidRPr="00DC1475" w:rsidRDefault="00A270C6" w:rsidP="007164CD">
      <w:pPr>
        <w:pStyle w:val="11"/>
        <w:ind w:left="0" w:firstLine="709"/>
        <w:rPr>
          <w:sz w:val="28"/>
          <w:szCs w:val="28"/>
        </w:rPr>
      </w:pPr>
      <w:r w:rsidRPr="00DC1475">
        <w:rPr>
          <w:sz w:val="28"/>
          <w:szCs w:val="28"/>
        </w:rPr>
        <w:t xml:space="preserve">На этапе запуска системы следует позаботиться об обеспечении защиты внедряемой </w:t>
      </w:r>
      <w:proofErr w:type="gramStart"/>
      <w:r w:rsidRPr="00DC1475">
        <w:rPr>
          <w:sz w:val="28"/>
          <w:szCs w:val="28"/>
        </w:rPr>
        <w:t>системы</w:t>
      </w:r>
      <w:proofErr w:type="gramEnd"/>
      <w:r w:rsidRPr="00DC1475">
        <w:rPr>
          <w:sz w:val="28"/>
          <w:szCs w:val="28"/>
        </w:rPr>
        <w:t xml:space="preserve"> как от невежественных, так и от злонамеренных пользователей. Возможно исчезновение данных, связанное со сбоем в работе программно-технического комплекса, не говоря уже об авариях и пожарах на предприятии.</w:t>
      </w:r>
      <w:r w:rsidR="0083138A" w:rsidRPr="00DC1475">
        <w:rPr>
          <w:sz w:val="28"/>
          <w:szCs w:val="28"/>
        </w:rPr>
        <w:t xml:space="preserve"> </w:t>
      </w:r>
      <w:r w:rsidRPr="00DC1475">
        <w:rPr>
          <w:sz w:val="28"/>
          <w:szCs w:val="28"/>
        </w:rPr>
        <w:t xml:space="preserve">Такие средства защиты, как индивидуальные пароли и регистрация каждого пользователя системы, а также ежедневное резервирование копий данных нужны почти для каждой системы. Само собой разумеется, что помещения с аппаратурой должна находиться под физической   защитой и противопожарной охраной. </w:t>
      </w:r>
    </w:p>
    <w:p w:rsidR="00A270C6" w:rsidRPr="00DC1475" w:rsidRDefault="00A270C6" w:rsidP="007164CD">
      <w:pPr>
        <w:pStyle w:val="11"/>
        <w:ind w:left="0" w:firstLine="709"/>
        <w:rPr>
          <w:sz w:val="28"/>
          <w:szCs w:val="28"/>
        </w:rPr>
      </w:pPr>
      <w:r w:rsidRPr="00DC1475">
        <w:rPr>
          <w:sz w:val="28"/>
          <w:szCs w:val="28"/>
        </w:rPr>
        <w:t xml:space="preserve"> Для всех систем большую опасность представляют компьютерные вирусы</w:t>
      </w:r>
      <w:r w:rsidR="0083138A" w:rsidRPr="00DC1475">
        <w:rPr>
          <w:sz w:val="28"/>
          <w:szCs w:val="28"/>
        </w:rPr>
        <w:t>. Д</w:t>
      </w:r>
      <w:r w:rsidRPr="00DC1475">
        <w:rPr>
          <w:sz w:val="28"/>
          <w:szCs w:val="28"/>
        </w:rPr>
        <w:t>ействия вируса могут выполняться достаточно быстро и без вы</w:t>
      </w:r>
      <w:r w:rsidRPr="00DC1475">
        <w:rPr>
          <w:sz w:val="28"/>
          <w:szCs w:val="28"/>
        </w:rPr>
        <w:softHyphen/>
        <w:t>дачи сообщений, поэтому пользователь часто и не замечает, что ком</w:t>
      </w:r>
      <w:r w:rsidRPr="00DC1475">
        <w:rPr>
          <w:sz w:val="28"/>
          <w:szCs w:val="28"/>
        </w:rPr>
        <w:softHyphen/>
        <w:t xml:space="preserve">пьютер работает несколько странно. Однако по </w:t>
      </w:r>
      <w:proofErr w:type="gramStart"/>
      <w:r w:rsidRPr="00DC1475">
        <w:rPr>
          <w:sz w:val="28"/>
          <w:szCs w:val="28"/>
        </w:rPr>
        <w:t>прошествии</w:t>
      </w:r>
      <w:proofErr w:type="gramEnd"/>
      <w:r w:rsidRPr="00DC1475">
        <w:rPr>
          <w:sz w:val="28"/>
          <w:szCs w:val="28"/>
        </w:rPr>
        <w:t xml:space="preserve"> некото</w:t>
      </w:r>
      <w:r w:rsidRPr="00DC1475">
        <w:rPr>
          <w:sz w:val="28"/>
          <w:szCs w:val="28"/>
        </w:rPr>
        <w:softHyphen/>
        <w:t>рого времени на компьютере может происходить следующее:  некоторые программы перестают работать или работают непра</w:t>
      </w:r>
      <w:r w:rsidRPr="00DC1475">
        <w:rPr>
          <w:sz w:val="28"/>
          <w:szCs w:val="28"/>
        </w:rPr>
        <w:softHyphen/>
        <w:t>вильно; на экран выводятся посторонние сообщения, иногда хулиганского характера, символы, рисунки и т.д.</w:t>
      </w:r>
      <w:r w:rsidRPr="00DC1475">
        <w:rPr>
          <w:smallCaps/>
          <w:sz w:val="28"/>
          <w:szCs w:val="28"/>
        </w:rPr>
        <w:t xml:space="preserve">; </w:t>
      </w:r>
      <w:r w:rsidRPr="00DC1475">
        <w:rPr>
          <w:sz w:val="28"/>
          <w:szCs w:val="28"/>
        </w:rPr>
        <w:t>работа на компьютере существенно замедляется; некоторые файлы оказываются испорченными и т.д. Многие вирусы устроены так, что при запуске зараженной про</w:t>
      </w:r>
      <w:r w:rsidRPr="00DC1475">
        <w:rPr>
          <w:sz w:val="28"/>
          <w:szCs w:val="28"/>
        </w:rPr>
        <w:softHyphen/>
        <w:t xml:space="preserve">граммы они остаются постоянно (точнее, до перезагрузки </w:t>
      </w:r>
      <w:r w:rsidRPr="00DC1475">
        <w:rPr>
          <w:sz w:val="28"/>
          <w:szCs w:val="28"/>
          <w:lang w:val="en-US"/>
        </w:rPr>
        <w:t>DOS</w:t>
      </w:r>
      <w:r w:rsidRPr="00DC1475">
        <w:rPr>
          <w:sz w:val="28"/>
          <w:szCs w:val="28"/>
        </w:rPr>
        <w:t>) в памяти компьютера и время от времени заражают программы. Зараженные программы с данного компьютера могут быть пе</w:t>
      </w:r>
      <w:r w:rsidRPr="00DC1475">
        <w:rPr>
          <w:sz w:val="28"/>
          <w:szCs w:val="28"/>
        </w:rPr>
        <w:softHyphen/>
        <w:t>ренесены с помощью дискет или по локальной сети на другие ком</w:t>
      </w:r>
      <w:r w:rsidRPr="00DC1475">
        <w:rPr>
          <w:sz w:val="28"/>
          <w:szCs w:val="28"/>
        </w:rPr>
        <w:softHyphen/>
        <w:t>пьютеры.</w:t>
      </w:r>
    </w:p>
    <w:p w:rsidR="00A270C6" w:rsidRPr="00DC1475" w:rsidRDefault="00A270C6" w:rsidP="007164CD">
      <w:pPr>
        <w:pStyle w:val="11"/>
        <w:ind w:left="0" w:firstLine="709"/>
        <w:rPr>
          <w:sz w:val="28"/>
          <w:szCs w:val="28"/>
        </w:rPr>
      </w:pPr>
      <w:r w:rsidRPr="00DC1475">
        <w:rPr>
          <w:sz w:val="28"/>
          <w:szCs w:val="28"/>
        </w:rPr>
        <w:t>Если не принимать мер по защите от вируса, то последствия за</w:t>
      </w:r>
      <w:r w:rsidRPr="00DC1475">
        <w:rPr>
          <w:sz w:val="28"/>
          <w:szCs w:val="28"/>
        </w:rPr>
        <w:softHyphen/>
        <w:t xml:space="preserve">ражения вирусом компьютеров могут быть серьезными. В число средств и методов защиты от компьютерных вирусов входят: общие средства защиты информации, которые полезны так же, как и страховка от физической порчи машинных дисков, неправильно работающих программ или ошибочных действий пользователя; профилактические меры, позволяющие уменьшить </w:t>
      </w:r>
      <w:r w:rsidRPr="00DC1475">
        <w:rPr>
          <w:sz w:val="28"/>
          <w:szCs w:val="28"/>
        </w:rPr>
        <w:lastRenderedPageBreak/>
        <w:t>вероятность заражения вирусом; специализированные программы для защиты от вирусов.</w:t>
      </w:r>
    </w:p>
    <w:p w:rsidR="00A270C6" w:rsidRPr="00DC1475" w:rsidRDefault="00A270C6" w:rsidP="007164CD">
      <w:pPr>
        <w:pStyle w:val="11"/>
        <w:ind w:left="0" w:firstLine="709"/>
        <w:rPr>
          <w:sz w:val="28"/>
          <w:szCs w:val="28"/>
        </w:rPr>
      </w:pPr>
      <w:r w:rsidRPr="00DC1475">
        <w:rPr>
          <w:sz w:val="28"/>
          <w:szCs w:val="28"/>
        </w:rPr>
        <w:t xml:space="preserve">Особенно трудна защита от неквалифицированных или злонамеренных пользователей. Обычным пользователям разрешается доступ только к тем средствам, в которых он нуждается для выполнения своей работы, причем, для обеспечения доступа требуется специальное действие. В этом случае пользователь может изменять или стирать только свои файлы. </w:t>
      </w:r>
    </w:p>
    <w:p w:rsidR="00A270C6" w:rsidRPr="00DC1475" w:rsidRDefault="00A270C6" w:rsidP="007164CD">
      <w:pPr>
        <w:pStyle w:val="11"/>
        <w:ind w:left="0" w:firstLine="709"/>
        <w:rPr>
          <w:sz w:val="28"/>
          <w:szCs w:val="28"/>
        </w:rPr>
      </w:pPr>
      <w:r w:rsidRPr="00DC1475">
        <w:rPr>
          <w:sz w:val="28"/>
          <w:szCs w:val="28"/>
        </w:rPr>
        <w:t xml:space="preserve">Обеспечить хранение резервных копий файлов на энергонезависимых хранителях информации в настоящее время достаточно просто. Оптический перезаписываемый диск стоит в пределах $1, а устройство для перезаписи на оптических дисках стоит в пределах $100-200 и более. </w:t>
      </w:r>
    </w:p>
    <w:p w:rsidR="00A270C6" w:rsidRPr="00DC1475" w:rsidRDefault="00A270C6" w:rsidP="007164CD">
      <w:pPr>
        <w:pStyle w:val="11"/>
        <w:ind w:firstLine="709"/>
        <w:rPr>
          <w:sz w:val="28"/>
          <w:szCs w:val="28"/>
        </w:rPr>
      </w:pPr>
      <w:r w:rsidRPr="00DC1475">
        <w:rPr>
          <w:sz w:val="28"/>
          <w:szCs w:val="28"/>
        </w:rPr>
        <w:t xml:space="preserve">  </w:t>
      </w:r>
      <w:r w:rsidRPr="00DC1475">
        <w:rPr>
          <w:sz w:val="28"/>
          <w:szCs w:val="28"/>
        </w:rPr>
        <w:tab/>
        <w:t>Защита от хулиганов или т.н. промышленных  шпионов достигается комплексом организационных, организационно-т</w:t>
      </w:r>
      <w:r w:rsidR="007164CD" w:rsidRPr="00DC1475">
        <w:rPr>
          <w:sz w:val="28"/>
          <w:szCs w:val="28"/>
        </w:rPr>
        <w:t xml:space="preserve">ехнических и программных мер. </w:t>
      </w:r>
      <w:r w:rsidRPr="00DC1475">
        <w:rPr>
          <w:sz w:val="28"/>
          <w:szCs w:val="28"/>
        </w:rPr>
        <w:t>Защита по всем вышеперечисленным на</w:t>
      </w:r>
      <w:r w:rsidR="007164CD" w:rsidRPr="00DC1475">
        <w:rPr>
          <w:sz w:val="28"/>
          <w:szCs w:val="28"/>
        </w:rPr>
        <w:t xml:space="preserve">правлениям </w:t>
      </w:r>
      <w:r w:rsidRPr="00DC1475">
        <w:rPr>
          <w:sz w:val="28"/>
          <w:szCs w:val="28"/>
        </w:rPr>
        <w:t xml:space="preserve">требует соответствующих материальных затрат. Выбор направлений, нуждающихся в защите, проводится применительно к данной вычислительной системе.   </w:t>
      </w:r>
    </w:p>
    <w:p w:rsidR="00A270C6" w:rsidRPr="00DC1475" w:rsidRDefault="00A270C6" w:rsidP="007164CD">
      <w:pPr>
        <w:pStyle w:val="11"/>
        <w:ind w:firstLine="709"/>
        <w:rPr>
          <w:sz w:val="28"/>
          <w:szCs w:val="28"/>
        </w:rPr>
      </w:pPr>
      <w:r w:rsidRPr="00DC1475">
        <w:rPr>
          <w:sz w:val="28"/>
          <w:szCs w:val="28"/>
        </w:rPr>
        <w:t>К организационным мерам защиты относятся:</w:t>
      </w:r>
    </w:p>
    <w:p w:rsidR="00A270C6" w:rsidRPr="00DC1475" w:rsidRDefault="00A270C6" w:rsidP="007164CD">
      <w:pPr>
        <w:pStyle w:val="11"/>
        <w:ind w:firstLine="709"/>
        <w:rPr>
          <w:sz w:val="28"/>
          <w:szCs w:val="28"/>
        </w:rPr>
      </w:pPr>
      <w:r w:rsidRPr="00DC1475">
        <w:rPr>
          <w:sz w:val="28"/>
          <w:szCs w:val="28"/>
        </w:rPr>
        <w:t>- ограничение доступа в помещения, в которых происходит подго</w:t>
      </w:r>
      <w:r w:rsidRPr="00DC1475">
        <w:rPr>
          <w:sz w:val="28"/>
          <w:szCs w:val="28"/>
        </w:rPr>
        <w:softHyphen/>
        <w:t>товка и обработка информации;</w:t>
      </w:r>
    </w:p>
    <w:p w:rsidR="00A270C6" w:rsidRPr="00DC1475" w:rsidRDefault="00A270C6" w:rsidP="007164CD">
      <w:pPr>
        <w:pStyle w:val="11"/>
        <w:ind w:firstLine="709"/>
        <w:rPr>
          <w:sz w:val="28"/>
          <w:szCs w:val="28"/>
        </w:rPr>
      </w:pPr>
      <w:r w:rsidRPr="00DC1475">
        <w:rPr>
          <w:sz w:val="28"/>
          <w:szCs w:val="28"/>
        </w:rPr>
        <w:t>- допуск к обработке и передаче конфиденциальной информации только проверенных должностных лиц;</w:t>
      </w:r>
    </w:p>
    <w:p w:rsidR="00A270C6" w:rsidRPr="00DC1475" w:rsidRDefault="00A270C6" w:rsidP="007164CD">
      <w:pPr>
        <w:pStyle w:val="11"/>
        <w:ind w:firstLine="709"/>
        <w:rPr>
          <w:sz w:val="28"/>
          <w:szCs w:val="28"/>
        </w:rPr>
      </w:pPr>
      <w:r w:rsidRPr="00DC1475">
        <w:rPr>
          <w:sz w:val="28"/>
          <w:szCs w:val="28"/>
        </w:rPr>
        <w:t>- хранение оптических, магнитных носителей и регистрационных журналов в закрытых для доступа посторонних лиц сейфах;</w:t>
      </w:r>
    </w:p>
    <w:p w:rsidR="00A270C6" w:rsidRPr="00DC1475" w:rsidRDefault="00A270C6" w:rsidP="007164CD">
      <w:pPr>
        <w:pStyle w:val="11"/>
        <w:ind w:firstLine="709"/>
        <w:rPr>
          <w:sz w:val="28"/>
          <w:szCs w:val="28"/>
        </w:rPr>
      </w:pPr>
      <w:r w:rsidRPr="00DC1475">
        <w:rPr>
          <w:sz w:val="28"/>
          <w:szCs w:val="28"/>
        </w:rPr>
        <w:t>- исключение просмотра посторонними лицами содержания обра</w:t>
      </w:r>
      <w:r w:rsidRPr="00DC1475">
        <w:rPr>
          <w:sz w:val="28"/>
          <w:szCs w:val="28"/>
        </w:rPr>
        <w:softHyphen/>
        <w:t>батываемых материалов через дисплей, принтер и т.д.;</w:t>
      </w:r>
    </w:p>
    <w:p w:rsidR="00A270C6" w:rsidRPr="00DC1475" w:rsidRDefault="00A270C6" w:rsidP="007164CD">
      <w:pPr>
        <w:pStyle w:val="11"/>
        <w:ind w:firstLine="709"/>
        <w:rPr>
          <w:sz w:val="28"/>
          <w:szCs w:val="28"/>
        </w:rPr>
      </w:pPr>
      <w:r w:rsidRPr="00DC1475">
        <w:rPr>
          <w:sz w:val="28"/>
          <w:szCs w:val="28"/>
        </w:rPr>
        <w:t>- использование криптографических кодов при передаче по кана</w:t>
      </w:r>
      <w:r w:rsidRPr="00DC1475">
        <w:rPr>
          <w:sz w:val="28"/>
          <w:szCs w:val="28"/>
        </w:rPr>
        <w:softHyphen/>
        <w:t>лам связи ценной информации;</w:t>
      </w:r>
    </w:p>
    <w:p w:rsidR="007164CD" w:rsidRPr="00DC1475" w:rsidRDefault="00A270C6" w:rsidP="007164C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уничтожение красящих лент, бумаги и иных материалов, содер</w:t>
      </w:r>
      <w:r w:rsidRPr="00DC1475">
        <w:rPr>
          <w:rFonts w:ascii="Times New Roman" w:hAnsi="Times New Roman" w:cs="Times New Roman"/>
          <w:sz w:val="28"/>
          <w:szCs w:val="28"/>
        </w:rPr>
        <w:softHyphen/>
        <w:t>жащих фрагменты ценной информации.</w:t>
      </w:r>
    </w:p>
    <w:p w:rsidR="00A270C6" w:rsidRPr="00DC1475" w:rsidRDefault="00A270C6" w:rsidP="007164C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Организационно-технические меры включают:</w:t>
      </w:r>
    </w:p>
    <w:p w:rsidR="00A270C6" w:rsidRPr="00DC1475" w:rsidRDefault="00A270C6" w:rsidP="007164CD">
      <w:pPr>
        <w:pStyle w:val="11"/>
        <w:ind w:firstLine="709"/>
        <w:rPr>
          <w:sz w:val="28"/>
          <w:szCs w:val="28"/>
        </w:rPr>
      </w:pPr>
      <w:r w:rsidRPr="00DC1475">
        <w:rPr>
          <w:sz w:val="28"/>
          <w:szCs w:val="28"/>
        </w:rPr>
        <w:t>- осуществление питания оборудования, обрабатывающего ценную информацию от независимого источника питания или через специ</w:t>
      </w:r>
      <w:r w:rsidRPr="00DC1475">
        <w:rPr>
          <w:sz w:val="28"/>
          <w:szCs w:val="28"/>
        </w:rPr>
        <w:softHyphen/>
        <w:t>альные сетевые фильтры;</w:t>
      </w:r>
    </w:p>
    <w:p w:rsidR="00A270C6" w:rsidRPr="00DC1475" w:rsidRDefault="00A270C6" w:rsidP="007164CD">
      <w:pPr>
        <w:pStyle w:val="11"/>
        <w:ind w:firstLine="709"/>
        <w:rPr>
          <w:sz w:val="28"/>
          <w:szCs w:val="28"/>
        </w:rPr>
      </w:pPr>
      <w:r w:rsidRPr="00DC1475">
        <w:rPr>
          <w:sz w:val="28"/>
          <w:szCs w:val="28"/>
        </w:rPr>
        <w:t>- использование для отображения информации при вводе-выводе жидкокристаллических или плазменных дисплеев, а для получения твердых копий - струйных принтеров и термопринтеров, поскольку дисплей на электронно-лучевой трубке дает такое высокочастотное электромагнитное излучение, что изображение с его экрана можно принимать на расстоянии не</w:t>
      </w:r>
      <w:r w:rsidRPr="00DC1475">
        <w:rPr>
          <w:sz w:val="28"/>
          <w:szCs w:val="28"/>
        </w:rPr>
        <w:softHyphen/>
        <w:t>скольких сотен километров;</w:t>
      </w:r>
    </w:p>
    <w:p w:rsidR="00A270C6" w:rsidRPr="00DC1475" w:rsidRDefault="00A270C6" w:rsidP="007164CD">
      <w:pPr>
        <w:pStyle w:val="11"/>
        <w:ind w:firstLine="709"/>
        <w:rPr>
          <w:sz w:val="28"/>
          <w:szCs w:val="28"/>
        </w:rPr>
      </w:pPr>
      <w:r w:rsidRPr="00DC1475">
        <w:rPr>
          <w:sz w:val="28"/>
          <w:szCs w:val="28"/>
        </w:rPr>
        <w:t>- установку на дверях помещений кодовых замков;</w:t>
      </w:r>
    </w:p>
    <w:p w:rsidR="00A270C6" w:rsidRPr="00DC1475" w:rsidRDefault="00A270C6" w:rsidP="007164CD">
      <w:pPr>
        <w:pStyle w:val="11"/>
        <w:ind w:firstLine="709"/>
        <w:rPr>
          <w:sz w:val="28"/>
          <w:szCs w:val="28"/>
        </w:rPr>
      </w:pPr>
      <w:r w:rsidRPr="00DC1475">
        <w:rPr>
          <w:sz w:val="28"/>
          <w:szCs w:val="28"/>
        </w:rPr>
        <w:t>- уничтожение информации, хранящейся в ПЗУ и на НЖМД, при списании или отправке ЭВМ в ремонт;</w:t>
      </w:r>
    </w:p>
    <w:p w:rsidR="00A270C6" w:rsidRPr="00DC1475" w:rsidRDefault="00A270C6" w:rsidP="007164CD">
      <w:pPr>
        <w:pStyle w:val="11"/>
        <w:ind w:firstLine="709"/>
        <w:rPr>
          <w:sz w:val="28"/>
          <w:szCs w:val="28"/>
        </w:rPr>
      </w:pPr>
      <w:r w:rsidRPr="00DC1475">
        <w:rPr>
          <w:sz w:val="28"/>
          <w:szCs w:val="28"/>
        </w:rPr>
        <w:t xml:space="preserve">- установка клавиатуры и принтеров на мягкие прокладки с целью </w:t>
      </w:r>
      <w:r w:rsidRPr="00DC1475">
        <w:rPr>
          <w:sz w:val="28"/>
          <w:szCs w:val="28"/>
        </w:rPr>
        <w:lastRenderedPageBreak/>
        <w:t>снижения возможности снятия информации акустическим способом;</w:t>
      </w:r>
    </w:p>
    <w:p w:rsidR="00A270C6" w:rsidRPr="00DC1475" w:rsidRDefault="00A270C6" w:rsidP="007164CD">
      <w:pPr>
        <w:pStyle w:val="11"/>
        <w:ind w:firstLine="709"/>
        <w:rPr>
          <w:sz w:val="28"/>
          <w:szCs w:val="28"/>
        </w:rPr>
      </w:pPr>
      <w:r w:rsidRPr="00DC1475">
        <w:rPr>
          <w:sz w:val="28"/>
          <w:szCs w:val="28"/>
        </w:rPr>
        <w:t>- ограничение электромагнитного излучения путем экранирования помещений, где проходит обработка информации, листами из метал</w:t>
      </w:r>
      <w:r w:rsidRPr="00DC1475">
        <w:rPr>
          <w:sz w:val="28"/>
          <w:szCs w:val="28"/>
        </w:rPr>
        <w:softHyphen/>
        <w:t>ла или из специальной пластмассы.</w:t>
      </w:r>
      <w:r w:rsidRPr="00DC1475">
        <w:rPr>
          <w:noProof/>
          <w:sz w:val="28"/>
          <w:szCs w:val="28"/>
        </w:rPr>
        <w:t xml:space="preserve">                </w:t>
      </w:r>
    </w:p>
    <w:p w:rsidR="00A270C6" w:rsidRPr="00DC1475" w:rsidRDefault="00A270C6" w:rsidP="007164CD">
      <w:pPr>
        <w:pStyle w:val="11"/>
        <w:ind w:firstLine="709"/>
        <w:rPr>
          <w:sz w:val="28"/>
          <w:szCs w:val="28"/>
        </w:rPr>
      </w:pPr>
      <w:r w:rsidRPr="00DC1475">
        <w:rPr>
          <w:sz w:val="28"/>
          <w:szCs w:val="28"/>
        </w:rPr>
        <w:t>Технические средства защиты</w:t>
      </w:r>
      <w:r w:rsidRPr="00DC1475">
        <w:rPr>
          <w:noProof/>
          <w:sz w:val="28"/>
          <w:szCs w:val="28"/>
        </w:rPr>
        <w:t xml:space="preserve"> -</w:t>
      </w:r>
      <w:r w:rsidRPr="00DC1475">
        <w:rPr>
          <w:sz w:val="28"/>
          <w:szCs w:val="28"/>
        </w:rPr>
        <w:t xml:space="preserve"> это системы охраны террито</w:t>
      </w:r>
      <w:r w:rsidRPr="00DC1475">
        <w:rPr>
          <w:sz w:val="28"/>
          <w:szCs w:val="28"/>
        </w:rPr>
        <w:softHyphen/>
        <w:t>рий и помещений с помощью экранирования машинных залов и ор</w:t>
      </w:r>
      <w:r w:rsidRPr="00DC1475">
        <w:rPr>
          <w:sz w:val="28"/>
          <w:szCs w:val="28"/>
        </w:rPr>
        <w:softHyphen/>
        <w:t>ганизации контрольно-пропускных систем.</w:t>
      </w:r>
    </w:p>
    <w:p w:rsidR="00A270C6" w:rsidRPr="00DC1475" w:rsidRDefault="00A270C6" w:rsidP="007164CD">
      <w:pPr>
        <w:pStyle w:val="11"/>
        <w:ind w:firstLine="709"/>
        <w:rPr>
          <w:sz w:val="28"/>
          <w:szCs w:val="28"/>
        </w:rPr>
      </w:pPr>
      <w:r w:rsidRPr="00DC1475">
        <w:rPr>
          <w:sz w:val="28"/>
          <w:szCs w:val="28"/>
        </w:rPr>
        <w:t>Защита информации в сетях и вычислительных средствах с по</w:t>
      </w:r>
      <w:r w:rsidRPr="00DC1475">
        <w:rPr>
          <w:sz w:val="28"/>
          <w:szCs w:val="28"/>
        </w:rPr>
        <w:softHyphen/>
        <w:t>мощью технических средств реализуется на основе организации дос</w:t>
      </w:r>
      <w:r w:rsidRPr="00DC1475">
        <w:rPr>
          <w:sz w:val="28"/>
          <w:szCs w:val="28"/>
        </w:rPr>
        <w:softHyphen/>
        <w:t>тупа к памяти с помощью:</w:t>
      </w:r>
    </w:p>
    <w:p w:rsidR="00A270C6" w:rsidRPr="00DC1475" w:rsidRDefault="00A270C6" w:rsidP="007164CD">
      <w:pPr>
        <w:pStyle w:val="11"/>
        <w:ind w:firstLine="709"/>
        <w:rPr>
          <w:sz w:val="28"/>
          <w:szCs w:val="28"/>
        </w:rPr>
      </w:pPr>
      <w:r w:rsidRPr="00DC1475">
        <w:rPr>
          <w:sz w:val="28"/>
          <w:szCs w:val="28"/>
        </w:rPr>
        <w:t>- контроля доступа к различным уровням памяти компьютеров;</w:t>
      </w:r>
    </w:p>
    <w:p w:rsidR="00A270C6" w:rsidRPr="00DC1475" w:rsidRDefault="00A270C6" w:rsidP="007164CD">
      <w:pPr>
        <w:pStyle w:val="11"/>
        <w:ind w:firstLine="709"/>
        <w:rPr>
          <w:sz w:val="28"/>
          <w:szCs w:val="28"/>
        </w:rPr>
      </w:pPr>
      <w:r w:rsidRPr="00DC1475">
        <w:rPr>
          <w:sz w:val="28"/>
          <w:szCs w:val="28"/>
        </w:rPr>
        <w:t>- блокировки данных и ввода ключей;</w:t>
      </w:r>
    </w:p>
    <w:p w:rsidR="00A270C6" w:rsidRPr="00DC1475" w:rsidRDefault="00A270C6" w:rsidP="007164CD">
      <w:pPr>
        <w:pStyle w:val="11"/>
        <w:ind w:firstLine="709"/>
        <w:rPr>
          <w:sz w:val="28"/>
          <w:szCs w:val="28"/>
        </w:rPr>
      </w:pPr>
      <w:r w:rsidRPr="00DC1475">
        <w:rPr>
          <w:sz w:val="28"/>
          <w:szCs w:val="28"/>
        </w:rPr>
        <w:t>- выделения контрольных битов для записей с целью идентификации и др.</w:t>
      </w:r>
    </w:p>
    <w:p w:rsidR="00A270C6" w:rsidRPr="00DC1475" w:rsidRDefault="00A270C6" w:rsidP="007164CD">
      <w:pPr>
        <w:pStyle w:val="11"/>
        <w:ind w:firstLine="709"/>
        <w:rPr>
          <w:sz w:val="28"/>
          <w:szCs w:val="28"/>
        </w:rPr>
      </w:pPr>
      <w:r w:rsidRPr="00DC1475">
        <w:rPr>
          <w:sz w:val="28"/>
          <w:szCs w:val="28"/>
        </w:rPr>
        <w:t>Архитектура программных средств защиты информации включает:</w:t>
      </w:r>
    </w:p>
    <w:p w:rsidR="00A270C6" w:rsidRPr="00DC1475" w:rsidRDefault="00A270C6" w:rsidP="007164CD">
      <w:pPr>
        <w:pStyle w:val="11"/>
        <w:ind w:firstLine="709"/>
        <w:rPr>
          <w:sz w:val="28"/>
          <w:szCs w:val="28"/>
        </w:rPr>
      </w:pPr>
      <w:r w:rsidRPr="00DC1475">
        <w:rPr>
          <w:sz w:val="28"/>
          <w:szCs w:val="28"/>
        </w:rPr>
        <w:t>- контроль безопасности, в том числе контроль регистрации вхож</w:t>
      </w:r>
      <w:r w:rsidRPr="00DC1475">
        <w:rPr>
          <w:sz w:val="28"/>
          <w:szCs w:val="28"/>
        </w:rPr>
        <w:softHyphen/>
        <w:t>дения в систему, фиксацию в системном журнале, контроль действий пользователя;</w:t>
      </w:r>
    </w:p>
    <w:p w:rsidR="00A270C6" w:rsidRPr="00DC1475" w:rsidRDefault="00A270C6" w:rsidP="007164CD">
      <w:pPr>
        <w:pStyle w:val="11"/>
        <w:ind w:firstLine="709"/>
        <w:rPr>
          <w:sz w:val="28"/>
          <w:szCs w:val="28"/>
        </w:rPr>
      </w:pPr>
      <w:r w:rsidRPr="00DC1475">
        <w:rPr>
          <w:sz w:val="28"/>
          <w:szCs w:val="28"/>
        </w:rPr>
        <w:t>- реакцию (в том числе звуковую) на нарушение системы защиты контроля доступа к ресурсам сети;</w:t>
      </w:r>
    </w:p>
    <w:p w:rsidR="00A270C6" w:rsidRPr="00DC1475" w:rsidRDefault="00A270C6" w:rsidP="007164CD">
      <w:pPr>
        <w:pStyle w:val="11"/>
        <w:ind w:firstLine="709"/>
        <w:rPr>
          <w:sz w:val="28"/>
          <w:szCs w:val="28"/>
        </w:rPr>
      </w:pPr>
      <w:r w:rsidRPr="00DC1475">
        <w:rPr>
          <w:sz w:val="28"/>
          <w:szCs w:val="28"/>
        </w:rPr>
        <w:t>- контроль мандатов доступа;</w:t>
      </w:r>
    </w:p>
    <w:p w:rsidR="00A270C6" w:rsidRPr="00DC1475" w:rsidRDefault="00A270C6" w:rsidP="007164CD">
      <w:pPr>
        <w:pStyle w:val="11"/>
        <w:ind w:firstLine="709"/>
        <w:rPr>
          <w:sz w:val="28"/>
          <w:szCs w:val="28"/>
        </w:rPr>
      </w:pPr>
      <w:r w:rsidRPr="00DC1475">
        <w:rPr>
          <w:sz w:val="28"/>
          <w:szCs w:val="28"/>
        </w:rPr>
        <w:t>- формальный контроль защищенности операционных систем (базовой общесистемной и сетевой);</w:t>
      </w:r>
    </w:p>
    <w:p w:rsidR="00A270C6" w:rsidRPr="00DC1475" w:rsidRDefault="00A270C6" w:rsidP="007164CD">
      <w:pPr>
        <w:pStyle w:val="11"/>
        <w:ind w:firstLine="709"/>
        <w:rPr>
          <w:sz w:val="28"/>
          <w:szCs w:val="28"/>
        </w:rPr>
      </w:pPr>
      <w:r w:rsidRPr="00DC1475">
        <w:rPr>
          <w:sz w:val="28"/>
          <w:szCs w:val="28"/>
        </w:rPr>
        <w:t>- контроль алгоритмов защиты;</w:t>
      </w:r>
    </w:p>
    <w:p w:rsidR="007164CD" w:rsidRPr="00DC1475" w:rsidRDefault="00A270C6" w:rsidP="007164C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проверку и подтверждение правильности функционирования тех</w:t>
      </w:r>
      <w:r w:rsidRPr="00DC1475">
        <w:rPr>
          <w:rFonts w:ascii="Times New Roman" w:hAnsi="Times New Roman" w:cs="Times New Roman"/>
          <w:sz w:val="28"/>
          <w:szCs w:val="28"/>
        </w:rPr>
        <w:softHyphen/>
        <w:t>нического и программного обеспечения.</w:t>
      </w:r>
    </w:p>
    <w:p w:rsidR="00A270C6" w:rsidRPr="00DC1475" w:rsidRDefault="00A270C6" w:rsidP="007164C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Используются также специальные программы для тестирования системы защиты. Периодически или в случайно выбранные моменты времени они проверяют работоспособность аппаратных и программных средств защиты.</w:t>
      </w:r>
    </w:p>
    <w:p w:rsidR="001446D1" w:rsidRPr="00DC1475" w:rsidRDefault="00A270C6" w:rsidP="007164CD">
      <w:pPr>
        <w:spacing w:after="0" w:line="240" w:lineRule="auto"/>
        <w:ind w:firstLine="709"/>
        <w:jc w:val="both"/>
        <w:rPr>
          <w:rFonts w:ascii="Times New Roman" w:hAnsi="Times New Roman" w:cs="Times New Roman"/>
          <w:b/>
          <w:bCs/>
          <w:color w:val="000000"/>
          <w:sz w:val="28"/>
          <w:szCs w:val="28"/>
        </w:rPr>
      </w:pPr>
      <w:r w:rsidRPr="00DC1475">
        <w:rPr>
          <w:rFonts w:ascii="Times New Roman" w:hAnsi="Times New Roman" w:cs="Times New Roman"/>
          <w:sz w:val="28"/>
          <w:szCs w:val="28"/>
        </w:rPr>
        <w:t>В отдельную группу выделены средства защиты от несанкциони</w:t>
      </w:r>
      <w:r w:rsidRPr="00DC1475">
        <w:rPr>
          <w:rFonts w:ascii="Times New Roman" w:hAnsi="Times New Roman" w:cs="Times New Roman"/>
          <w:sz w:val="28"/>
          <w:szCs w:val="28"/>
        </w:rPr>
        <w:softHyphen/>
        <w:t>рованного использования программного обеспечения. Они приобре</w:t>
      </w:r>
      <w:r w:rsidRPr="00DC1475">
        <w:rPr>
          <w:rFonts w:ascii="Times New Roman" w:hAnsi="Times New Roman" w:cs="Times New Roman"/>
          <w:sz w:val="28"/>
          <w:szCs w:val="28"/>
        </w:rPr>
        <w:softHyphen/>
        <w:t>тают особое значение вследствие широкого распространения персо</w:t>
      </w:r>
      <w:r w:rsidRPr="00DC1475">
        <w:rPr>
          <w:rFonts w:ascii="Times New Roman" w:hAnsi="Times New Roman" w:cs="Times New Roman"/>
          <w:sz w:val="28"/>
          <w:szCs w:val="28"/>
        </w:rPr>
        <w:softHyphen/>
        <w:t>нальных компьютеров. Исследования, проведенные зарубежными экспертами, свидетельствуют, что на одну проданную копию ориги</w:t>
      </w:r>
      <w:r w:rsidRPr="00DC1475">
        <w:rPr>
          <w:rFonts w:ascii="Times New Roman" w:hAnsi="Times New Roman" w:cs="Times New Roman"/>
          <w:sz w:val="28"/>
          <w:szCs w:val="28"/>
        </w:rPr>
        <w:softHyphen/>
        <w:t>нальной программы приходится минимум одна нелегальная копия. Для особо популярных программ это соотношение может достигать</w:t>
      </w:r>
      <w:r w:rsidR="007164CD" w:rsidRPr="00DC1475">
        <w:rPr>
          <w:rFonts w:ascii="Times New Roman" w:hAnsi="Times New Roman" w:cs="Times New Roman"/>
          <w:sz w:val="28"/>
          <w:szCs w:val="28"/>
        </w:rPr>
        <w:t xml:space="preserve"> десятки и тысячи.</w:t>
      </w:r>
    </w:p>
    <w:p w:rsidR="001446D1" w:rsidRPr="00DC1475" w:rsidRDefault="001446D1" w:rsidP="00A270C6">
      <w:pPr>
        <w:spacing w:after="0" w:line="240" w:lineRule="auto"/>
        <w:ind w:firstLine="709"/>
        <w:jc w:val="both"/>
        <w:rPr>
          <w:rFonts w:ascii="Times New Roman" w:hAnsi="Times New Roman" w:cs="Times New Roman"/>
          <w:b/>
          <w:bCs/>
          <w:color w:val="000000"/>
          <w:sz w:val="28"/>
          <w:szCs w:val="28"/>
        </w:rPr>
      </w:pPr>
    </w:p>
    <w:p w:rsidR="001446D1" w:rsidRPr="00DC1475" w:rsidRDefault="001446D1" w:rsidP="001446D1">
      <w:pPr>
        <w:spacing w:after="0" w:line="240" w:lineRule="auto"/>
        <w:jc w:val="center"/>
        <w:rPr>
          <w:rFonts w:ascii="Times New Roman" w:hAnsi="Times New Roman"/>
          <w:b/>
          <w:bCs/>
          <w:color w:val="000000"/>
          <w:sz w:val="28"/>
          <w:szCs w:val="28"/>
        </w:rPr>
      </w:pPr>
    </w:p>
    <w:p w:rsidR="001446D1" w:rsidRPr="00DC1475" w:rsidRDefault="001446D1" w:rsidP="001446D1">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0C4BC2" w:rsidRPr="00DC1475" w:rsidRDefault="001446D1" w:rsidP="001446D1">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1. </w:t>
      </w:r>
      <w:r w:rsidR="000C4BC2" w:rsidRPr="00DC1475">
        <w:rPr>
          <w:rFonts w:ascii="Times New Roman" w:hAnsi="Times New Roman" w:cs="Times New Roman"/>
          <w:sz w:val="28"/>
          <w:szCs w:val="28"/>
        </w:rPr>
        <w:t>Приведите примеры использования оборудования для получения текстовой и графической документации.</w:t>
      </w:r>
    </w:p>
    <w:p w:rsidR="001446D1" w:rsidRPr="00DC1475" w:rsidRDefault="001446D1" w:rsidP="001446D1">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Объясните возможность </w:t>
      </w:r>
      <w:proofErr w:type="gramStart"/>
      <w:r w:rsidR="000C4BC2" w:rsidRPr="00DC1475">
        <w:rPr>
          <w:rFonts w:ascii="Times New Roman" w:hAnsi="Times New Roman" w:cs="Times New Roman"/>
          <w:sz w:val="28"/>
          <w:szCs w:val="28"/>
        </w:rPr>
        <w:t>распечатки</w:t>
      </w:r>
      <w:r w:rsidRPr="00DC1475">
        <w:rPr>
          <w:rFonts w:ascii="Times New Roman" w:hAnsi="Times New Roman" w:cs="Times New Roman"/>
          <w:sz w:val="28"/>
          <w:szCs w:val="28"/>
        </w:rPr>
        <w:t xml:space="preserve"> модели технологического процесса механической обработки деталей</w:t>
      </w:r>
      <w:proofErr w:type="gramEnd"/>
      <w:r w:rsidRPr="00DC1475">
        <w:rPr>
          <w:rFonts w:ascii="Times New Roman" w:hAnsi="Times New Roman" w:cs="Times New Roman"/>
          <w:sz w:val="28"/>
          <w:szCs w:val="28"/>
        </w:rPr>
        <w:t>.</w:t>
      </w:r>
    </w:p>
    <w:p w:rsidR="001446D1" w:rsidRPr="00DC1475" w:rsidRDefault="001446D1" w:rsidP="001446D1">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w:t>
      </w:r>
      <w:r w:rsidR="000C4BC2" w:rsidRPr="00DC1475">
        <w:rPr>
          <w:rFonts w:ascii="Times New Roman" w:hAnsi="Times New Roman" w:cs="Times New Roman"/>
          <w:sz w:val="28"/>
          <w:szCs w:val="28"/>
        </w:rPr>
        <w:t xml:space="preserve">Укажите </w:t>
      </w:r>
      <w:r w:rsidRPr="00DC1475">
        <w:rPr>
          <w:rFonts w:ascii="Times New Roman" w:hAnsi="Times New Roman" w:cs="Times New Roman"/>
          <w:sz w:val="28"/>
          <w:szCs w:val="28"/>
        </w:rPr>
        <w:t xml:space="preserve">действия </w:t>
      </w:r>
      <w:r w:rsidR="000C4BC2" w:rsidRPr="00DC1475">
        <w:rPr>
          <w:rFonts w:ascii="Times New Roman" w:hAnsi="Times New Roman" w:cs="Times New Roman"/>
          <w:sz w:val="28"/>
          <w:szCs w:val="28"/>
        </w:rPr>
        <w:t xml:space="preserve">пользователя при использовании готовой </w:t>
      </w:r>
      <w:r w:rsidRPr="00DC1475">
        <w:rPr>
          <w:rFonts w:ascii="Times New Roman" w:hAnsi="Times New Roman" w:cs="Times New Roman"/>
          <w:sz w:val="28"/>
          <w:szCs w:val="28"/>
        </w:rPr>
        <w:t xml:space="preserve"> </w:t>
      </w:r>
      <w:r w:rsidRPr="00DC1475">
        <w:rPr>
          <w:rFonts w:ascii="Times New Roman" w:hAnsi="Times New Roman" w:cs="Times New Roman"/>
          <w:sz w:val="28"/>
          <w:szCs w:val="28"/>
        </w:rPr>
        <w:lastRenderedPageBreak/>
        <w:t>твердотельной модели.</w:t>
      </w:r>
    </w:p>
    <w:p w:rsidR="001446D1" w:rsidRPr="00DC1475" w:rsidRDefault="001446D1" w:rsidP="001446D1">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4. </w:t>
      </w:r>
      <w:r w:rsidR="000C4BC2" w:rsidRPr="00DC1475">
        <w:rPr>
          <w:rFonts w:ascii="Times New Roman" w:hAnsi="Times New Roman" w:cs="Times New Roman"/>
          <w:sz w:val="28"/>
          <w:szCs w:val="28"/>
        </w:rPr>
        <w:t>Перечислите варианты</w:t>
      </w:r>
      <w:r w:rsidRPr="00DC1475">
        <w:rPr>
          <w:rFonts w:ascii="Times New Roman" w:hAnsi="Times New Roman" w:cs="Times New Roman"/>
          <w:sz w:val="28"/>
          <w:szCs w:val="28"/>
        </w:rPr>
        <w:t xml:space="preserve"> </w:t>
      </w:r>
      <w:r w:rsidR="000C4BC2" w:rsidRPr="00DC1475">
        <w:rPr>
          <w:rFonts w:ascii="Times New Roman" w:hAnsi="Times New Roman" w:cs="Times New Roman"/>
          <w:sz w:val="28"/>
          <w:szCs w:val="28"/>
        </w:rPr>
        <w:t>обеспечения защиты проекта при одновременной работе нескольких пользователей.</w:t>
      </w:r>
    </w:p>
    <w:p w:rsidR="001446D1" w:rsidRPr="00DC1475" w:rsidRDefault="001446D1" w:rsidP="001446D1">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5. Назовите действия </w:t>
      </w:r>
      <w:r w:rsidR="000C4BC2" w:rsidRPr="00DC1475">
        <w:rPr>
          <w:rFonts w:ascii="Times New Roman" w:hAnsi="Times New Roman" w:cs="Times New Roman"/>
          <w:sz w:val="28"/>
          <w:szCs w:val="28"/>
        </w:rPr>
        <w:t>по защите программных продуктов от копирования</w:t>
      </w:r>
      <w:r w:rsidRPr="00DC1475">
        <w:rPr>
          <w:rFonts w:ascii="Times New Roman" w:hAnsi="Times New Roman" w:cs="Times New Roman"/>
          <w:sz w:val="28"/>
          <w:szCs w:val="28"/>
        </w:rPr>
        <w:t>.</w:t>
      </w:r>
    </w:p>
    <w:p w:rsidR="001446D1" w:rsidRPr="00DC1475" w:rsidRDefault="001446D1" w:rsidP="00300118">
      <w:pPr>
        <w:autoSpaceDE w:val="0"/>
        <w:autoSpaceDN w:val="0"/>
        <w:adjustRightInd w:val="0"/>
        <w:spacing w:after="0" w:line="240" w:lineRule="auto"/>
        <w:ind w:firstLine="709"/>
        <w:jc w:val="both"/>
        <w:rPr>
          <w:rFonts w:ascii="Times New Roman" w:hAnsi="Times New Roman" w:cs="Times New Roman"/>
          <w:sz w:val="28"/>
          <w:szCs w:val="28"/>
        </w:rPr>
      </w:pPr>
    </w:p>
    <w:p w:rsidR="00186E64" w:rsidRPr="00DC1475" w:rsidRDefault="00186E64" w:rsidP="006B3370">
      <w:pPr>
        <w:spacing w:after="0" w:line="240" w:lineRule="auto"/>
        <w:jc w:val="center"/>
        <w:rPr>
          <w:rFonts w:ascii="Times New Roman" w:hAnsi="Times New Roman"/>
          <w:b/>
          <w:sz w:val="28"/>
          <w:szCs w:val="28"/>
        </w:rPr>
      </w:pPr>
    </w:p>
    <w:p w:rsidR="006B3370" w:rsidRPr="00DC1475" w:rsidRDefault="006B3370" w:rsidP="006B3370">
      <w:pPr>
        <w:spacing w:after="0" w:line="240" w:lineRule="auto"/>
        <w:jc w:val="center"/>
        <w:rPr>
          <w:rFonts w:ascii="Times New Roman" w:hAnsi="Times New Roman"/>
          <w:b/>
          <w:sz w:val="28"/>
          <w:szCs w:val="28"/>
        </w:rPr>
      </w:pPr>
      <w:r w:rsidRPr="00DC1475">
        <w:rPr>
          <w:rFonts w:ascii="Times New Roman" w:hAnsi="Times New Roman"/>
          <w:b/>
          <w:sz w:val="28"/>
          <w:szCs w:val="28"/>
        </w:rPr>
        <w:t xml:space="preserve">Тема </w:t>
      </w:r>
      <w:r w:rsidRPr="00DC1475">
        <w:rPr>
          <w:rFonts w:ascii="Times New Roman" w:hAnsi="Times New Roman" w:cs="Times New Roman"/>
          <w:b/>
          <w:sz w:val="28"/>
          <w:szCs w:val="28"/>
        </w:rPr>
        <w:t xml:space="preserve">5. </w:t>
      </w:r>
      <w:r w:rsidRPr="00DF420E">
        <w:rPr>
          <w:rFonts w:ascii="Times New Roman" w:hAnsi="Times New Roman" w:cs="Times New Roman"/>
          <w:bCs/>
          <w:color w:val="000000"/>
          <w:sz w:val="28"/>
          <w:szCs w:val="28"/>
        </w:rPr>
        <w:t>Программы для инженерного анализа.</w:t>
      </w:r>
      <w:r w:rsidRPr="00DC1475">
        <w:rPr>
          <w:rFonts w:ascii="Times New Roman" w:hAnsi="Times New Roman"/>
          <w:b/>
          <w:sz w:val="28"/>
          <w:szCs w:val="28"/>
        </w:rPr>
        <w:t xml:space="preserve"> </w:t>
      </w:r>
    </w:p>
    <w:p w:rsidR="006B3370" w:rsidRPr="00DF420E" w:rsidRDefault="006B3370" w:rsidP="006B3370">
      <w:pPr>
        <w:spacing w:after="0" w:line="240" w:lineRule="auto"/>
        <w:jc w:val="center"/>
        <w:rPr>
          <w:rFonts w:ascii="Times New Roman" w:hAnsi="Times New Roman"/>
          <w:bCs/>
          <w:color w:val="000000"/>
          <w:sz w:val="28"/>
          <w:szCs w:val="28"/>
        </w:rPr>
      </w:pPr>
      <w:r w:rsidRPr="00DC1475">
        <w:rPr>
          <w:rFonts w:ascii="Times New Roman" w:hAnsi="Times New Roman" w:cs="Times New Roman"/>
          <w:b/>
          <w:sz w:val="28"/>
          <w:szCs w:val="28"/>
        </w:rPr>
        <w:t xml:space="preserve">Лекция 10. </w:t>
      </w:r>
      <w:r w:rsidRPr="00DF420E">
        <w:rPr>
          <w:rFonts w:ascii="Times New Roman" w:hAnsi="Times New Roman" w:cs="Times New Roman"/>
          <w:bCs/>
          <w:color w:val="000000"/>
          <w:sz w:val="28"/>
          <w:szCs w:val="28"/>
        </w:rPr>
        <w:t>Программы для инженерного анализа. Расчеты на прочность, жесткость, устойчивость конструкции изделий</w:t>
      </w:r>
    </w:p>
    <w:p w:rsidR="006B3370" w:rsidRPr="00DC1475" w:rsidRDefault="006B3370" w:rsidP="006B3370">
      <w:pPr>
        <w:spacing w:after="0" w:line="240" w:lineRule="auto"/>
        <w:ind w:firstLine="709"/>
        <w:rPr>
          <w:rFonts w:ascii="Times New Roman" w:hAnsi="Times New Roman" w:cs="Times New Roman"/>
          <w:sz w:val="28"/>
          <w:szCs w:val="28"/>
        </w:rPr>
      </w:pPr>
    </w:p>
    <w:p w:rsidR="006B3370" w:rsidRPr="00DC1475" w:rsidRDefault="006B3370" w:rsidP="006B3370">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6B3370" w:rsidRPr="00DC1475" w:rsidRDefault="006B3370" w:rsidP="006B3370">
      <w:pPr>
        <w:spacing w:after="0" w:line="240" w:lineRule="auto"/>
        <w:rPr>
          <w:rFonts w:ascii="Times New Roman" w:hAnsi="Times New Roman" w:cs="Times New Roman"/>
          <w:bCs/>
          <w:color w:val="000000"/>
          <w:sz w:val="28"/>
          <w:szCs w:val="28"/>
        </w:rPr>
      </w:pPr>
      <w:r w:rsidRPr="00DC1475">
        <w:rPr>
          <w:rFonts w:ascii="Times New Roman" w:hAnsi="Times New Roman" w:cs="Times New Roman"/>
          <w:sz w:val="28"/>
          <w:szCs w:val="28"/>
        </w:rPr>
        <w:t xml:space="preserve">10.1 </w:t>
      </w:r>
      <w:r w:rsidRPr="00DC1475">
        <w:rPr>
          <w:rFonts w:ascii="Times New Roman" w:hAnsi="Times New Roman" w:cs="Times New Roman"/>
          <w:bCs/>
          <w:color w:val="000000"/>
          <w:sz w:val="28"/>
          <w:szCs w:val="28"/>
        </w:rPr>
        <w:t xml:space="preserve">Программы для инженерного анализа. </w:t>
      </w:r>
    </w:p>
    <w:p w:rsidR="006B3370" w:rsidRPr="00DC1475" w:rsidRDefault="006B3370" w:rsidP="006B3370">
      <w:pPr>
        <w:spacing w:after="0" w:line="240" w:lineRule="auto"/>
        <w:rPr>
          <w:rFonts w:ascii="Times New Roman" w:hAnsi="Times New Roman"/>
          <w:sz w:val="28"/>
          <w:szCs w:val="28"/>
        </w:rPr>
      </w:pPr>
      <w:r w:rsidRPr="00DC1475">
        <w:rPr>
          <w:rFonts w:ascii="Times New Roman" w:hAnsi="Times New Roman"/>
          <w:bCs/>
          <w:color w:val="000000"/>
          <w:sz w:val="28"/>
          <w:szCs w:val="28"/>
        </w:rPr>
        <w:t xml:space="preserve">10.2 </w:t>
      </w:r>
      <w:r w:rsidR="004303AD" w:rsidRPr="00DC1475">
        <w:rPr>
          <w:rFonts w:ascii="Times New Roman" w:hAnsi="Times New Roman"/>
          <w:bCs/>
          <w:color w:val="000000"/>
          <w:sz w:val="28"/>
          <w:szCs w:val="28"/>
        </w:rPr>
        <w:t>Методики р</w:t>
      </w:r>
      <w:r w:rsidRPr="00DC1475">
        <w:rPr>
          <w:rFonts w:ascii="Times New Roman" w:hAnsi="Times New Roman" w:cs="Times New Roman"/>
          <w:bCs/>
          <w:color w:val="000000"/>
          <w:sz w:val="28"/>
          <w:szCs w:val="28"/>
        </w:rPr>
        <w:t>асчет</w:t>
      </w:r>
      <w:r w:rsidR="004303AD" w:rsidRPr="00DC1475">
        <w:rPr>
          <w:rFonts w:ascii="Times New Roman" w:hAnsi="Times New Roman" w:cs="Times New Roman"/>
          <w:bCs/>
          <w:color w:val="000000"/>
          <w:sz w:val="28"/>
          <w:szCs w:val="28"/>
        </w:rPr>
        <w:t>ов</w:t>
      </w:r>
      <w:r w:rsidRPr="00DC1475">
        <w:rPr>
          <w:rFonts w:ascii="Times New Roman" w:hAnsi="Times New Roman" w:cs="Times New Roman"/>
          <w:bCs/>
          <w:color w:val="000000"/>
          <w:sz w:val="28"/>
          <w:szCs w:val="28"/>
        </w:rPr>
        <w:t xml:space="preserve"> на прочность, жесткость, устойчивость конструкции изделий</w:t>
      </w:r>
      <w:r w:rsidR="004303AD" w:rsidRPr="00DC1475">
        <w:rPr>
          <w:rFonts w:ascii="Times New Roman" w:hAnsi="Times New Roman" w:cs="Times New Roman"/>
          <w:bCs/>
          <w:color w:val="000000"/>
          <w:sz w:val="28"/>
          <w:szCs w:val="28"/>
        </w:rPr>
        <w:t xml:space="preserve"> машиностроения.</w:t>
      </w:r>
    </w:p>
    <w:p w:rsidR="004303AD" w:rsidRPr="00DC1475" w:rsidRDefault="004303AD" w:rsidP="006B3370">
      <w:pPr>
        <w:spacing w:after="0" w:line="240" w:lineRule="auto"/>
        <w:jc w:val="center"/>
        <w:rPr>
          <w:rFonts w:ascii="Times New Roman" w:hAnsi="Times New Roman" w:cs="Times New Roman"/>
          <w:b/>
          <w:sz w:val="28"/>
          <w:szCs w:val="28"/>
        </w:rPr>
      </w:pPr>
    </w:p>
    <w:p w:rsidR="004303AD" w:rsidRPr="00DC1475" w:rsidRDefault="004303AD" w:rsidP="006B3370">
      <w:pPr>
        <w:spacing w:after="0" w:line="240" w:lineRule="auto"/>
        <w:jc w:val="center"/>
        <w:rPr>
          <w:rFonts w:ascii="Times New Roman" w:hAnsi="Times New Roman" w:cs="Times New Roman"/>
          <w:b/>
          <w:sz w:val="28"/>
          <w:szCs w:val="28"/>
        </w:rPr>
      </w:pPr>
    </w:p>
    <w:p w:rsidR="006B3370" w:rsidRPr="00DC1475" w:rsidRDefault="006B3370" w:rsidP="006B3370">
      <w:pPr>
        <w:spacing w:after="0" w:line="240" w:lineRule="auto"/>
        <w:jc w:val="center"/>
        <w:rPr>
          <w:rFonts w:ascii="Times New Roman" w:hAnsi="Times New Roman" w:cs="Times New Roman"/>
          <w:b/>
          <w:bCs/>
          <w:color w:val="000000"/>
          <w:sz w:val="28"/>
          <w:szCs w:val="28"/>
        </w:rPr>
      </w:pPr>
      <w:r w:rsidRPr="00DC1475">
        <w:rPr>
          <w:rFonts w:ascii="Times New Roman" w:hAnsi="Times New Roman" w:cs="Times New Roman"/>
          <w:b/>
          <w:sz w:val="28"/>
          <w:szCs w:val="28"/>
        </w:rPr>
        <w:t xml:space="preserve">10.1 </w:t>
      </w:r>
      <w:r w:rsidRPr="00DC1475">
        <w:rPr>
          <w:rFonts w:ascii="Times New Roman" w:hAnsi="Times New Roman" w:cs="Times New Roman"/>
          <w:b/>
          <w:bCs/>
          <w:color w:val="000000"/>
          <w:sz w:val="28"/>
          <w:szCs w:val="28"/>
        </w:rPr>
        <w:t>Программы для инженерного анализа.</w:t>
      </w:r>
    </w:p>
    <w:p w:rsidR="006B3370" w:rsidRPr="00DC1475" w:rsidRDefault="006B3370" w:rsidP="00300118">
      <w:pPr>
        <w:autoSpaceDE w:val="0"/>
        <w:autoSpaceDN w:val="0"/>
        <w:adjustRightInd w:val="0"/>
        <w:spacing w:after="0" w:line="240" w:lineRule="auto"/>
        <w:ind w:firstLine="709"/>
        <w:jc w:val="both"/>
        <w:rPr>
          <w:rFonts w:ascii="Times New Roman" w:hAnsi="Times New Roman" w:cs="Times New Roman"/>
          <w:sz w:val="28"/>
          <w:szCs w:val="28"/>
        </w:rPr>
      </w:pPr>
    </w:p>
    <w:p w:rsidR="00B663D0" w:rsidRPr="00DC1475" w:rsidRDefault="00B663D0" w:rsidP="00B663D0">
      <w:pPr>
        <w:pStyle w:val="22"/>
        <w:shd w:val="clear" w:color="auto" w:fill="auto"/>
        <w:tabs>
          <w:tab w:val="left" w:pos="1134"/>
        </w:tabs>
        <w:spacing w:before="0" w:line="240" w:lineRule="auto"/>
        <w:ind w:firstLine="709"/>
        <w:jc w:val="both"/>
        <w:rPr>
          <w:lang w:eastAsia="ru-RU"/>
        </w:rPr>
      </w:pPr>
      <w:r w:rsidRPr="00DC1475">
        <w:rPr>
          <w:lang w:eastAsia="ru-RU"/>
        </w:rPr>
        <w:t xml:space="preserve">Все многообразие инженерных расчетов, представляющих интерес для машиностроения, можно классифицировать по объектам моделирования и разбить на два основных направления – конструкторские расчеты и имитация технологий. </w:t>
      </w:r>
    </w:p>
    <w:p w:rsidR="00B663D0" w:rsidRPr="00DC1475" w:rsidRDefault="00B663D0" w:rsidP="00B663D0">
      <w:pPr>
        <w:pStyle w:val="22"/>
        <w:shd w:val="clear" w:color="auto" w:fill="auto"/>
        <w:tabs>
          <w:tab w:val="left" w:pos="1134"/>
        </w:tabs>
        <w:spacing w:before="0" w:line="240" w:lineRule="auto"/>
        <w:ind w:firstLine="709"/>
        <w:jc w:val="both"/>
        <w:rPr>
          <w:lang w:eastAsia="ru-RU"/>
        </w:rPr>
      </w:pPr>
      <w:r w:rsidRPr="00DC1475">
        <w:rPr>
          <w:lang w:eastAsia="ru-RU"/>
        </w:rPr>
        <w:t xml:space="preserve">По типу решаемых уравнений в механических расчетах конструкции машин можно выделить задачи кинематики, статики, динамики и устойчивости. </w:t>
      </w:r>
    </w:p>
    <w:p w:rsidR="00B663D0" w:rsidRPr="00DC1475" w:rsidRDefault="00B663D0" w:rsidP="00B663D0">
      <w:pPr>
        <w:pStyle w:val="22"/>
        <w:shd w:val="clear" w:color="auto" w:fill="auto"/>
        <w:tabs>
          <w:tab w:val="left" w:pos="1134"/>
        </w:tabs>
        <w:spacing w:before="0" w:line="240" w:lineRule="auto"/>
        <w:ind w:firstLine="709"/>
        <w:jc w:val="both"/>
        <w:rPr>
          <w:lang w:eastAsia="ru-RU"/>
        </w:rPr>
      </w:pPr>
      <w:r w:rsidRPr="00DC1475">
        <w:rPr>
          <w:lang w:eastAsia="ru-RU"/>
        </w:rPr>
        <w:t>Вместе с тем, большинство инженерных задач не ограничивается вычислением механических характеристик конструкции. Как правило, в программной среде моделируется поведение технического объекта, который подвергается одновременно воздействию нескольких нагрузок, имеющих разную физическую природу.</w:t>
      </w:r>
    </w:p>
    <w:p w:rsidR="00B663D0" w:rsidRPr="00DC1475" w:rsidRDefault="00B663D0" w:rsidP="00B663D0">
      <w:pPr>
        <w:pStyle w:val="22"/>
        <w:shd w:val="clear" w:color="auto" w:fill="auto"/>
        <w:tabs>
          <w:tab w:val="left" w:pos="1134"/>
        </w:tabs>
        <w:spacing w:before="0" w:line="240" w:lineRule="auto"/>
        <w:ind w:firstLine="709"/>
        <w:jc w:val="both"/>
        <w:rPr>
          <w:lang w:eastAsia="ru-RU"/>
        </w:rPr>
      </w:pPr>
      <w:r w:rsidRPr="00DC1475">
        <w:rPr>
          <w:lang w:eastAsia="ru-RU"/>
        </w:rPr>
        <w:t xml:space="preserve">Это могут быть тепловые, механические, гидроаэромеханические нагрузки, воздействие электрических и магнитных полей, облучение потоком заряженных частиц. </w:t>
      </w:r>
    </w:p>
    <w:p w:rsidR="00B663D0" w:rsidRPr="00DC1475" w:rsidRDefault="00B663D0" w:rsidP="00B663D0">
      <w:pPr>
        <w:pStyle w:val="22"/>
        <w:shd w:val="clear" w:color="auto" w:fill="auto"/>
        <w:tabs>
          <w:tab w:val="left" w:pos="1134"/>
        </w:tabs>
        <w:spacing w:before="0" w:line="240" w:lineRule="auto"/>
        <w:ind w:firstLine="709"/>
        <w:jc w:val="both"/>
      </w:pPr>
      <w:r w:rsidRPr="00DC1475">
        <w:rPr>
          <w:lang w:eastAsia="ru-RU"/>
        </w:rPr>
        <w:t xml:space="preserve">Для получения корректных результатов требуется учесть их совместное влияние на объект. Соответствующие такой расширенной постановке расчетные задачи носят комплексный характер, относятся к классу </w:t>
      </w:r>
      <w:proofErr w:type="gramStart"/>
      <w:r w:rsidRPr="00DC1475">
        <w:rPr>
          <w:lang w:eastAsia="ru-RU"/>
        </w:rPr>
        <w:t>междисциплинарных</w:t>
      </w:r>
      <w:proofErr w:type="gramEnd"/>
      <w:r w:rsidRPr="00DC1475">
        <w:rPr>
          <w:lang w:eastAsia="ru-RU"/>
        </w:rPr>
        <w:t xml:space="preserve"> и успешно решаются программами </w:t>
      </w:r>
      <w:r w:rsidRPr="00DC1475">
        <w:rPr>
          <w:i/>
          <w:lang w:eastAsia="ru-RU"/>
        </w:rPr>
        <w:t>САЕ</w:t>
      </w:r>
      <w:r w:rsidRPr="00DC1475">
        <w:rPr>
          <w:lang w:eastAsia="ru-RU"/>
        </w:rPr>
        <w:t>. Моделирование технологий включает компьютерный анализ технологических процессов литья металлов и пластмасс, обработки давлением, термообработки, сварки, механообработки.</w:t>
      </w:r>
    </w:p>
    <w:p w:rsidR="00B663D0" w:rsidRPr="00DC1475" w:rsidRDefault="00B663D0" w:rsidP="00B663D0">
      <w:pPr>
        <w:pStyle w:val="22"/>
        <w:shd w:val="clear" w:color="auto" w:fill="auto"/>
        <w:tabs>
          <w:tab w:val="left" w:pos="1134"/>
        </w:tabs>
        <w:spacing w:before="0" w:line="240" w:lineRule="auto"/>
        <w:ind w:firstLine="709"/>
        <w:jc w:val="both"/>
        <w:rPr>
          <w:lang w:eastAsia="ru-RU"/>
        </w:rPr>
      </w:pPr>
      <w:r w:rsidRPr="00DC1475">
        <w:rPr>
          <w:lang w:eastAsia="ru-RU"/>
        </w:rPr>
        <w:t xml:space="preserve">В сквозной технологии проектирования и подготовки производства </w:t>
      </w:r>
      <w:r w:rsidRPr="00DC1475">
        <w:rPr>
          <w:i/>
          <w:lang w:val="fr-FR" w:eastAsia="fr-FR"/>
        </w:rPr>
        <w:t>CAD/CAE/CAM</w:t>
      </w:r>
      <w:r w:rsidRPr="00DC1475">
        <w:rPr>
          <w:lang w:val="fr-FR" w:eastAsia="fr-FR"/>
        </w:rPr>
        <w:t xml:space="preserve"> </w:t>
      </w:r>
      <w:r w:rsidRPr="00DC1475">
        <w:rPr>
          <w:lang w:eastAsia="ru-RU"/>
        </w:rPr>
        <w:t xml:space="preserve">местоположение </w:t>
      </w:r>
      <w:r w:rsidRPr="00DC1475">
        <w:rPr>
          <w:i/>
          <w:lang w:eastAsia="ru-RU"/>
        </w:rPr>
        <w:t>САЕ</w:t>
      </w:r>
      <w:r w:rsidRPr="00DC1475">
        <w:rPr>
          <w:lang w:eastAsia="ru-RU"/>
        </w:rPr>
        <w:t xml:space="preserve">-программ можно обозначить на двух уровнях: «конструктор» и «технолог» [10]. На уровне «конструктор» создается объемная модель конструкции в </w:t>
      </w:r>
      <w:r w:rsidRPr="00DC1475">
        <w:rPr>
          <w:i/>
          <w:lang w:val="fr-FR" w:eastAsia="fr-FR"/>
        </w:rPr>
        <w:t>CAD</w:t>
      </w:r>
      <w:r w:rsidRPr="00DC1475">
        <w:rPr>
          <w:lang w:val="fr-FR" w:eastAsia="fr-FR"/>
        </w:rPr>
        <w:t xml:space="preserve"> </w:t>
      </w:r>
      <w:r w:rsidRPr="00DC1475">
        <w:rPr>
          <w:lang w:eastAsia="ru-RU"/>
        </w:rPr>
        <w:t xml:space="preserve">и проверяются </w:t>
      </w:r>
      <w:r w:rsidRPr="00DC1475">
        <w:rPr>
          <w:lang w:eastAsia="ru-RU"/>
        </w:rPr>
        <w:lastRenderedPageBreak/>
        <w:t xml:space="preserve">функциональные возможности изделия в конструкторских </w:t>
      </w:r>
      <w:r w:rsidRPr="00DC1475">
        <w:rPr>
          <w:i/>
          <w:lang w:eastAsia="ru-RU"/>
        </w:rPr>
        <w:t>С</w:t>
      </w:r>
      <w:proofErr w:type="gramStart"/>
      <w:r w:rsidRPr="00DC1475">
        <w:rPr>
          <w:i/>
          <w:lang w:eastAsia="ru-RU"/>
        </w:rPr>
        <w:t>A</w:t>
      </w:r>
      <w:proofErr w:type="gramEnd"/>
      <w:r w:rsidRPr="00DC1475">
        <w:rPr>
          <w:i/>
          <w:lang w:eastAsia="ru-RU"/>
        </w:rPr>
        <w:t>Е</w:t>
      </w:r>
      <w:r w:rsidRPr="00DC1475">
        <w:rPr>
          <w:lang w:eastAsia="ru-RU"/>
        </w:rPr>
        <w:t xml:space="preserve">-программах, причем проектирование ведется в контексте сборки. Если в САЕ выявляется несоответствие функциональных возможностей анализируемой компьютерной модели тем параметрам, которые обозначены в техническом задании на разработку изделия, то конструкция подвергается редактированию в </w:t>
      </w:r>
      <w:r w:rsidRPr="00DC1475">
        <w:rPr>
          <w:i/>
          <w:lang w:val="fr-FR" w:eastAsia="fr-FR"/>
        </w:rPr>
        <w:t>CAD</w:t>
      </w:r>
      <w:r w:rsidRPr="00DC1475">
        <w:rPr>
          <w:lang w:val="fr-FR" w:eastAsia="fr-FR"/>
        </w:rPr>
        <w:t xml:space="preserve"> </w:t>
      </w:r>
      <w:r w:rsidRPr="00DC1475">
        <w:rPr>
          <w:lang w:eastAsia="ru-RU"/>
        </w:rPr>
        <w:t xml:space="preserve">и отправляется на повторную проверку в </w:t>
      </w:r>
      <w:r w:rsidRPr="00DC1475">
        <w:rPr>
          <w:i/>
          <w:lang w:eastAsia="ru-RU"/>
        </w:rPr>
        <w:t>С</w:t>
      </w:r>
      <w:proofErr w:type="gramStart"/>
      <w:r w:rsidRPr="00DC1475">
        <w:rPr>
          <w:i/>
          <w:lang w:eastAsia="ru-RU"/>
        </w:rPr>
        <w:t>A</w:t>
      </w:r>
      <w:proofErr w:type="gramEnd"/>
      <w:r w:rsidRPr="00DC1475">
        <w:rPr>
          <w:i/>
          <w:lang w:eastAsia="ru-RU"/>
        </w:rPr>
        <w:t>Е</w:t>
      </w:r>
      <w:r w:rsidRPr="00DC1475">
        <w:rPr>
          <w:lang w:eastAsia="ru-RU"/>
        </w:rPr>
        <w:t>.</w:t>
      </w:r>
    </w:p>
    <w:p w:rsidR="00B663D0" w:rsidRPr="00DC1475" w:rsidRDefault="00B663D0" w:rsidP="00B663D0">
      <w:pPr>
        <w:pStyle w:val="22"/>
        <w:shd w:val="clear" w:color="auto" w:fill="auto"/>
        <w:tabs>
          <w:tab w:val="left" w:pos="1134"/>
        </w:tabs>
        <w:spacing w:before="0" w:line="240" w:lineRule="auto"/>
        <w:ind w:firstLine="709"/>
        <w:jc w:val="both"/>
        <w:rPr>
          <w:lang w:eastAsia="fr-FR"/>
        </w:rPr>
      </w:pPr>
      <w:r w:rsidRPr="00DC1475">
        <w:rPr>
          <w:lang w:eastAsia="ru-RU"/>
        </w:rPr>
        <w:t xml:space="preserve">Когда конструкторские программы </w:t>
      </w:r>
      <w:r w:rsidRPr="00DC1475">
        <w:rPr>
          <w:i/>
          <w:lang w:eastAsia="ru-RU"/>
        </w:rPr>
        <w:t>САЕ</w:t>
      </w:r>
      <w:r w:rsidRPr="00DC1475">
        <w:rPr>
          <w:lang w:eastAsia="ru-RU"/>
        </w:rPr>
        <w:t xml:space="preserve"> подтверждают, что расчетные параметры модели соответствуют заданным требованиям, отдельные детали машины из сборки отправляются на уровень «технолог», где проектируется технологическая оснастка в </w:t>
      </w:r>
      <w:r w:rsidRPr="00DC1475">
        <w:rPr>
          <w:i/>
          <w:lang w:val="fr-FR" w:eastAsia="fr-FR"/>
        </w:rPr>
        <w:t>CAD</w:t>
      </w:r>
      <w:r w:rsidRPr="00DC1475">
        <w:rPr>
          <w:lang w:val="fr-FR" w:eastAsia="fr-FR"/>
        </w:rPr>
        <w:t xml:space="preserve"> </w:t>
      </w:r>
      <w:r w:rsidRPr="00DC1475">
        <w:rPr>
          <w:lang w:eastAsia="ru-RU"/>
        </w:rPr>
        <w:t xml:space="preserve">и оптимизируются технологии изготовления деталей с помощью технологических </w:t>
      </w:r>
      <w:r w:rsidRPr="00DC1475">
        <w:rPr>
          <w:i/>
          <w:lang w:eastAsia="ru-RU"/>
        </w:rPr>
        <w:t>САЕ</w:t>
      </w:r>
      <w:r w:rsidRPr="00DC1475">
        <w:rPr>
          <w:lang w:eastAsia="ru-RU"/>
        </w:rPr>
        <w:t xml:space="preserve">-программ. Если проектируемая оснастка не обеспечивает изготовление бездефектной детали, она подвергается доработке в </w:t>
      </w:r>
      <w:r w:rsidRPr="00DC1475">
        <w:rPr>
          <w:i/>
          <w:lang w:val="fr-FR" w:eastAsia="fr-FR"/>
        </w:rPr>
        <w:t>CAD</w:t>
      </w:r>
      <w:r w:rsidRPr="00DC1475">
        <w:rPr>
          <w:lang w:val="fr-FR" w:eastAsia="fr-FR"/>
        </w:rPr>
        <w:t xml:space="preserve">. </w:t>
      </w:r>
    </w:p>
    <w:p w:rsidR="00B663D0" w:rsidRPr="00DC1475" w:rsidRDefault="00B663D0" w:rsidP="00B663D0">
      <w:pPr>
        <w:pStyle w:val="22"/>
        <w:shd w:val="clear" w:color="auto" w:fill="auto"/>
        <w:tabs>
          <w:tab w:val="left" w:pos="1134"/>
        </w:tabs>
        <w:spacing w:before="0" w:line="240" w:lineRule="auto"/>
        <w:ind w:firstLine="709"/>
        <w:jc w:val="both"/>
        <w:rPr>
          <w:lang w:eastAsia="ru-RU"/>
        </w:rPr>
      </w:pPr>
      <w:r w:rsidRPr="00DC1475">
        <w:rPr>
          <w:lang w:eastAsia="ru-RU"/>
        </w:rPr>
        <w:t xml:space="preserve">Когда технологии оптимизированы и готовы геометрические модели оснастки, эстафета передается программам </w:t>
      </w:r>
      <w:r w:rsidRPr="00DC1475">
        <w:rPr>
          <w:i/>
          <w:lang w:eastAsia="ru-RU"/>
        </w:rPr>
        <w:t>САМ</w:t>
      </w:r>
      <w:r w:rsidRPr="00DC1475">
        <w:rPr>
          <w:lang w:eastAsia="ru-RU"/>
        </w:rPr>
        <w:t>, которые обеспечивают изготовление оснастки в инструментальном производстве, и на заключительной стадии – серийную обработку деталей.</w:t>
      </w:r>
    </w:p>
    <w:p w:rsidR="00B663D0" w:rsidRPr="00DC1475" w:rsidRDefault="00B663D0" w:rsidP="00B663D0">
      <w:pPr>
        <w:pStyle w:val="22"/>
        <w:shd w:val="clear" w:color="auto" w:fill="auto"/>
        <w:tabs>
          <w:tab w:val="left" w:pos="1134"/>
        </w:tabs>
        <w:spacing w:before="0" w:line="240" w:lineRule="auto"/>
        <w:ind w:firstLine="709"/>
        <w:jc w:val="both"/>
      </w:pPr>
      <w:r w:rsidRPr="00DC1475">
        <w:rPr>
          <w:lang w:eastAsia="ru-RU"/>
        </w:rPr>
        <w:t xml:space="preserve">Отличительной особенностью </w:t>
      </w:r>
      <w:r w:rsidRPr="00DC1475">
        <w:rPr>
          <w:i/>
          <w:lang w:eastAsia="ru-RU"/>
        </w:rPr>
        <w:t>САЕ</w:t>
      </w:r>
      <w:r w:rsidRPr="00DC1475">
        <w:rPr>
          <w:lang w:eastAsia="ru-RU"/>
        </w:rPr>
        <w:t xml:space="preserve">-программ является большой объем одновременно обрабатываемых данных. Современные вычислители </w:t>
      </w:r>
      <w:r w:rsidRPr="00DC1475">
        <w:rPr>
          <w:i/>
          <w:lang w:eastAsia="ru-RU"/>
        </w:rPr>
        <w:t>САЕ</w:t>
      </w:r>
      <w:r w:rsidRPr="00DC1475">
        <w:rPr>
          <w:lang w:eastAsia="ru-RU"/>
        </w:rPr>
        <w:t xml:space="preserve"> в зависимости от масштаба решаемой задачи осуществляют параллельные вычисления с использованием различных методов и структур: распределенные вычисления в сети </w:t>
      </w:r>
      <w:r w:rsidRPr="00DC1475">
        <w:rPr>
          <w:i/>
          <w:lang w:val="es-ES" w:eastAsia="es-ES"/>
        </w:rPr>
        <w:t>Internet</w:t>
      </w:r>
      <w:r w:rsidRPr="00DC1475">
        <w:rPr>
          <w:lang w:eastAsia="ru-RU"/>
        </w:rPr>
        <w:t xml:space="preserve">, </w:t>
      </w:r>
      <w:r w:rsidRPr="00DC1475">
        <w:rPr>
          <w:i/>
          <w:lang w:val="es-ES" w:eastAsia="es-ES"/>
        </w:rPr>
        <w:t>GRID</w:t>
      </w:r>
      <w:r w:rsidRPr="00DC1475">
        <w:rPr>
          <w:lang w:eastAsia="ru-RU"/>
        </w:rPr>
        <w:t>-офис, кластеры и суперкомпьютеры.</w:t>
      </w:r>
    </w:p>
    <w:p w:rsidR="00B663D0" w:rsidRPr="00DC1475" w:rsidRDefault="00B663D0" w:rsidP="00B663D0">
      <w:pPr>
        <w:pStyle w:val="22"/>
        <w:shd w:val="clear" w:color="auto" w:fill="auto"/>
        <w:tabs>
          <w:tab w:val="left" w:pos="1134"/>
        </w:tabs>
        <w:spacing w:before="0" w:line="240" w:lineRule="auto"/>
        <w:ind w:firstLine="709"/>
        <w:jc w:val="both"/>
      </w:pPr>
      <w:r w:rsidRPr="00DC1475">
        <w:rPr>
          <w:lang w:eastAsia="ru-RU"/>
        </w:rPr>
        <w:t xml:space="preserve">Во-вторых, в процессе проектирования и изготовления машиностроительных изделий </w:t>
      </w:r>
      <w:r w:rsidRPr="00DC1475">
        <w:rPr>
          <w:i/>
          <w:lang w:eastAsia="ru-RU"/>
        </w:rPr>
        <w:t>САЕ</w:t>
      </w:r>
      <w:r w:rsidRPr="00DC1475">
        <w:rPr>
          <w:lang w:eastAsia="ru-RU"/>
        </w:rPr>
        <w:t xml:space="preserve">-программы располагаются за пределами магистрального движения цифровой </w:t>
      </w:r>
      <w:r w:rsidRPr="00DC1475">
        <w:rPr>
          <w:i/>
          <w:lang w:eastAsia="ru-RU"/>
        </w:rPr>
        <w:t>3D</w:t>
      </w:r>
      <w:r w:rsidRPr="00DC1475">
        <w:rPr>
          <w:lang w:eastAsia="ru-RU"/>
        </w:rPr>
        <w:t xml:space="preserve">-модели, сами не вносят транслируемых изменений в геометрию и </w:t>
      </w:r>
      <w:proofErr w:type="gramStart"/>
      <w:r w:rsidRPr="00DC1475">
        <w:rPr>
          <w:lang w:eastAsia="ru-RU"/>
        </w:rPr>
        <w:t>являются</w:t>
      </w:r>
      <w:proofErr w:type="gramEnd"/>
      <w:r w:rsidRPr="00DC1475">
        <w:rPr>
          <w:lang w:eastAsia="ru-RU"/>
        </w:rPr>
        <w:t xml:space="preserve"> по сути средством проверки функциональной пригодности конструкции или оптимизации технологических параметров изготовления деталей.</w:t>
      </w:r>
    </w:p>
    <w:p w:rsidR="00B663D0" w:rsidRPr="00DC1475" w:rsidRDefault="00B663D0" w:rsidP="00B663D0">
      <w:pPr>
        <w:pStyle w:val="22"/>
        <w:shd w:val="clear" w:color="auto" w:fill="auto"/>
        <w:tabs>
          <w:tab w:val="left" w:pos="1134"/>
        </w:tabs>
        <w:spacing w:before="0" w:line="240" w:lineRule="auto"/>
        <w:ind w:firstLine="709"/>
        <w:jc w:val="both"/>
        <w:rPr>
          <w:lang w:eastAsia="ru-RU"/>
        </w:rPr>
      </w:pPr>
      <w:r w:rsidRPr="00DC1475">
        <w:rPr>
          <w:lang w:eastAsia="ru-RU"/>
        </w:rPr>
        <w:t xml:space="preserve">В-третьих, как это ни парадоксально, но инженерный анализ конструкции является для конструктора в определенной степени чужим полем; поскольку целью </w:t>
      </w:r>
      <w:r w:rsidRPr="00DC1475">
        <w:rPr>
          <w:i/>
          <w:lang w:eastAsia="ru-RU"/>
        </w:rPr>
        <w:t>САЕ</w:t>
      </w:r>
      <w:r w:rsidRPr="00DC1475">
        <w:rPr>
          <w:lang w:eastAsia="ru-RU"/>
        </w:rPr>
        <w:t xml:space="preserve"> является не синтез новой конструкции, а так же, как в научном исследовании, – получение новых знаний, в данном случае о свойствах проектируемого изделия. </w:t>
      </w:r>
    </w:p>
    <w:p w:rsidR="00B663D0" w:rsidRPr="00DC1475" w:rsidRDefault="00B663D0" w:rsidP="00B663D0">
      <w:pPr>
        <w:pStyle w:val="22"/>
        <w:shd w:val="clear" w:color="auto" w:fill="auto"/>
        <w:tabs>
          <w:tab w:val="left" w:pos="1134"/>
        </w:tabs>
        <w:spacing w:before="0" w:line="240" w:lineRule="auto"/>
        <w:ind w:firstLine="709"/>
        <w:jc w:val="both"/>
      </w:pPr>
      <w:r w:rsidRPr="00DC1475">
        <w:rPr>
          <w:lang w:eastAsia="ru-RU"/>
        </w:rPr>
        <w:t>Компьютерный инженерный анализ по смыслу аналогичен научному исследованию. Его методология радикально отличается от основных принципов конструирования, и в плане постановки задачи, и в плане методов решения, и в плане интерпретации результатов.</w:t>
      </w:r>
    </w:p>
    <w:p w:rsidR="00B663D0" w:rsidRPr="00DC1475" w:rsidRDefault="00B663D0" w:rsidP="00B663D0">
      <w:pPr>
        <w:pStyle w:val="22"/>
        <w:shd w:val="clear" w:color="auto" w:fill="auto"/>
        <w:tabs>
          <w:tab w:val="left" w:pos="1134"/>
        </w:tabs>
        <w:spacing w:before="0" w:line="240" w:lineRule="auto"/>
        <w:ind w:firstLine="709"/>
        <w:jc w:val="both"/>
        <w:rPr>
          <w:lang w:eastAsia="ru-RU"/>
        </w:rPr>
      </w:pPr>
      <w:r w:rsidRPr="00DC1475">
        <w:rPr>
          <w:lang w:eastAsia="ru-RU"/>
        </w:rPr>
        <w:t>Компьютерный инженерный анализ фактически является вычислительным экспериментом, а программы САЕ выполняют при этом роль исследовательского инструмента. В российских источниках для обозначения виртуальных исследований с помощью компьютерных программ используются также термины «вычислительное моделирование» и «компьютерная симуляция».</w:t>
      </w:r>
    </w:p>
    <w:p w:rsidR="00B663D0" w:rsidRPr="00DC1475" w:rsidRDefault="00B663D0" w:rsidP="004303AD">
      <w:pPr>
        <w:autoSpaceDE w:val="0"/>
        <w:autoSpaceDN w:val="0"/>
        <w:adjustRightInd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 xml:space="preserve">На сегодняшний момент существует множество программных реализаций метода конечных элементов. Наибольшее распространение имеют коммерческие продукты зарубежных разработчиков, такие как NASTRAN, ANSYS, COSMOS, ABAQUS, LSDYNA, </w:t>
      </w:r>
      <w:r w:rsidRPr="00DC1475">
        <w:rPr>
          <w:rFonts w:ascii="Times New Roman" w:hAnsi="Times New Roman" w:cs="Times New Roman"/>
          <w:sz w:val="28"/>
          <w:szCs w:val="28"/>
          <w:lang w:val="en-US"/>
        </w:rPr>
        <w:t>ALGOR</w:t>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lang w:val="en-US"/>
        </w:rPr>
        <w:t>ProMechanica</w:t>
      </w:r>
      <w:proofErr w:type="spellEnd"/>
      <w:r w:rsidRPr="00DC1475">
        <w:rPr>
          <w:rFonts w:ascii="Times New Roman" w:hAnsi="Times New Roman" w:cs="Times New Roman"/>
          <w:sz w:val="28"/>
          <w:szCs w:val="28"/>
        </w:rPr>
        <w:t xml:space="preserve">, </w:t>
      </w:r>
      <w:r w:rsidRPr="00DC1475">
        <w:rPr>
          <w:rFonts w:ascii="Times New Roman" w:hAnsi="Times New Roman" w:cs="Times New Roman"/>
          <w:sz w:val="28"/>
          <w:szCs w:val="28"/>
          <w:lang w:val="en-US"/>
        </w:rPr>
        <w:t>SAP</w:t>
      </w:r>
      <w:r w:rsidRPr="00DC1475">
        <w:rPr>
          <w:rFonts w:ascii="Times New Roman" w:hAnsi="Times New Roman" w:cs="Times New Roman"/>
          <w:sz w:val="28"/>
          <w:szCs w:val="28"/>
        </w:rPr>
        <w:t xml:space="preserve">, </w:t>
      </w:r>
      <w:r w:rsidRPr="00DC1475">
        <w:rPr>
          <w:rFonts w:ascii="Times New Roman" w:hAnsi="Times New Roman" w:cs="Times New Roman"/>
          <w:sz w:val="28"/>
          <w:szCs w:val="28"/>
          <w:lang w:val="en-US"/>
        </w:rPr>
        <w:t>ADINA</w:t>
      </w:r>
      <w:r w:rsidRPr="00DC1475">
        <w:rPr>
          <w:rFonts w:ascii="Times New Roman" w:hAnsi="Times New Roman" w:cs="Times New Roman"/>
          <w:sz w:val="28"/>
          <w:szCs w:val="28"/>
        </w:rPr>
        <w:t xml:space="preserve"> и другие. На территории России разработаны и используются программные пакеты МАРС, ДИАНА, ОТСЕК, ФИТИНГ, ФРОНТ. Инженерным центром прочности, надежности ресурса оборудования атомной техники  РФ разработано и совершенствуется семейство вычислительных программ CAN [4]. Помимо универсальных программных комплексов создано множество авторских реализаций метода, ориентированных на решение узкого круга задач. В качестве решения нами была выбрана российская САЕ система APM </w:t>
      </w:r>
      <w:proofErr w:type="spellStart"/>
      <w:r w:rsidRPr="00DC1475">
        <w:rPr>
          <w:rFonts w:ascii="Times New Roman" w:hAnsi="Times New Roman" w:cs="Times New Roman"/>
          <w:sz w:val="28"/>
          <w:szCs w:val="28"/>
        </w:rPr>
        <w:t>Winmachine</w:t>
      </w:r>
      <w:proofErr w:type="spellEnd"/>
      <w:r w:rsidRPr="00DC1475">
        <w:rPr>
          <w:rFonts w:ascii="Times New Roman" w:hAnsi="Times New Roman" w:cs="Times New Roman"/>
          <w:sz w:val="28"/>
          <w:szCs w:val="28"/>
        </w:rPr>
        <w:t>, предназначенная для инженерных расчетов деталей машин и сооружений.</w:t>
      </w:r>
    </w:p>
    <w:p w:rsidR="00C12A6D" w:rsidRPr="00DC1475" w:rsidRDefault="00C12A6D" w:rsidP="004303AD">
      <w:pPr>
        <w:autoSpaceDE w:val="0"/>
        <w:autoSpaceDN w:val="0"/>
        <w:adjustRightInd w:val="0"/>
        <w:spacing w:after="0" w:line="240" w:lineRule="auto"/>
        <w:ind w:firstLine="709"/>
        <w:jc w:val="both"/>
        <w:rPr>
          <w:rFonts w:ascii="Times New Roman" w:hAnsi="Times New Roman" w:cs="Times New Roman"/>
          <w:sz w:val="28"/>
          <w:szCs w:val="28"/>
        </w:rPr>
      </w:pPr>
    </w:p>
    <w:p w:rsidR="00006654" w:rsidRPr="00DC1475" w:rsidRDefault="00006654" w:rsidP="00006654">
      <w:pPr>
        <w:spacing w:after="0" w:line="240" w:lineRule="auto"/>
        <w:ind w:left="708"/>
        <w:rPr>
          <w:rFonts w:ascii="Times New Roman" w:hAnsi="Times New Roman"/>
          <w:b/>
          <w:sz w:val="28"/>
          <w:szCs w:val="28"/>
        </w:rPr>
      </w:pPr>
      <w:r w:rsidRPr="00DC1475">
        <w:rPr>
          <w:rFonts w:ascii="Times New Roman" w:hAnsi="Times New Roman"/>
          <w:b/>
          <w:bCs/>
          <w:color w:val="000000"/>
          <w:sz w:val="28"/>
          <w:szCs w:val="28"/>
        </w:rPr>
        <w:t>10.2 Методики р</w:t>
      </w:r>
      <w:r w:rsidRPr="00DC1475">
        <w:rPr>
          <w:rFonts w:ascii="Times New Roman" w:hAnsi="Times New Roman" w:cs="Times New Roman"/>
          <w:b/>
          <w:bCs/>
          <w:color w:val="000000"/>
          <w:sz w:val="28"/>
          <w:szCs w:val="28"/>
        </w:rPr>
        <w:t>асчетов на прочность, жесткость, устойчивость конструкции изделий машиностроения.</w:t>
      </w:r>
    </w:p>
    <w:p w:rsidR="00C12A6D" w:rsidRPr="00DC1475" w:rsidRDefault="00C12A6D" w:rsidP="004303AD">
      <w:pPr>
        <w:autoSpaceDE w:val="0"/>
        <w:autoSpaceDN w:val="0"/>
        <w:adjustRightInd w:val="0"/>
        <w:spacing w:after="0" w:line="240" w:lineRule="auto"/>
        <w:ind w:firstLine="709"/>
        <w:jc w:val="both"/>
        <w:rPr>
          <w:rFonts w:ascii="Times New Roman" w:hAnsi="Times New Roman" w:cs="Times New Roman"/>
          <w:sz w:val="28"/>
          <w:szCs w:val="28"/>
        </w:rPr>
      </w:pPr>
    </w:p>
    <w:p w:rsidR="00006654" w:rsidRPr="00DC1475" w:rsidRDefault="00006654" w:rsidP="000C4BC2">
      <w:pPr>
        <w:pStyle w:val="22"/>
        <w:shd w:val="clear" w:color="auto" w:fill="auto"/>
        <w:tabs>
          <w:tab w:val="left" w:pos="1134"/>
        </w:tabs>
        <w:spacing w:before="0" w:line="240" w:lineRule="auto"/>
        <w:ind w:firstLine="709"/>
        <w:jc w:val="both"/>
        <w:rPr>
          <w:i/>
          <w:lang w:eastAsia="ru-RU"/>
        </w:rPr>
      </w:pPr>
      <w:r w:rsidRPr="00DC1475">
        <w:rPr>
          <w:lang w:eastAsia="ru-RU"/>
        </w:rPr>
        <w:t>К</w:t>
      </w:r>
      <w:r w:rsidR="00C12A6D" w:rsidRPr="00DC1475">
        <w:rPr>
          <w:lang w:eastAsia="ru-RU"/>
        </w:rPr>
        <w:t xml:space="preserve">омпьютерные инструменты </w:t>
      </w:r>
      <w:r w:rsidR="00C12A6D" w:rsidRPr="00DC1475">
        <w:rPr>
          <w:i/>
          <w:lang w:eastAsia="ru-RU"/>
        </w:rPr>
        <w:t>САЕ</w:t>
      </w:r>
      <w:r w:rsidR="00C12A6D" w:rsidRPr="00DC1475">
        <w:rPr>
          <w:lang w:eastAsia="ru-RU"/>
        </w:rPr>
        <w:t xml:space="preserve"> используются преимущественно в прикладных исследованиях, направленных на поиск новых технических решений, конструкций и технологий. Далее приводится краткое резюме некоторых типичных задач, решенных исследователями за последн</w:t>
      </w:r>
      <w:r w:rsidRPr="00DC1475">
        <w:rPr>
          <w:lang w:eastAsia="ru-RU"/>
        </w:rPr>
        <w:t>ее время</w:t>
      </w:r>
      <w:r w:rsidR="00C12A6D" w:rsidRPr="00DC1475">
        <w:rPr>
          <w:lang w:eastAsia="ru-RU"/>
        </w:rPr>
        <w:t xml:space="preserve">, с указанием использованных программ </w:t>
      </w:r>
      <w:r w:rsidR="00C12A6D" w:rsidRPr="00DC1475">
        <w:rPr>
          <w:i/>
          <w:lang w:eastAsia="ru-RU"/>
        </w:rPr>
        <w:t>САЕ</w:t>
      </w:r>
      <w:r w:rsidRPr="00DC1475">
        <w:rPr>
          <w:i/>
          <w:lang w:eastAsia="ru-RU"/>
        </w:rPr>
        <w:t>.</w:t>
      </w:r>
    </w:p>
    <w:p w:rsidR="00C12A6D" w:rsidRPr="00DC1475" w:rsidRDefault="00C12A6D" w:rsidP="000C4BC2">
      <w:pPr>
        <w:pStyle w:val="22"/>
        <w:shd w:val="clear" w:color="auto" w:fill="auto"/>
        <w:tabs>
          <w:tab w:val="left" w:pos="1134"/>
        </w:tabs>
        <w:spacing w:before="0" w:line="240" w:lineRule="auto"/>
        <w:ind w:firstLine="709"/>
        <w:jc w:val="both"/>
      </w:pPr>
      <w:r w:rsidRPr="00DC1475">
        <w:rPr>
          <w:rStyle w:val="23"/>
        </w:rPr>
        <w:t>Запас прочности,</w:t>
      </w:r>
      <w:r w:rsidRPr="00DC1475">
        <w:rPr>
          <w:lang w:eastAsia="ru-RU"/>
        </w:rPr>
        <w:t xml:space="preserve"> </w:t>
      </w:r>
      <w:r w:rsidRPr="00DC1475">
        <w:rPr>
          <w:rStyle w:val="24"/>
          <w:i/>
          <w:lang w:eastAsia="ru-RU"/>
        </w:rPr>
        <w:t xml:space="preserve">АРМ </w:t>
      </w:r>
      <w:r w:rsidRPr="00DC1475">
        <w:rPr>
          <w:rStyle w:val="24"/>
          <w:i/>
        </w:rPr>
        <w:t>WinMachine</w:t>
      </w:r>
      <w:r w:rsidRPr="00DC1475">
        <w:rPr>
          <w:rStyle w:val="24"/>
        </w:rPr>
        <w:t xml:space="preserve"> </w:t>
      </w:r>
      <w:r w:rsidRPr="00DC1475">
        <w:rPr>
          <w:lang w:eastAsia="ru-RU"/>
        </w:rPr>
        <w:t>[10]. Исследование напряженно</w:t>
      </w:r>
      <w:r w:rsidR="00006654" w:rsidRPr="00DC1475">
        <w:rPr>
          <w:lang w:eastAsia="ru-RU"/>
        </w:rPr>
        <w:t>-</w:t>
      </w:r>
      <w:r w:rsidRPr="00DC1475">
        <w:rPr>
          <w:lang w:eastAsia="ru-RU"/>
        </w:rPr>
        <w:t xml:space="preserve">деформированного состояния (НДС) </w:t>
      </w:r>
      <w:r w:rsidR="00006654" w:rsidRPr="00DC1475">
        <w:rPr>
          <w:lang w:eastAsia="ru-RU"/>
        </w:rPr>
        <w:t>изделий</w:t>
      </w:r>
      <w:r w:rsidRPr="00DC1475">
        <w:rPr>
          <w:lang w:eastAsia="ru-RU"/>
        </w:rPr>
        <w:t xml:space="preserve"> под действием сосредоточенных и распределенных силовых нагрузок с учетом собственного веса деталей позволяет снизить металлоемкость машины, одновременно повысив запас прочности и работоспособность основных узлов установки. Решение в данной российской программе получено на стержневой модели.</w:t>
      </w:r>
    </w:p>
    <w:p w:rsidR="00C12A6D" w:rsidRPr="00DC1475" w:rsidRDefault="00C12A6D" w:rsidP="000C4BC2">
      <w:pPr>
        <w:pStyle w:val="22"/>
        <w:shd w:val="clear" w:color="auto" w:fill="auto"/>
        <w:tabs>
          <w:tab w:val="left" w:pos="1134"/>
        </w:tabs>
        <w:spacing w:before="0" w:line="240" w:lineRule="auto"/>
        <w:ind w:firstLine="709"/>
        <w:jc w:val="both"/>
      </w:pPr>
      <w:r w:rsidRPr="00DC1475">
        <w:rPr>
          <w:rStyle w:val="23"/>
        </w:rPr>
        <w:t>Статическая прочность,</w:t>
      </w:r>
      <w:r w:rsidRPr="00DC1475">
        <w:rPr>
          <w:lang w:eastAsia="ru-RU"/>
        </w:rPr>
        <w:t xml:space="preserve"> </w:t>
      </w:r>
      <w:r w:rsidRPr="00DC1475">
        <w:rPr>
          <w:rStyle w:val="24"/>
          <w:i/>
        </w:rPr>
        <w:t>Autodesk Inventor</w:t>
      </w:r>
      <w:r w:rsidRPr="00DC1475">
        <w:rPr>
          <w:rStyle w:val="24"/>
        </w:rPr>
        <w:t xml:space="preserve"> </w:t>
      </w:r>
      <w:r w:rsidRPr="00DC1475">
        <w:rPr>
          <w:lang w:eastAsia="ru-RU"/>
        </w:rPr>
        <w:t xml:space="preserve">[10]. Исследование НДС отдельных деталей и узлов в статическом анализе позволяет обоснованно вносить изменения в геометрию деталей при заданной схеме </w:t>
      </w:r>
      <w:proofErr w:type="spellStart"/>
      <w:r w:rsidRPr="00DC1475">
        <w:rPr>
          <w:lang w:eastAsia="ru-RU"/>
        </w:rPr>
        <w:t>нагружения</w:t>
      </w:r>
      <w:proofErr w:type="spellEnd"/>
      <w:r w:rsidRPr="00DC1475">
        <w:rPr>
          <w:lang w:eastAsia="ru-RU"/>
        </w:rPr>
        <w:t xml:space="preserve"> и совершенствовать прочностные характеристики.</w:t>
      </w:r>
    </w:p>
    <w:p w:rsidR="00C12A6D" w:rsidRPr="00DC1475" w:rsidRDefault="00C12A6D" w:rsidP="000C4BC2">
      <w:pPr>
        <w:pStyle w:val="22"/>
        <w:shd w:val="clear" w:color="auto" w:fill="auto"/>
        <w:tabs>
          <w:tab w:val="left" w:pos="1134"/>
        </w:tabs>
        <w:spacing w:before="0" w:line="240" w:lineRule="auto"/>
        <w:ind w:firstLine="709"/>
        <w:jc w:val="both"/>
      </w:pPr>
      <w:r w:rsidRPr="00DC1475">
        <w:rPr>
          <w:rStyle w:val="23"/>
        </w:rPr>
        <w:t>Жесткость</w:t>
      </w:r>
      <w:r w:rsidRPr="00DC1475">
        <w:rPr>
          <w:rStyle w:val="23"/>
          <w:lang w:val="en-US"/>
        </w:rPr>
        <w:t>,</w:t>
      </w:r>
      <w:r w:rsidRPr="00DC1475">
        <w:rPr>
          <w:lang w:val="en-US" w:eastAsia="ru-RU"/>
        </w:rPr>
        <w:t xml:space="preserve"> </w:t>
      </w:r>
      <w:r w:rsidRPr="00DC1475">
        <w:rPr>
          <w:rStyle w:val="24"/>
          <w:i/>
        </w:rPr>
        <w:t>Altair</w:t>
      </w:r>
      <w:r w:rsidRPr="00DC1475">
        <w:rPr>
          <w:rStyle w:val="24"/>
        </w:rPr>
        <w:t xml:space="preserve"> </w:t>
      </w:r>
      <w:r w:rsidRPr="00DC1475">
        <w:rPr>
          <w:rStyle w:val="24"/>
          <w:lang w:eastAsia="ru-RU"/>
        </w:rPr>
        <w:t xml:space="preserve">+ </w:t>
      </w:r>
      <w:r w:rsidRPr="00DC1475">
        <w:rPr>
          <w:rStyle w:val="24"/>
          <w:i/>
        </w:rPr>
        <w:t>ANSYS/LS-Dyna</w:t>
      </w:r>
      <w:r w:rsidRPr="00DC1475">
        <w:rPr>
          <w:rStyle w:val="24"/>
        </w:rPr>
        <w:t xml:space="preserve"> </w:t>
      </w:r>
      <w:r w:rsidRPr="00DC1475">
        <w:rPr>
          <w:lang w:val="en-US" w:eastAsia="ru-RU"/>
        </w:rPr>
        <w:t xml:space="preserve">[10]. </w:t>
      </w:r>
      <w:r w:rsidRPr="00DC1475">
        <w:rPr>
          <w:lang w:eastAsia="ru-RU"/>
        </w:rPr>
        <w:t>Исследование жесткости каркаса гоночного автомобиля под действием кинематических нагрузок позволяет проектировать детали, удовлетворяющие регламенту международных соревнований, условиям безопасной эксплуатации и требованиям технологичности. Техническое содержание проекта защищено патентами.</w:t>
      </w:r>
    </w:p>
    <w:p w:rsidR="00C12A6D" w:rsidRPr="00DC1475" w:rsidRDefault="00C12A6D" w:rsidP="000C4BC2">
      <w:pPr>
        <w:pStyle w:val="22"/>
        <w:shd w:val="clear" w:color="auto" w:fill="auto"/>
        <w:tabs>
          <w:tab w:val="left" w:pos="1134"/>
        </w:tabs>
        <w:spacing w:before="0" w:line="240" w:lineRule="auto"/>
        <w:ind w:firstLine="709"/>
        <w:jc w:val="both"/>
      </w:pPr>
      <w:r w:rsidRPr="00DC1475">
        <w:rPr>
          <w:rStyle w:val="23"/>
        </w:rPr>
        <w:t>Усталостная прочность,</w:t>
      </w:r>
      <w:r w:rsidRPr="00DC1475">
        <w:rPr>
          <w:lang w:eastAsia="ru-RU"/>
        </w:rPr>
        <w:t xml:space="preserve"> </w:t>
      </w:r>
      <w:r w:rsidRPr="00DC1475">
        <w:rPr>
          <w:rStyle w:val="24"/>
          <w:i/>
        </w:rPr>
        <w:t>CosmosWorks</w:t>
      </w:r>
      <w:r w:rsidRPr="00DC1475">
        <w:rPr>
          <w:rStyle w:val="24"/>
        </w:rPr>
        <w:t xml:space="preserve"> </w:t>
      </w:r>
      <w:r w:rsidRPr="00DC1475">
        <w:rPr>
          <w:lang w:eastAsia="ru-RU"/>
        </w:rPr>
        <w:t xml:space="preserve">[10]. Оценка НДС деталей вагонов по максимальной нагрузке стационарного цикла в условиях статического </w:t>
      </w:r>
      <w:proofErr w:type="spellStart"/>
      <w:r w:rsidRPr="00DC1475">
        <w:rPr>
          <w:lang w:eastAsia="ru-RU"/>
        </w:rPr>
        <w:t>нагружения</w:t>
      </w:r>
      <w:proofErr w:type="spellEnd"/>
      <w:r w:rsidRPr="00DC1475">
        <w:rPr>
          <w:lang w:eastAsia="ru-RU"/>
        </w:rPr>
        <w:t xml:space="preserve"> и использование оригинального метода расчетов на конечно-элементной сетке позволяет прогнозировать количество циклов до появления усталостной трещины или до разрушения детали.</w:t>
      </w:r>
    </w:p>
    <w:p w:rsidR="00C12A6D" w:rsidRPr="00DC1475" w:rsidRDefault="00C12A6D" w:rsidP="000C4BC2">
      <w:pPr>
        <w:pStyle w:val="22"/>
        <w:shd w:val="clear" w:color="auto" w:fill="auto"/>
        <w:tabs>
          <w:tab w:val="left" w:pos="1134"/>
        </w:tabs>
        <w:spacing w:before="0" w:line="240" w:lineRule="auto"/>
        <w:ind w:firstLine="709"/>
        <w:jc w:val="both"/>
      </w:pPr>
      <w:r w:rsidRPr="00DC1475">
        <w:rPr>
          <w:rStyle w:val="23"/>
        </w:rPr>
        <w:t>Ударное</w:t>
      </w:r>
      <w:r w:rsidRPr="00DC1475">
        <w:rPr>
          <w:rStyle w:val="23"/>
          <w:lang w:val="en-US"/>
        </w:rPr>
        <w:t xml:space="preserve"> </w:t>
      </w:r>
      <w:r w:rsidRPr="00DC1475">
        <w:rPr>
          <w:rStyle w:val="23"/>
        </w:rPr>
        <w:t>воздействие</w:t>
      </w:r>
      <w:r w:rsidRPr="00DC1475">
        <w:rPr>
          <w:rStyle w:val="23"/>
          <w:lang w:val="en-US"/>
        </w:rPr>
        <w:t>,</w:t>
      </w:r>
      <w:r w:rsidRPr="00DC1475">
        <w:rPr>
          <w:lang w:val="en-US" w:eastAsia="ru-RU"/>
        </w:rPr>
        <w:t xml:space="preserve"> </w:t>
      </w:r>
      <w:r w:rsidRPr="00DC1475">
        <w:rPr>
          <w:rStyle w:val="24"/>
          <w:i/>
        </w:rPr>
        <w:t>Pro/Engineer Mechanica</w:t>
      </w:r>
      <w:r w:rsidRPr="00DC1475">
        <w:rPr>
          <w:rStyle w:val="24"/>
        </w:rPr>
        <w:t xml:space="preserve"> </w:t>
      </w:r>
      <w:r w:rsidRPr="00DC1475">
        <w:rPr>
          <w:lang w:val="en-US" w:eastAsia="ru-RU"/>
        </w:rPr>
        <w:t xml:space="preserve">[10]. </w:t>
      </w:r>
      <w:proofErr w:type="gramStart"/>
      <w:r w:rsidRPr="00DC1475">
        <w:rPr>
          <w:lang w:eastAsia="ru-RU"/>
        </w:rPr>
        <w:t xml:space="preserve">Исследование </w:t>
      </w:r>
      <w:r w:rsidRPr="00DC1475">
        <w:rPr>
          <w:lang w:eastAsia="ru-RU"/>
        </w:rPr>
        <w:lastRenderedPageBreak/>
        <w:t xml:space="preserve">поведения бортового прибора при ударном </w:t>
      </w:r>
      <w:proofErr w:type="spellStart"/>
      <w:r w:rsidRPr="00DC1475">
        <w:rPr>
          <w:lang w:eastAsia="ru-RU"/>
        </w:rPr>
        <w:t>нагружении</w:t>
      </w:r>
      <w:proofErr w:type="spellEnd"/>
      <w:r w:rsidRPr="00DC1475">
        <w:rPr>
          <w:lang w:eastAsia="ru-RU"/>
        </w:rPr>
        <w:t xml:space="preserve"> однократными импульсными ускорениями в виде </w:t>
      </w:r>
      <w:proofErr w:type="spellStart"/>
      <w:r w:rsidRPr="00DC1475">
        <w:rPr>
          <w:lang w:eastAsia="ru-RU"/>
        </w:rPr>
        <w:t>полусинусоид</w:t>
      </w:r>
      <w:proofErr w:type="spellEnd"/>
      <w:r w:rsidRPr="00DC1475">
        <w:rPr>
          <w:lang w:eastAsia="ru-RU"/>
        </w:rPr>
        <w:t>, заключается в анализе отклика с учетом собственных колебаний конструкции и позволяет корректировать 3Б-модель, повышая ее надежность.</w:t>
      </w:r>
      <w:proofErr w:type="gramEnd"/>
    </w:p>
    <w:p w:rsidR="00C12A6D" w:rsidRPr="00DC1475" w:rsidRDefault="00C12A6D" w:rsidP="000C4BC2">
      <w:pPr>
        <w:pStyle w:val="22"/>
        <w:shd w:val="clear" w:color="auto" w:fill="auto"/>
        <w:tabs>
          <w:tab w:val="left" w:pos="1134"/>
        </w:tabs>
        <w:spacing w:before="0" w:line="240" w:lineRule="auto"/>
        <w:ind w:firstLine="709"/>
        <w:jc w:val="both"/>
      </w:pPr>
      <w:r w:rsidRPr="00DC1475">
        <w:rPr>
          <w:rStyle w:val="23"/>
        </w:rPr>
        <w:t>Пластическая деформация в контактной зоне,</w:t>
      </w:r>
      <w:r w:rsidRPr="00DC1475">
        <w:rPr>
          <w:lang w:eastAsia="ru-RU"/>
        </w:rPr>
        <w:t xml:space="preserve"> </w:t>
      </w:r>
      <w:r w:rsidRPr="00DC1475">
        <w:rPr>
          <w:rStyle w:val="24"/>
          <w:i/>
        </w:rPr>
        <w:t>ANSYS/LS-Dyna</w:t>
      </w:r>
      <w:r w:rsidRPr="00DC1475">
        <w:rPr>
          <w:rStyle w:val="24"/>
        </w:rPr>
        <w:t xml:space="preserve"> </w:t>
      </w:r>
      <w:r w:rsidRPr="00DC1475">
        <w:rPr>
          <w:lang w:eastAsia="ru-RU"/>
        </w:rPr>
        <w:t xml:space="preserve">[7]. Исследование контактного взаимодействия шероховатой поверхности с режущим инструментом в процессе механической обработки позволяет выявить основные закономерности получения </w:t>
      </w:r>
      <w:proofErr w:type="spellStart"/>
      <w:r w:rsidRPr="00DC1475">
        <w:rPr>
          <w:lang w:eastAsia="ru-RU"/>
        </w:rPr>
        <w:t>сложнопрофильных</w:t>
      </w:r>
      <w:proofErr w:type="spellEnd"/>
      <w:r w:rsidRPr="00DC1475">
        <w:rPr>
          <w:lang w:eastAsia="ru-RU"/>
        </w:rPr>
        <w:t xml:space="preserve"> поверхностей высокого качества при чистовой обработке и разработать необходимые для этого методы настройки станков с ЧПУ.</w:t>
      </w:r>
    </w:p>
    <w:p w:rsidR="00C12A6D" w:rsidRPr="00DC1475" w:rsidRDefault="00C12A6D" w:rsidP="000C4BC2">
      <w:pPr>
        <w:pStyle w:val="22"/>
        <w:shd w:val="clear" w:color="auto" w:fill="auto"/>
        <w:tabs>
          <w:tab w:val="left" w:pos="1134"/>
        </w:tabs>
        <w:spacing w:before="0" w:line="240" w:lineRule="auto"/>
        <w:ind w:firstLine="709"/>
        <w:jc w:val="both"/>
      </w:pPr>
      <w:r w:rsidRPr="00DC1475">
        <w:rPr>
          <w:rStyle w:val="23"/>
        </w:rPr>
        <w:t>Несущая способность,</w:t>
      </w:r>
      <w:r w:rsidRPr="00DC1475">
        <w:rPr>
          <w:lang w:eastAsia="ru-RU"/>
        </w:rPr>
        <w:t xml:space="preserve"> </w:t>
      </w:r>
      <w:r w:rsidRPr="00DC1475">
        <w:rPr>
          <w:rStyle w:val="24"/>
          <w:i/>
        </w:rPr>
        <w:t>MSC.Nastran</w:t>
      </w:r>
      <w:r w:rsidRPr="00DC1475">
        <w:rPr>
          <w:rStyle w:val="24"/>
        </w:rPr>
        <w:t xml:space="preserve"> </w:t>
      </w:r>
      <w:r w:rsidRPr="00DC1475">
        <w:rPr>
          <w:lang w:eastAsia="ru-RU"/>
        </w:rPr>
        <w:t>[10]. Компьютерный расчет несущей способности рабочих колес реактивных турбин под действием комплекса нагрузок, включая центробежные силы, перепад давлений и температурное воздействие, с нелинейной моделью материала и с учетом зависимости свойств материала от температуры позволяет точнее оценивать запас прочности турбины и выбирать пути ее форсирования.</w:t>
      </w:r>
    </w:p>
    <w:p w:rsidR="00C12A6D" w:rsidRPr="00DC1475" w:rsidRDefault="00C12A6D" w:rsidP="000C4BC2">
      <w:pPr>
        <w:pStyle w:val="22"/>
        <w:shd w:val="clear" w:color="auto" w:fill="auto"/>
        <w:tabs>
          <w:tab w:val="left" w:pos="1134"/>
          <w:tab w:val="left" w:pos="8242"/>
        </w:tabs>
        <w:spacing w:before="0" w:line="240" w:lineRule="auto"/>
        <w:ind w:firstLine="709"/>
        <w:jc w:val="both"/>
        <w:rPr>
          <w:lang w:eastAsia="ru-RU"/>
        </w:rPr>
      </w:pPr>
      <w:r w:rsidRPr="00DC1475">
        <w:rPr>
          <w:lang w:eastAsia="ru-RU"/>
        </w:rPr>
        <w:t xml:space="preserve">В большинстве случаев российские ученые для выполнения прикладных исследований выбирают программный комплекс </w:t>
      </w:r>
      <w:r w:rsidRPr="00DC1475">
        <w:rPr>
          <w:rStyle w:val="24"/>
          <w:i/>
        </w:rPr>
        <w:t>ANSYS</w:t>
      </w:r>
      <w:r w:rsidRPr="00DC1475">
        <w:rPr>
          <w:lang w:val="es-ES" w:eastAsia="es-ES"/>
        </w:rPr>
        <w:t xml:space="preserve">: </w:t>
      </w:r>
      <w:r w:rsidRPr="00DC1475">
        <w:rPr>
          <w:lang w:eastAsia="ru-RU"/>
        </w:rPr>
        <w:t>контактные напряжения в резьбовом соединении, тепловые деформации и напряжения в волновом твердотельном датчике и другие задачи.</w:t>
      </w:r>
    </w:p>
    <w:p w:rsidR="00C12A6D" w:rsidRPr="00DC1475" w:rsidRDefault="00C12A6D" w:rsidP="000C4BC2">
      <w:pPr>
        <w:autoSpaceDE w:val="0"/>
        <w:autoSpaceDN w:val="0"/>
        <w:adjustRightInd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Методика компьютерного расчета изделия производится по следующему алгоритму:</w:t>
      </w:r>
    </w:p>
    <w:p w:rsidR="00C12A6D" w:rsidRPr="00DC1475" w:rsidRDefault="00C12A6D" w:rsidP="000C4BC2">
      <w:pPr>
        <w:autoSpaceDE w:val="0"/>
        <w:autoSpaceDN w:val="0"/>
        <w:adjustRightInd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создание модели в геометрическом редакторе КОМПАС 3</w:t>
      </w:r>
      <w:r w:rsidRPr="00DC1475">
        <w:rPr>
          <w:rFonts w:ascii="Times New Roman" w:hAnsi="Times New Roman" w:cs="Times New Roman"/>
          <w:sz w:val="28"/>
          <w:szCs w:val="28"/>
          <w:lang w:val="en-US"/>
        </w:rPr>
        <w:t>D</w:t>
      </w:r>
      <w:proofErr w:type="gramStart"/>
      <w:r w:rsidRPr="00DC1475">
        <w:rPr>
          <w:rFonts w:ascii="Times New Roman" w:hAnsi="Times New Roman" w:cs="Times New Roman"/>
          <w:sz w:val="28"/>
          <w:szCs w:val="28"/>
        </w:rPr>
        <w:t xml:space="preserve"> ;</w:t>
      </w:r>
      <w:proofErr w:type="gramEnd"/>
    </w:p>
    <w:p w:rsidR="00C12A6D" w:rsidRPr="00DC1475" w:rsidRDefault="00C12A6D" w:rsidP="000C4BC2">
      <w:pPr>
        <w:autoSpaceDE w:val="0"/>
        <w:autoSpaceDN w:val="0"/>
        <w:adjustRightInd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 импорт геометрической модели из CAD-системы КОМПАС в САЕ систему APM </w:t>
      </w:r>
      <w:proofErr w:type="spellStart"/>
      <w:r w:rsidRPr="00DC1475">
        <w:rPr>
          <w:rFonts w:ascii="Times New Roman" w:hAnsi="Times New Roman" w:cs="Times New Roman"/>
          <w:sz w:val="28"/>
          <w:szCs w:val="28"/>
        </w:rPr>
        <w:t>Winmachine</w:t>
      </w:r>
      <w:proofErr w:type="spellEnd"/>
      <w:r w:rsidRPr="00DC1475">
        <w:rPr>
          <w:rFonts w:ascii="Times New Roman" w:hAnsi="Times New Roman" w:cs="Times New Roman"/>
          <w:sz w:val="28"/>
          <w:szCs w:val="28"/>
        </w:rPr>
        <w:t>;</w:t>
      </w:r>
    </w:p>
    <w:p w:rsidR="00C12A6D" w:rsidRPr="00DC1475" w:rsidRDefault="00C12A6D" w:rsidP="000C4BC2">
      <w:pPr>
        <w:autoSpaceDE w:val="0"/>
        <w:autoSpaceDN w:val="0"/>
        <w:adjustRightInd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разбиение на конечно-элементную сетку;</w:t>
      </w:r>
    </w:p>
    <w:p w:rsidR="00C12A6D" w:rsidRPr="00DC1475" w:rsidRDefault="00C12A6D" w:rsidP="000C4BC2">
      <w:pPr>
        <w:autoSpaceDE w:val="0"/>
        <w:autoSpaceDN w:val="0"/>
        <w:adjustRightInd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-задание свойств материала и типов используемых конечных элементов;</w:t>
      </w:r>
    </w:p>
    <w:p w:rsidR="00C12A6D" w:rsidRPr="00DC1475" w:rsidRDefault="00C12A6D" w:rsidP="000C4BC2">
      <w:pPr>
        <w:autoSpaceDE w:val="0"/>
        <w:autoSpaceDN w:val="0"/>
        <w:adjustRightInd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 задание условий </w:t>
      </w:r>
      <w:proofErr w:type="spellStart"/>
      <w:r w:rsidRPr="00DC1475">
        <w:rPr>
          <w:rFonts w:ascii="Times New Roman" w:hAnsi="Times New Roman" w:cs="Times New Roman"/>
          <w:sz w:val="28"/>
          <w:szCs w:val="28"/>
        </w:rPr>
        <w:t>нагружения</w:t>
      </w:r>
      <w:proofErr w:type="spellEnd"/>
      <w:r w:rsidRPr="00DC1475">
        <w:rPr>
          <w:rFonts w:ascii="Times New Roman" w:hAnsi="Times New Roman" w:cs="Times New Roman"/>
          <w:sz w:val="28"/>
          <w:szCs w:val="28"/>
        </w:rPr>
        <w:t xml:space="preserve"> </w:t>
      </w:r>
    </w:p>
    <w:p w:rsidR="00C12A6D" w:rsidRPr="00DC1475" w:rsidRDefault="00C12A6D" w:rsidP="000C4BC2">
      <w:pPr>
        <w:autoSpaceDE w:val="0"/>
        <w:autoSpaceDN w:val="0"/>
        <w:adjustRightInd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задание условий закрепления;</w:t>
      </w:r>
    </w:p>
    <w:p w:rsidR="00C12A6D" w:rsidRPr="00DC1475" w:rsidRDefault="00C12A6D" w:rsidP="000C4BC2">
      <w:pPr>
        <w:autoSpaceDE w:val="0"/>
        <w:autoSpaceDN w:val="0"/>
        <w:adjustRightInd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выбор типа расчета (статический, динамический).</w:t>
      </w:r>
    </w:p>
    <w:p w:rsidR="00C12A6D" w:rsidRPr="00DC1475" w:rsidRDefault="00C12A6D" w:rsidP="000C4BC2">
      <w:pPr>
        <w:pStyle w:val="22"/>
        <w:shd w:val="clear" w:color="auto" w:fill="auto"/>
        <w:tabs>
          <w:tab w:val="left" w:pos="1134"/>
          <w:tab w:val="left" w:pos="8242"/>
        </w:tabs>
        <w:spacing w:before="0" w:line="240" w:lineRule="auto"/>
        <w:ind w:firstLine="709"/>
        <w:jc w:val="both"/>
      </w:pPr>
    </w:p>
    <w:p w:rsidR="00365EDD" w:rsidRPr="00DC1475" w:rsidRDefault="00365EDD" w:rsidP="00365EDD">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885293" w:rsidRPr="00DC1475" w:rsidRDefault="00365EDD" w:rsidP="00885293">
      <w:pPr>
        <w:spacing w:after="0" w:line="240" w:lineRule="auto"/>
        <w:ind w:left="426"/>
        <w:rPr>
          <w:rFonts w:ascii="Times New Roman" w:hAnsi="Times New Roman" w:cs="Times New Roman"/>
          <w:bCs/>
          <w:color w:val="000000"/>
          <w:sz w:val="28"/>
          <w:szCs w:val="28"/>
        </w:rPr>
      </w:pPr>
      <w:r w:rsidRPr="00DC1475">
        <w:rPr>
          <w:rFonts w:ascii="Times New Roman" w:hAnsi="Times New Roman" w:cs="Times New Roman"/>
          <w:sz w:val="28"/>
          <w:szCs w:val="28"/>
          <w:lang w:val="kk-KZ"/>
        </w:rPr>
        <w:t xml:space="preserve">1. </w:t>
      </w:r>
      <w:r w:rsidR="00885293" w:rsidRPr="00DC1475">
        <w:rPr>
          <w:rFonts w:ascii="Times New Roman" w:hAnsi="Times New Roman" w:cs="Times New Roman"/>
          <w:sz w:val="28"/>
          <w:szCs w:val="28"/>
        </w:rPr>
        <w:t xml:space="preserve">Перечислите известные </w:t>
      </w:r>
      <w:r w:rsidR="00885293" w:rsidRPr="00DC1475">
        <w:rPr>
          <w:rFonts w:ascii="Times New Roman" w:hAnsi="Times New Roman" w:cs="Times New Roman"/>
          <w:bCs/>
          <w:color w:val="000000"/>
          <w:sz w:val="28"/>
          <w:szCs w:val="28"/>
        </w:rPr>
        <w:t xml:space="preserve">программы для инженерного анализа изделий машиностроения. </w:t>
      </w:r>
    </w:p>
    <w:p w:rsidR="00365EDD" w:rsidRPr="00DC1475" w:rsidRDefault="00365EDD" w:rsidP="00365ED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w:t>
      </w:r>
      <w:r w:rsidR="00885293" w:rsidRPr="00DC1475">
        <w:rPr>
          <w:rFonts w:ascii="Times New Roman" w:hAnsi="Times New Roman" w:cs="Times New Roman"/>
          <w:sz w:val="28"/>
          <w:szCs w:val="28"/>
        </w:rPr>
        <w:t xml:space="preserve">Приведите </w:t>
      </w:r>
      <w:r w:rsidR="002D3ED2" w:rsidRPr="00DC1475">
        <w:rPr>
          <w:rFonts w:ascii="Times New Roman" w:hAnsi="Times New Roman" w:cs="Times New Roman"/>
          <w:sz w:val="28"/>
          <w:szCs w:val="28"/>
        </w:rPr>
        <w:t xml:space="preserve">примеры </w:t>
      </w:r>
      <w:r w:rsidRPr="00DC1475">
        <w:rPr>
          <w:rFonts w:ascii="Times New Roman" w:hAnsi="Times New Roman" w:cs="Times New Roman"/>
          <w:sz w:val="28"/>
          <w:szCs w:val="28"/>
        </w:rPr>
        <w:t>деталей</w:t>
      </w:r>
      <w:r w:rsidR="002D3ED2" w:rsidRPr="00DC1475">
        <w:rPr>
          <w:rFonts w:ascii="Times New Roman" w:hAnsi="Times New Roman" w:cs="Times New Roman"/>
          <w:sz w:val="28"/>
          <w:szCs w:val="28"/>
        </w:rPr>
        <w:t>, требующих расчет на прочность</w:t>
      </w:r>
      <w:r w:rsidRPr="00DC1475">
        <w:rPr>
          <w:rFonts w:ascii="Times New Roman" w:hAnsi="Times New Roman" w:cs="Times New Roman"/>
          <w:sz w:val="28"/>
          <w:szCs w:val="28"/>
        </w:rPr>
        <w:t>.</w:t>
      </w:r>
    </w:p>
    <w:p w:rsidR="002D3ED2" w:rsidRPr="00DC1475" w:rsidRDefault="00365EDD" w:rsidP="00365ED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w:t>
      </w:r>
      <w:r w:rsidR="00885293" w:rsidRPr="00DC1475">
        <w:rPr>
          <w:rFonts w:ascii="Times New Roman" w:hAnsi="Times New Roman" w:cs="Times New Roman"/>
          <w:sz w:val="28"/>
          <w:szCs w:val="28"/>
        </w:rPr>
        <w:t xml:space="preserve">Объясните </w:t>
      </w:r>
      <w:r w:rsidR="002D3ED2" w:rsidRPr="00DC1475">
        <w:rPr>
          <w:rFonts w:ascii="Times New Roman" w:hAnsi="Times New Roman" w:cs="Times New Roman"/>
          <w:sz w:val="28"/>
          <w:szCs w:val="28"/>
        </w:rPr>
        <w:t>понятие жесткость изделия.</w:t>
      </w:r>
    </w:p>
    <w:p w:rsidR="002D3ED2" w:rsidRPr="00DC1475" w:rsidRDefault="00365EDD" w:rsidP="00365ED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4. </w:t>
      </w:r>
      <w:r w:rsidR="00885293" w:rsidRPr="00DC1475">
        <w:rPr>
          <w:rFonts w:ascii="Times New Roman" w:hAnsi="Times New Roman" w:cs="Times New Roman"/>
          <w:sz w:val="28"/>
          <w:szCs w:val="28"/>
        </w:rPr>
        <w:t xml:space="preserve">Назовите </w:t>
      </w:r>
      <w:r w:rsidR="002D3ED2" w:rsidRPr="00DC1475">
        <w:rPr>
          <w:rFonts w:ascii="Times New Roman" w:hAnsi="Times New Roman" w:cs="Times New Roman"/>
          <w:sz w:val="28"/>
          <w:szCs w:val="28"/>
        </w:rPr>
        <w:t xml:space="preserve">программы для расчета на устойчивость. </w:t>
      </w:r>
    </w:p>
    <w:p w:rsidR="002D3ED2" w:rsidRPr="00DC1475" w:rsidRDefault="00365EDD" w:rsidP="00365ED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5. </w:t>
      </w:r>
      <w:r w:rsidR="00885293" w:rsidRPr="00DC1475">
        <w:rPr>
          <w:rFonts w:ascii="Times New Roman" w:hAnsi="Times New Roman" w:cs="Times New Roman"/>
          <w:sz w:val="28"/>
          <w:szCs w:val="28"/>
        </w:rPr>
        <w:t xml:space="preserve">Укажите </w:t>
      </w:r>
      <w:r w:rsidR="002D3ED2" w:rsidRPr="00DC1475">
        <w:rPr>
          <w:rFonts w:ascii="Times New Roman" w:hAnsi="Times New Roman" w:cs="Times New Roman"/>
          <w:sz w:val="28"/>
          <w:szCs w:val="28"/>
        </w:rPr>
        <w:t>порядок загрузки расчетной схемы и необходимых данных.</w:t>
      </w:r>
    </w:p>
    <w:p w:rsidR="00C12A6D" w:rsidRPr="00DC1475" w:rsidRDefault="00C12A6D" w:rsidP="000C4BC2">
      <w:pPr>
        <w:spacing w:after="0" w:line="240" w:lineRule="auto"/>
        <w:ind w:firstLine="709"/>
        <w:rPr>
          <w:rFonts w:ascii="Times New Roman" w:hAnsi="Times New Roman"/>
          <w:b/>
          <w:bCs/>
          <w:sz w:val="28"/>
          <w:szCs w:val="28"/>
          <w:lang w:eastAsia="ru-RU"/>
        </w:rPr>
      </w:pPr>
      <w:r w:rsidRPr="00DC1475">
        <w:rPr>
          <w:lang w:eastAsia="ru-RU"/>
        </w:rPr>
        <w:br w:type="page"/>
      </w:r>
    </w:p>
    <w:p w:rsidR="00365EDD" w:rsidRPr="00DF420E" w:rsidRDefault="00365EDD" w:rsidP="00DF420E">
      <w:pPr>
        <w:spacing w:after="0" w:line="240" w:lineRule="auto"/>
        <w:jc w:val="center"/>
        <w:rPr>
          <w:rFonts w:ascii="Times New Roman" w:hAnsi="Times New Roman" w:cs="Times New Roman"/>
          <w:bCs/>
          <w:color w:val="000000"/>
          <w:sz w:val="28"/>
          <w:szCs w:val="28"/>
        </w:rPr>
      </w:pPr>
      <w:r w:rsidRPr="00DC1475">
        <w:rPr>
          <w:rFonts w:ascii="Times New Roman" w:hAnsi="Times New Roman" w:cs="Times New Roman"/>
          <w:b/>
          <w:sz w:val="28"/>
          <w:szCs w:val="28"/>
        </w:rPr>
        <w:lastRenderedPageBreak/>
        <w:t xml:space="preserve">Тема 6. </w:t>
      </w:r>
      <w:r w:rsidRPr="00DF420E">
        <w:rPr>
          <w:rFonts w:ascii="Times New Roman" w:hAnsi="Times New Roman" w:cs="Times New Roman"/>
          <w:bCs/>
          <w:color w:val="000000"/>
          <w:sz w:val="28"/>
          <w:szCs w:val="28"/>
        </w:rPr>
        <w:t>Программы для динамических и температурных воздействий.</w:t>
      </w:r>
    </w:p>
    <w:p w:rsidR="00365EDD" w:rsidRPr="00DF420E" w:rsidRDefault="00365EDD" w:rsidP="00DF420E">
      <w:pPr>
        <w:spacing w:after="0" w:line="240" w:lineRule="auto"/>
        <w:jc w:val="center"/>
        <w:rPr>
          <w:rFonts w:ascii="Times New Roman" w:hAnsi="Times New Roman"/>
          <w:sz w:val="28"/>
          <w:szCs w:val="28"/>
        </w:rPr>
      </w:pPr>
      <w:r w:rsidRPr="00DC1475">
        <w:rPr>
          <w:rFonts w:ascii="Times New Roman" w:hAnsi="Times New Roman" w:cs="Times New Roman"/>
          <w:b/>
          <w:sz w:val="28"/>
          <w:szCs w:val="28"/>
        </w:rPr>
        <w:t xml:space="preserve">Лекция 11. </w:t>
      </w:r>
      <w:r w:rsidRPr="00DF420E">
        <w:rPr>
          <w:rFonts w:ascii="Times New Roman" w:hAnsi="Times New Roman" w:cs="Times New Roman"/>
          <w:sz w:val="28"/>
          <w:szCs w:val="28"/>
        </w:rPr>
        <w:t>Программы для расчета на усталость и динамические нагрузки. Валы, корпусы, роторы и др.</w:t>
      </w:r>
    </w:p>
    <w:p w:rsidR="00365EDD" w:rsidRPr="00DC1475" w:rsidRDefault="00365EDD" w:rsidP="00365EDD">
      <w:pPr>
        <w:spacing w:after="0" w:line="240" w:lineRule="auto"/>
        <w:ind w:firstLine="709"/>
        <w:rPr>
          <w:rFonts w:ascii="Times New Roman" w:hAnsi="Times New Roman" w:cs="Times New Roman"/>
          <w:sz w:val="28"/>
          <w:szCs w:val="28"/>
        </w:rPr>
      </w:pPr>
    </w:p>
    <w:p w:rsidR="00365EDD" w:rsidRPr="00DC1475" w:rsidRDefault="00365EDD" w:rsidP="00365EDD">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365EDD" w:rsidRPr="00DC1475" w:rsidRDefault="00365EDD" w:rsidP="00DF420E">
      <w:pPr>
        <w:spacing w:after="0" w:line="240" w:lineRule="auto"/>
        <w:rPr>
          <w:rFonts w:ascii="Times New Roman" w:hAnsi="Times New Roman" w:cs="Times New Roman"/>
          <w:bCs/>
          <w:color w:val="000000"/>
          <w:sz w:val="28"/>
          <w:szCs w:val="28"/>
        </w:rPr>
      </w:pPr>
      <w:r w:rsidRPr="00DC1475">
        <w:rPr>
          <w:rFonts w:ascii="Times New Roman" w:hAnsi="Times New Roman" w:cs="Times New Roman"/>
          <w:sz w:val="28"/>
          <w:szCs w:val="28"/>
        </w:rPr>
        <w:t>11.1 Программы для расчета на усталость и динамические нагрузки.</w:t>
      </w:r>
    </w:p>
    <w:p w:rsidR="00365EDD" w:rsidRPr="00DC1475" w:rsidRDefault="00365EDD" w:rsidP="00DF420E">
      <w:pPr>
        <w:spacing w:after="0" w:line="240" w:lineRule="auto"/>
        <w:rPr>
          <w:rFonts w:ascii="Times New Roman" w:hAnsi="Times New Roman"/>
          <w:sz w:val="28"/>
          <w:szCs w:val="28"/>
        </w:rPr>
      </w:pPr>
      <w:r w:rsidRPr="00DC1475">
        <w:rPr>
          <w:rFonts w:ascii="Times New Roman" w:hAnsi="Times New Roman"/>
          <w:bCs/>
          <w:color w:val="000000"/>
          <w:sz w:val="28"/>
          <w:szCs w:val="28"/>
        </w:rPr>
        <w:t>11.2 Методики р</w:t>
      </w:r>
      <w:r w:rsidRPr="00DC1475">
        <w:rPr>
          <w:rFonts w:ascii="Times New Roman" w:hAnsi="Times New Roman" w:cs="Times New Roman"/>
          <w:bCs/>
          <w:color w:val="000000"/>
          <w:sz w:val="28"/>
          <w:szCs w:val="28"/>
        </w:rPr>
        <w:t>асчетов валов, корпусов, роторов и др.</w:t>
      </w:r>
    </w:p>
    <w:p w:rsidR="00365EDD" w:rsidRPr="00DC1475" w:rsidRDefault="00365EDD" w:rsidP="00DF420E">
      <w:pPr>
        <w:spacing w:after="0" w:line="240" w:lineRule="auto"/>
        <w:jc w:val="center"/>
        <w:rPr>
          <w:rFonts w:ascii="Times New Roman" w:hAnsi="Times New Roman" w:cs="Times New Roman"/>
          <w:b/>
          <w:sz w:val="28"/>
          <w:szCs w:val="28"/>
        </w:rPr>
      </w:pPr>
    </w:p>
    <w:p w:rsidR="00365EDD" w:rsidRPr="00DC1475" w:rsidRDefault="00365EDD" w:rsidP="00DF420E">
      <w:pPr>
        <w:spacing w:after="0" w:line="240" w:lineRule="auto"/>
        <w:jc w:val="center"/>
        <w:rPr>
          <w:rFonts w:ascii="Times New Roman" w:hAnsi="Times New Roman" w:cs="Times New Roman"/>
          <w:b/>
          <w:bCs/>
          <w:color w:val="000000"/>
          <w:sz w:val="28"/>
          <w:szCs w:val="28"/>
        </w:rPr>
      </w:pPr>
      <w:r w:rsidRPr="00DC1475">
        <w:rPr>
          <w:rFonts w:ascii="Times New Roman" w:hAnsi="Times New Roman" w:cs="Times New Roman"/>
          <w:b/>
          <w:sz w:val="28"/>
          <w:szCs w:val="28"/>
        </w:rPr>
        <w:t>11.1 Программы для расчета на усталость и динамические нагрузки.</w:t>
      </w:r>
    </w:p>
    <w:p w:rsidR="002D3ED2" w:rsidRPr="00DC1475" w:rsidRDefault="002D3ED2" w:rsidP="00DF420E">
      <w:pPr>
        <w:tabs>
          <w:tab w:val="left" w:pos="1134"/>
        </w:tabs>
        <w:spacing w:after="0" w:line="240" w:lineRule="auto"/>
        <w:ind w:firstLine="709"/>
        <w:jc w:val="both"/>
        <w:rPr>
          <w:rFonts w:ascii="Times New Roman" w:hAnsi="Times New Roman"/>
          <w:sz w:val="28"/>
          <w:szCs w:val="28"/>
        </w:rPr>
      </w:pPr>
    </w:p>
    <w:p w:rsidR="002D3ED2" w:rsidRPr="00DC1475" w:rsidRDefault="002D3ED2" w:rsidP="00DF420E">
      <w:pPr>
        <w:tabs>
          <w:tab w:val="left" w:pos="1134"/>
        </w:tabs>
        <w:spacing w:after="0" w:line="240" w:lineRule="auto"/>
        <w:ind w:firstLine="709"/>
        <w:jc w:val="both"/>
        <w:rPr>
          <w:rFonts w:ascii="Times New Roman" w:hAnsi="Times New Roman"/>
          <w:sz w:val="28"/>
          <w:szCs w:val="28"/>
        </w:rPr>
      </w:pPr>
      <w:proofErr w:type="gramStart"/>
      <w:r w:rsidRPr="00DC1475">
        <w:rPr>
          <w:rFonts w:ascii="Times New Roman" w:hAnsi="Times New Roman"/>
          <w:sz w:val="28"/>
          <w:szCs w:val="28"/>
        </w:rPr>
        <w:t xml:space="preserve">«Тяжелые» САПР, такие как </w:t>
      </w:r>
      <w:r w:rsidRPr="00DC1475">
        <w:rPr>
          <w:rFonts w:ascii="Times New Roman" w:hAnsi="Times New Roman"/>
          <w:i/>
          <w:sz w:val="28"/>
          <w:szCs w:val="28"/>
        </w:rPr>
        <w:t>CREO</w:t>
      </w:r>
      <w:r w:rsidRPr="00DC1475">
        <w:rPr>
          <w:rFonts w:ascii="Times New Roman" w:hAnsi="Times New Roman"/>
          <w:sz w:val="28"/>
          <w:szCs w:val="28"/>
        </w:rPr>
        <w:t xml:space="preserve"> </w:t>
      </w:r>
      <w:proofErr w:type="spellStart"/>
      <w:r w:rsidRPr="00DC1475">
        <w:rPr>
          <w:rFonts w:ascii="Times New Roman" w:hAnsi="Times New Roman"/>
          <w:i/>
          <w:sz w:val="28"/>
          <w:szCs w:val="28"/>
        </w:rPr>
        <w:t>Parametrics</w:t>
      </w:r>
      <w:proofErr w:type="spellEnd"/>
      <w:r w:rsidRPr="00DC1475">
        <w:rPr>
          <w:rFonts w:ascii="Times New Roman" w:hAnsi="Times New Roman"/>
          <w:sz w:val="28"/>
          <w:szCs w:val="28"/>
        </w:rPr>
        <w:t xml:space="preserve"> (бывший </w:t>
      </w:r>
      <w:r w:rsidRPr="00DC1475">
        <w:rPr>
          <w:rFonts w:ascii="Times New Roman" w:hAnsi="Times New Roman"/>
          <w:i/>
          <w:sz w:val="28"/>
          <w:szCs w:val="28"/>
        </w:rPr>
        <w:t>PRO/ENGINEER</w:t>
      </w:r>
      <w:r w:rsidRPr="00DC1475">
        <w:rPr>
          <w:rFonts w:ascii="Times New Roman" w:hAnsi="Times New Roman"/>
          <w:sz w:val="28"/>
          <w:szCs w:val="28"/>
        </w:rPr>
        <w:t xml:space="preserve">), </w:t>
      </w:r>
      <w:proofErr w:type="spellStart"/>
      <w:r w:rsidRPr="00DC1475">
        <w:rPr>
          <w:rFonts w:ascii="Times New Roman" w:hAnsi="Times New Roman"/>
          <w:i/>
          <w:sz w:val="28"/>
          <w:szCs w:val="28"/>
        </w:rPr>
        <w:t>Unigrafics</w:t>
      </w:r>
      <w:proofErr w:type="spellEnd"/>
      <w:r w:rsidRPr="00DC1475">
        <w:rPr>
          <w:rFonts w:ascii="Times New Roman" w:hAnsi="Times New Roman"/>
          <w:sz w:val="28"/>
          <w:szCs w:val="28"/>
        </w:rPr>
        <w:t xml:space="preserve"> и </w:t>
      </w:r>
      <w:r w:rsidRPr="00DC1475">
        <w:rPr>
          <w:rFonts w:ascii="Times New Roman" w:hAnsi="Times New Roman"/>
          <w:i/>
          <w:sz w:val="28"/>
          <w:szCs w:val="28"/>
        </w:rPr>
        <w:t>CATIA</w:t>
      </w:r>
      <w:r w:rsidRPr="00DC1475">
        <w:rPr>
          <w:rFonts w:ascii="Times New Roman" w:hAnsi="Times New Roman"/>
          <w:sz w:val="28"/>
          <w:szCs w:val="28"/>
        </w:rPr>
        <w:t xml:space="preserve">, которые объединяют в себе </w:t>
      </w:r>
      <w:r w:rsidRPr="00DC1475">
        <w:rPr>
          <w:rFonts w:ascii="Times New Roman" w:hAnsi="Times New Roman"/>
          <w:i/>
          <w:sz w:val="28"/>
          <w:szCs w:val="28"/>
        </w:rPr>
        <w:t>CAD</w:t>
      </w:r>
      <w:r w:rsidRPr="00DC1475">
        <w:rPr>
          <w:rFonts w:ascii="Times New Roman" w:hAnsi="Times New Roman"/>
          <w:sz w:val="28"/>
          <w:szCs w:val="28"/>
        </w:rPr>
        <w:t xml:space="preserve">, </w:t>
      </w:r>
      <w:r w:rsidRPr="00DC1475">
        <w:rPr>
          <w:rFonts w:ascii="Times New Roman" w:hAnsi="Times New Roman"/>
          <w:i/>
          <w:sz w:val="28"/>
          <w:szCs w:val="28"/>
        </w:rPr>
        <w:t>CAM</w:t>
      </w:r>
      <w:r w:rsidRPr="00DC1475">
        <w:rPr>
          <w:rFonts w:ascii="Times New Roman" w:hAnsi="Times New Roman"/>
          <w:sz w:val="28"/>
          <w:szCs w:val="28"/>
        </w:rPr>
        <w:t xml:space="preserve"> и </w:t>
      </w:r>
      <w:r w:rsidRPr="00DC1475">
        <w:rPr>
          <w:rFonts w:ascii="Times New Roman" w:hAnsi="Times New Roman"/>
          <w:i/>
          <w:sz w:val="28"/>
          <w:szCs w:val="28"/>
        </w:rPr>
        <w:t>CAE</w:t>
      </w:r>
      <w:r w:rsidRPr="00DC1475">
        <w:rPr>
          <w:rFonts w:ascii="Times New Roman" w:hAnsi="Times New Roman"/>
          <w:sz w:val="28"/>
          <w:szCs w:val="28"/>
        </w:rPr>
        <w:t xml:space="preserve"> технологии также заняли свою нишу в отечественной промышленности в целом и машиностроении – в частности. </w:t>
      </w:r>
      <w:proofErr w:type="gramEnd"/>
    </w:p>
    <w:p w:rsidR="002D3ED2" w:rsidRPr="00DC1475" w:rsidRDefault="002D3ED2" w:rsidP="002D3ED2">
      <w:pPr>
        <w:pStyle w:val="22"/>
        <w:shd w:val="clear" w:color="auto" w:fill="auto"/>
        <w:tabs>
          <w:tab w:val="left" w:pos="1134"/>
        </w:tabs>
        <w:spacing w:before="0" w:line="240" w:lineRule="auto"/>
        <w:ind w:firstLine="709"/>
        <w:jc w:val="both"/>
        <w:rPr>
          <w:lang w:eastAsia="ru-RU"/>
        </w:rPr>
      </w:pPr>
      <w:r w:rsidRPr="00DC1475">
        <w:rPr>
          <w:lang w:eastAsia="ru-RU"/>
        </w:rPr>
        <w:t xml:space="preserve">Все многообразие инженерных расчетов, представляющих интерес для машиностроения, можно классифицировать по объектам моделирования и разбить на два основных направления – конструкторские расчеты и имитация технологий. </w:t>
      </w:r>
    </w:p>
    <w:p w:rsidR="002D3ED2" w:rsidRPr="00DC1475" w:rsidRDefault="002D3ED2" w:rsidP="002D3ED2">
      <w:pPr>
        <w:pStyle w:val="22"/>
        <w:shd w:val="clear" w:color="auto" w:fill="auto"/>
        <w:tabs>
          <w:tab w:val="left" w:pos="1134"/>
        </w:tabs>
        <w:spacing w:before="0" w:line="240" w:lineRule="auto"/>
        <w:ind w:firstLine="709"/>
        <w:jc w:val="both"/>
        <w:rPr>
          <w:lang w:eastAsia="ru-RU"/>
        </w:rPr>
      </w:pPr>
      <w:r w:rsidRPr="00DC1475">
        <w:rPr>
          <w:lang w:eastAsia="ru-RU"/>
        </w:rPr>
        <w:t xml:space="preserve">По типу решаемых уравнений в механических расчетах конструкции машин можно выделить задачи кинематики, статики, динамики и устойчивости. </w:t>
      </w:r>
    </w:p>
    <w:p w:rsidR="002D3ED2" w:rsidRPr="00DC1475" w:rsidRDefault="002D3ED2" w:rsidP="002D3ED2">
      <w:pPr>
        <w:pStyle w:val="22"/>
        <w:shd w:val="clear" w:color="auto" w:fill="auto"/>
        <w:tabs>
          <w:tab w:val="left" w:pos="1134"/>
        </w:tabs>
        <w:spacing w:before="0" w:line="240" w:lineRule="auto"/>
        <w:ind w:firstLine="709"/>
        <w:jc w:val="both"/>
        <w:rPr>
          <w:lang w:eastAsia="ru-RU"/>
        </w:rPr>
      </w:pPr>
      <w:r w:rsidRPr="00DC1475">
        <w:rPr>
          <w:lang w:eastAsia="ru-RU"/>
        </w:rPr>
        <w:t>Вместе с тем, большинство инженерных задач не ограничивается вычислением механических характеристик конструкции. Как правило, в программной среде моделируется поведение технического объекта, который подвергается одновременно воздействию нескольких нагрузок, имеющих разную физическую природу.</w:t>
      </w:r>
    </w:p>
    <w:p w:rsidR="002D3ED2" w:rsidRPr="00DC1475" w:rsidRDefault="002D3ED2" w:rsidP="002D3ED2">
      <w:pPr>
        <w:pStyle w:val="22"/>
        <w:shd w:val="clear" w:color="auto" w:fill="auto"/>
        <w:tabs>
          <w:tab w:val="left" w:pos="1134"/>
        </w:tabs>
        <w:spacing w:before="0" w:line="240" w:lineRule="auto"/>
        <w:ind w:firstLine="709"/>
        <w:jc w:val="both"/>
        <w:rPr>
          <w:lang w:eastAsia="ru-RU"/>
        </w:rPr>
      </w:pPr>
      <w:r w:rsidRPr="00DC1475">
        <w:rPr>
          <w:lang w:eastAsia="ru-RU"/>
        </w:rPr>
        <w:t xml:space="preserve">Это могут быть тепловые, механические, гидроаэромеханические нагрузки, воздействие электрических и магнитных полей, облучение потоком заряженных частиц. </w:t>
      </w:r>
    </w:p>
    <w:p w:rsidR="002D3ED2" w:rsidRPr="00DC1475" w:rsidRDefault="002D3ED2" w:rsidP="002D3ED2">
      <w:pPr>
        <w:pStyle w:val="22"/>
        <w:shd w:val="clear" w:color="auto" w:fill="auto"/>
        <w:tabs>
          <w:tab w:val="left" w:pos="1134"/>
        </w:tabs>
        <w:spacing w:before="0" w:line="240" w:lineRule="auto"/>
        <w:ind w:firstLine="709"/>
        <w:jc w:val="both"/>
      </w:pPr>
      <w:r w:rsidRPr="00DC1475">
        <w:rPr>
          <w:lang w:eastAsia="ru-RU"/>
        </w:rPr>
        <w:t xml:space="preserve">Для получения корректных результатов требуется учесть их совместное влияние на объект. Соответствующие такой расширенной постановке расчетные задачи носят комплексный характер, относятся к классу </w:t>
      </w:r>
      <w:proofErr w:type="gramStart"/>
      <w:r w:rsidRPr="00DC1475">
        <w:rPr>
          <w:lang w:eastAsia="ru-RU"/>
        </w:rPr>
        <w:t>междисциплинарных</w:t>
      </w:r>
      <w:proofErr w:type="gramEnd"/>
      <w:r w:rsidRPr="00DC1475">
        <w:rPr>
          <w:lang w:eastAsia="ru-RU"/>
        </w:rPr>
        <w:t xml:space="preserve"> и успешно решаются программами </w:t>
      </w:r>
      <w:r w:rsidRPr="00DC1475">
        <w:rPr>
          <w:i/>
          <w:lang w:eastAsia="ru-RU"/>
        </w:rPr>
        <w:t>САЕ</w:t>
      </w:r>
      <w:r w:rsidRPr="00DC1475">
        <w:rPr>
          <w:lang w:eastAsia="ru-RU"/>
        </w:rPr>
        <w:t>. Моделирование технологий включает компьютерный анализ технологических процессов литья металлов и пластмасс, обработки давлением, термообработки, сварки, механообработки.</w:t>
      </w:r>
    </w:p>
    <w:p w:rsidR="002D3ED2" w:rsidRPr="00DC1475" w:rsidRDefault="002D3ED2" w:rsidP="002D3ED2">
      <w:pPr>
        <w:pStyle w:val="22"/>
        <w:shd w:val="clear" w:color="auto" w:fill="auto"/>
        <w:tabs>
          <w:tab w:val="left" w:pos="1134"/>
        </w:tabs>
        <w:spacing w:before="0" w:line="240" w:lineRule="auto"/>
        <w:ind w:firstLine="709"/>
        <w:jc w:val="both"/>
        <w:rPr>
          <w:lang w:eastAsia="ru-RU"/>
        </w:rPr>
      </w:pPr>
      <w:r w:rsidRPr="00DC1475">
        <w:rPr>
          <w:lang w:eastAsia="ru-RU"/>
        </w:rPr>
        <w:t xml:space="preserve">В сквозной технологии проектирования и подготовки производства </w:t>
      </w:r>
      <w:r w:rsidRPr="00DC1475">
        <w:rPr>
          <w:i/>
          <w:lang w:val="fr-FR" w:eastAsia="fr-FR"/>
        </w:rPr>
        <w:t>CAD/CAE/CAM</w:t>
      </w:r>
      <w:r w:rsidRPr="00DC1475">
        <w:rPr>
          <w:lang w:val="fr-FR" w:eastAsia="fr-FR"/>
        </w:rPr>
        <w:t xml:space="preserve"> </w:t>
      </w:r>
      <w:r w:rsidRPr="00DC1475">
        <w:rPr>
          <w:lang w:eastAsia="ru-RU"/>
        </w:rPr>
        <w:t xml:space="preserve">местоположение </w:t>
      </w:r>
      <w:r w:rsidRPr="00DC1475">
        <w:rPr>
          <w:i/>
          <w:lang w:eastAsia="ru-RU"/>
        </w:rPr>
        <w:t>САЕ</w:t>
      </w:r>
      <w:r w:rsidRPr="00DC1475">
        <w:rPr>
          <w:lang w:eastAsia="ru-RU"/>
        </w:rPr>
        <w:t xml:space="preserve">-программ можно обозначить на двух уровнях (Рисунок 4): «конструктор» и «технолог»[10]. На уровне «конструктор» создается объемная модель конструкции в </w:t>
      </w:r>
      <w:r w:rsidRPr="00DC1475">
        <w:rPr>
          <w:i/>
          <w:lang w:val="fr-FR" w:eastAsia="fr-FR"/>
        </w:rPr>
        <w:t>CAD</w:t>
      </w:r>
      <w:r w:rsidRPr="00DC1475">
        <w:rPr>
          <w:lang w:val="fr-FR" w:eastAsia="fr-FR"/>
        </w:rPr>
        <w:t xml:space="preserve"> </w:t>
      </w:r>
      <w:r w:rsidRPr="00DC1475">
        <w:rPr>
          <w:lang w:eastAsia="ru-RU"/>
        </w:rPr>
        <w:t xml:space="preserve">и проверяются функциональные возможности изделия в конструкторских </w:t>
      </w:r>
      <w:r w:rsidRPr="00DC1475">
        <w:rPr>
          <w:i/>
          <w:lang w:eastAsia="ru-RU"/>
        </w:rPr>
        <w:t>С</w:t>
      </w:r>
      <w:proofErr w:type="gramStart"/>
      <w:r w:rsidRPr="00DC1475">
        <w:rPr>
          <w:i/>
          <w:lang w:eastAsia="ru-RU"/>
        </w:rPr>
        <w:t>A</w:t>
      </w:r>
      <w:proofErr w:type="gramEnd"/>
      <w:r w:rsidRPr="00DC1475">
        <w:rPr>
          <w:i/>
          <w:lang w:eastAsia="ru-RU"/>
        </w:rPr>
        <w:t>Е</w:t>
      </w:r>
      <w:r w:rsidRPr="00DC1475">
        <w:rPr>
          <w:lang w:eastAsia="ru-RU"/>
        </w:rPr>
        <w:t xml:space="preserve">-программах, причем проектирование ведется в контексте сборки. Если в САЕ выявляется несоответствие функциональных возможностей анализируемой компьютерной модели тем параметрам, которые обозначены в техническом </w:t>
      </w:r>
      <w:r w:rsidRPr="00DC1475">
        <w:rPr>
          <w:lang w:eastAsia="ru-RU"/>
        </w:rPr>
        <w:lastRenderedPageBreak/>
        <w:t xml:space="preserve">задании на разработку изделия, то конструкция подвергается редактированию в </w:t>
      </w:r>
      <w:r w:rsidRPr="00DC1475">
        <w:rPr>
          <w:i/>
          <w:lang w:val="fr-FR" w:eastAsia="fr-FR"/>
        </w:rPr>
        <w:t>CAD</w:t>
      </w:r>
      <w:r w:rsidRPr="00DC1475">
        <w:rPr>
          <w:lang w:val="fr-FR" w:eastAsia="fr-FR"/>
        </w:rPr>
        <w:t xml:space="preserve"> </w:t>
      </w:r>
      <w:r w:rsidRPr="00DC1475">
        <w:rPr>
          <w:lang w:eastAsia="ru-RU"/>
        </w:rPr>
        <w:t xml:space="preserve">и отправляется на повторную проверку в </w:t>
      </w:r>
      <w:r w:rsidRPr="00DC1475">
        <w:rPr>
          <w:i/>
          <w:lang w:eastAsia="ru-RU"/>
        </w:rPr>
        <w:t>С</w:t>
      </w:r>
      <w:proofErr w:type="gramStart"/>
      <w:r w:rsidRPr="00DC1475">
        <w:rPr>
          <w:i/>
          <w:lang w:eastAsia="ru-RU"/>
        </w:rPr>
        <w:t>A</w:t>
      </w:r>
      <w:proofErr w:type="gramEnd"/>
      <w:r w:rsidRPr="00DC1475">
        <w:rPr>
          <w:i/>
          <w:lang w:eastAsia="ru-RU"/>
        </w:rPr>
        <w:t>Е</w:t>
      </w:r>
      <w:r w:rsidRPr="00DC1475">
        <w:rPr>
          <w:lang w:eastAsia="ru-RU"/>
        </w:rPr>
        <w:t>.</w:t>
      </w:r>
    </w:p>
    <w:p w:rsidR="002D3ED2" w:rsidRPr="00DC1475" w:rsidRDefault="002D3ED2" w:rsidP="002D3ED2">
      <w:pPr>
        <w:pStyle w:val="22"/>
        <w:shd w:val="clear" w:color="auto" w:fill="auto"/>
        <w:tabs>
          <w:tab w:val="left" w:pos="1134"/>
        </w:tabs>
        <w:spacing w:before="0" w:line="240" w:lineRule="auto"/>
        <w:ind w:firstLine="709"/>
        <w:jc w:val="both"/>
        <w:rPr>
          <w:lang w:eastAsia="fr-FR"/>
        </w:rPr>
      </w:pPr>
      <w:r w:rsidRPr="00DC1475">
        <w:rPr>
          <w:lang w:eastAsia="ru-RU"/>
        </w:rPr>
        <w:t xml:space="preserve">Когда конструкторские программы </w:t>
      </w:r>
      <w:r w:rsidRPr="00DC1475">
        <w:rPr>
          <w:i/>
          <w:lang w:eastAsia="ru-RU"/>
        </w:rPr>
        <w:t>САЕ</w:t>
      </w:r>
      <w:r w:rsidRPr="00DC1475">
        <w:rPr>
          <w:lang w:eastAsia="ru-RU"/>
        </w:rPr>
        <w:t xml:space="preserve"> подтверждают, что расчетные параметры модели соответствуют заданным требованиям, отдельные детали машины из сборки отправляются на уровень «технолог», где проектируется технологическая оснастка в </w:t>
      </w:r>
      <w:r w:rsidRPr="00DC1475">
        <w:rPr>
          <w:i/>
          <w:lang w:val="fr-FR" w:eastAsia="fr-FR"/>
        </w:rPr>
        <w:t>CAD</w:t>
      </w:r>
      <w:r w:rsidRPr="00DC1475">
        <w:rPr>
          <w:lang w:val="fr-FR" w:eastAsia="fr-FR"/>
        </w:rPr>
        <w:t xml:space="preserve"> </w:t>
      </w:r>
      <w:r w:rsidRPr="00DC1475">
        <w:rPr>
          <w:lang w:eastAsia="ru-RU"/>
        </w:rPr>
        <w:t xml:space="preserve">и оптимизируются технологии изготовления деталей с помощью технологических </w:t>
      </w:r>
      <w:r w:rsidRPr="00DC1475">
        <w:rPr>
          <w:i/>
          <w:lang w:eastAsia="ru-RU"/>
        </w:rPr>
        <w:t>САЕ</w:t>
      </w:r>
      <w:r w:rsidRPr="00DC1475">
        <w:rPr>
          <w:lang w:eastAsia="ru-RU"/>
        </w:rPr>
        <w:t xml:space="preserve">-программ. Если проектируемая оснастка не обеспечивает изготовление бездефектной детали, она подвергается доработке в </w:t>
      </w:r>
      <w:r w:rsidRPr="00DC1475">
        <w:rPr>
          <w:i/>
          <w:lang w:val="fr-FR" w:eastAsia="fr-FR"/>
        </w:rPr>
        <w:t>CAD</w:t>
      </w:r>
      <w:r w:rsidRPr="00DC1475">
        <w:rPr>
          <w:lang w:val="fr-FR" w:eastAsia="fr-FR"/>
        </w:rPr>
        <w:t xml:space="preserve">. </w:t>
      </w:r>
    </w:p>
    <w:p w:rsidR="002D3ED2" w:rsidRPr="00DC1475" w:rsidRDefault="002D3ED2" w:rsidP="002D3ED2">
      <w:pPr>
        <w:pStyle w:val="22"/>
        <w:shd w:val="clear" w:color="auto" w:fill="auto"/>
        <w:tabs>
          <w:tab w:val="left" w:pos="1134"/>
        </w:tabs>
        <w:spacing w:before="0" w:line="240" w:lineRule="auto"/>
        <w:ind w:firstLine="709"/>
        <w:jc w:val="both"/>
        <w:rPr>
          <w:lang w:eastAsia="ru-RU"/>
        </w:rPr>
      </w:pPr>
      <w:r w:rsidRPr="00DC1475">
        <w:rPr>
          <w:lang w:eastAsia="ru-RU"/>
        </w:rPr>
        <w:t xml:space="preserve">Когда технологии оптимизированы и готовы геометрические модели оснастки, эстафета передается программам </w:t>
      </w:r>
      <w:r w:rsidRPr="00DC1475">
        <w:rPr>
          <w:i/>
          <w:lang w:eastAsia="ru-RU"/>
        </w:rPr>
        <w:t>САМ</w:t>
      </w:r>
      <w:r w:rsidRPr="00DC1475">
        <w:rPr>
          <w:lang w:eastAsia="ru-RU"/>
        </w:rPr>
        <w:t>, которые обеспечивают изготовление оснастки в инструментальном производстве, и на заключительной стадии – серийную обработку деталей.</w:t>
      </w:r>
    </w:p>
    <w:p w:rsidR="00365EDD" w:rsidRPr="00DC1475" w:rsidRDefault="00365EDD" w:rsidP="002D3ED2">
      <w:pPr>
        <w:spacing w:after="0" w:line="240" w:lineRule="auto"/>
        <w:ind w:firstLine="709"/>
        <w:jc w:val="center"/>
        <w:rPr>
          <w:rFonts w:ascii="Times New Roman" w:hAnsi="Times New Roman" w:cs="Times New Roman"/>
          <w:b/>
          <w:bCs/>
          <w:color w:val="000000"/>
          <w:sz w:val="28"/>
          <w:szCs w:val="28"/>
        </w:rPr>
      </w:pPr>
    </w:p>
    <w:p w:rsidR="0070158D" w:rsidRPr="00DC1475" w:rsidRDefault="0070158D" w:rsidP="00291662">
      <w:pPr>
        <w:spacing w:after="0" w:line="240" w:lineRule="auto"/>
        <w:ind w:firstLine="708"/>
        <w:rPr>
          <w:rFonts w:ascii="Times New Roman" w:hAnsi="Times New Roman"/>
          <w:b/>
          <w:sz w:val="28"/>
          <w:szCs w:val="28"/>
        </w:rPr>
      </w:pPr>
      <w:r w:rsidRPr="00DC1475">
        <w:rPr>
          <w:rFonts w:ascii="Times New Roman" w:hAnsi="Times New Roman"/>
          <w:b/>
          <w:bCs/>
          <w:color w:val="000000"/>
          <w:sz w:val="28"/>
          <w:szCs w:val="28"/>
        </w:rPr>
        <w:t>11.2 Методики р</w:t>
      </w:r>
      <w:r w:rsidRPr="00DC1475">
        <w:rPr>
          <w:rFonts w:ascii="Times New Roman" w:hAnsi="Times New Roman" w:cs="Times New Roman"/>
          <w:b/>
          <w:bCs/>
          <w:color w:val="000000"/>
          <w:sz w:val="28"/>
          <w:szCs w:val="28"/>
        </w:rPr>
        <w:t>асчетов валов, корпусов, роторов и др.</w:t>
      </w:r>
    </w:p>
    <w:p w:rsidR="002D3ED2" w:rsidRPr="00DC1475" w:rsidRDefault="002D3ED2" w:rsidP="002D3ED2">
      <w:pPr>
        <w:pStyle w:val="22"/>
        <w:shd w:val="clear" w:color="auto" w:fill="auto"/>
        <w:tabs>
          <w:tab w:val="left" w:pos="1134"/>
        </w:tabs>
        <w:spacing w:before="0" w:line="240" w:lineRule="auto"/>
        <w:ind w:firstLine="709"/>
        <w:jc w:val="both"/>
      </w:pPr>
    </w:p>
    <w:p w:rsidR="002D3ED2" w:rsidRPr="00DC1475" w:rsidRDefault="002D3ED2" w:rsidP="002D3ED2">
      <w:pPr>
        <w:pStyle w:val="22"/>
        <w:shd w:val="clear" w:color="auto" w:fill="auto"/>
        <w:tabs>
          <w:tab w:val="left" w:pos="1134"/>
        </w:tabs>
        <w:spacing w:before="0" w:line="240" w:lineRule="auto"/>
        <w:ind w:firstLine="709"/>
        <w:jc w:val="both"/>
        <w:rPr>
          <w:lang w:eastAsia="ru-RU"/>
        </w:rPr>
      </w:pPr>
      <w:r w:rsidRPr="00DC1475">
        <w:rPr>
          <w:lang w:eastAsia="ru-RU"/>
        </w:rPr>
        <w:t xml:space="preserve">Проектирование в интегрированной среде </w:t>
      </w:r>
      <w:r w:rsidRPr="00DC1475">
        <w:rPr>
          <w:i/>
          <w:lang w:val="fr-FR" w:eastAsia="fr-FR"/>
        </w:rPr>
        <w:t xml:space="preserve">CAD/CAE </w:t>
      </w:r>
      <w:r w:rsidRPr="00DC1475">
        <w:rPr>
          <w:lang w:eastAsia="ru-RU"/>
        </w:rPr>
        <w:t xml:space="preserve">[12] предполагает создание исходной геометрической модели и ее первичный расчет, а затем при необходимости циклическое повторение корректировок конструкции в </w:t>
      </w:r>
      <w:r w:rsidRPr="00DC1475">
        <w:rPr>
          <w:i/>
          <w:lang w:val="fr-FR" w:eastAsia="fr-FR"/>
        </w:rPr>
        <w:t>CAD</w:t>
      </w:r>
      <w:r w:rsidRPr="00DC1475">
        <w:rPr>
          <w:i/>
          <w:lang w:eastAsia="ru-RU"/>
        </w:rPr>
        <w:t>/САЕ</w:t>
      </w:r>
      <w:r w:rsidRPr="00DC1475">
        <w:rPr>
          <w:lang w:eastAsia="ru-RU"/>
        </w:rPr>
        <w:t xml:space="preserve"> до полного совмещения расчетных результатов с требованиями технического задания. На последнем шаге такого итерационного совершенствования в </w:t>
      </w:r>
      <w:r w:rsidRPr="00DC1475">
        <w:rPr>
          <w:i/>
          <w:lang w:val="fr-FR" w:eastAsia="fr-FR"/>
        </w:rPr>
        <w:t>CAD</w:t>
      </w:r>
      <w:r w:rsidRPr="00DC1475">
        <w:rPr>
          <w:lang w:eastAsia="ru-RU"/>
        </w:rPr>
        <w:t>-программе создается наилучший проектный вариант. Поиск необходимых параметров конструкции все чаще ведут на параметрических моделях с использованием специальных средств и модулей оптимизации.</w:t>
      </w:r>
    </w:p>
    <w:p w:rsidR="00ED6702" w:rsidRPr="00DC1475" w:rsidRDefault="00ED6702" w:rsidP="002D3ED2">
      <w:pPr>
        <w:pStyle w:val="22"/>
        <w:shd w:val="clear" w:color="auto" w:fill="auto"/>
        <w:tabs>
          <w:tab w:val="left" w:pos="1134"/>
        </w:tabs>
        <w:spacing w:before="0" w:line="240" w:lineRule="auto"/>
        <w:ind w:firstLine="709"/>
        <w:jc w:val="both"/>
      </w:pPr>
      <w:r w:rsidRPr="00DC1475">
        <w:rPr>
          <w:noProof/>
          <w:lang w:eastAsia="ru-RU"/>
        </w:rPr>
        <w:drawing>
          <wp:inline distT="0" distB="0" distL="0" distR="0" wp14:anchorId="6810FF80" wp14:editId="6F26C51D">
            <wp:extent cx="5332730" cy="3592830"/>
            <wp:effectExtent l="0" t="0" r="1270" b="7620"/>
            <wp:docPr id="3" name="Рисунок 3"/>
            <wp:cNvGraphicFramePr/>
            <a:graphic xmlns:a="http://schemas.openxmlformats.org/drawingml/2006/main">
              <a:graphicData uri="http://schemas.openxmlformats.org/drawingml/2006/picture">
                <pic:pic xmlns:pic="http://schemas.openxmlformats.org/drawingml/2006/picture">
                  <pic:nvPicPr>
                    <pic:cNvPr id="4" name="Рисунок 3"/>
                    <pic:cNvPicPr/>
                  </pic:nvPicPr>
                  <pic:blipFill>
                    <a:blip r:embed="rId15">
                      <a:extLst>
                        <a:ext uri="{28A0092B-C50C-407E-A947-70E740481C1C}">
                          <a14:useLocalDpi xmlns:a14="http://schemas.microsoft.com/office/drawing/2010/main" val="0"/>
                        </a:ext>
                      </a:extLst>
                    </a:blip>
                    <a:srcRect b="8192"/>
                    <a:stretch>
                      <a:fillRect/>
                    </a:stretch>
                  </pic:blipFill>
                  <pic:spPr bwMode="auto">
                    <a:xfrm>
                      <a:off x="0" y="0"/>
                      <a:ext cx="5332730" cy="3592830"/>
                    </a:xfrm>
                    <a:prstGeom prst="rect">
                      <a:avLst/>
                    </a:prstGeom>
                    <a:noFill/>
                    <a:ln>
                      <a:noFill/>
                    </a:ln>
                  </pic:spPr>
                </pic:pic>
              </a:graphicData>
            </a:graphic>
          </wp:inline>
        </w:drawing>
      </w:r>
    </w:p>
    <w:p w:rsidR="00ED6702" w:rsidRPr="00DC1475" w:rsidRDefault="00ED6702" w:rsidP="00ED6702">
      <w:pPr>
        <w:pStyle w:val="22"/>
        <w:shd w:val="clear" w:color="auto" w:fill="auto"/>
        <w:tabs>
          <w:tab w:val="left" w:pos="1134"/>
        </w:tabs>
        <w:spacing w:before="0" w:line="240" w:lineRule="auto"/>
        <w:ind w:firstLine="709"/>
        <w:jc w:val="center"/>
      </w:pPr>
      <w:r w:rsidRPr="00DC1475">
        <w:t xml:space="preserve">Рисунок 4 – Схема передачи геометрии в сквозной технологии проектирования и производства </w:t>
      </w:r>
      <w:r w:rsidRPr="00DC1475">
        <w:rPr>
          <w:i/>
          <w:lang w:val="en-US"/>
        </w:rPr>
        <w:t>CAD</w:t>
      </w:r>
      <w:r w:rsidRPr="00DC1475">
        <w:t>/</w:t>
      </w:r>
      <w:r w:rsidRPr="00DC1475">
        <w:rPr>
          <w:i/>
          <w:lang w:val="en-US"/>
        </w:rPr>
        <w:t>CAE</w:t>
      </w:r>
      <w:r w:rsidRPr="00DC1475">
        <w:t>/</w:t>
      </w:r>
      <w:r w:rsidRPr="00DC1475">
        <w:rPr>
          <w:i/>
          <w:lang w:val="en-US"/>
        </w:rPr>
        <w:t>CAM</w:t>
      </w:r>
    </w:p>
    <w:p w:rsidR="002D3ED2" w:rsidRPr="00DC1475" w:rsidRDefault="002D3ED2" w:rsidP="002D3ED2">
      <w:pPr>
        <w:pStyle w:val="22"/>
        <w:shd w:val="clear" w:color="auto" w:fill="auto"/>
        <w:tabs>
          <w:tab w:val="left" w:pos="1134"/>
        </w:tabs>
        <w:spacing w:before="0" w:line="240" w:lineRule="auto"/>
        <w:ind w:firstLine="709"/>
        <w:jc w:val="both"/>
        <w:rPr>
          <w:lang w:eastAsia="ru-RU"/>
        </w:rPr>
      </w:pPr>
      <w:r w:rsidRPr="00DC1475">
        <w:rPr>
          <w:lang w:eastAsia="ru-RU"/>
        </w:rPr>
        <w:lastRenderedPageBreak/>
        <w:t xml:space="preserve">В интегрированных программных средах </w:t>
      </w:r>
      <w:r w:rsidRPr="00DC1475">
        <w:rPr>
          <w:i/>
          <w:lang w:eastAsia="ru-RU"/>
        </w:rPr>
        <w:t>САЕ</w:t>
      </w:r>
      <w:r w:rsidRPr="00DC1475">
        <w:rPr>
          <w:lang w:eastAsia="ru-RU"/>
        </w:rPr>
        <w:t xml:space="preserve">-модуль читает файл геометрии во внутреннем формате </w:t>
      </w:r>
      <w:r w:rsidRPr="00DC1475">
        <w:rPr>
          <w:i/>
          <w:lang w:val="fr-FR" w:eastAsia="fr-FR"/>
        </w:rPr>
        <w:t>CAD</w:t>
      </w:r>
      <w:r w:rsidRPr="00DC1475">
        <w:rPr>
          <w:lang w:eastAsia="ru-RU"/>
        </w:rPr>
        <w:t xml:space="preserve">-системы. </w:t>
      </w:r>
      <w:proofErr w:type="gramStart"/>
      <w:r w:rsidRPr="00DC1475">
        <w:rPr>
          <w:lang w:eastAsia="ru-RU"/>
        </w:rPr>
        <w:t xml:space="preserve">При необходимости геометрическую модель можно отправить на расчет в автономную </w:t>
      </w:r>
      <w:r w:rsidRPr="00DC1475">
        <w:rPr>
          <w:i/>
          <w:lang w:eastAsia="ru-RU"/>
        </w:rPr>
        <w:t>САЕ</w:t>
      </w:r>
      <w:r w:rsidRPr="00DC1475">
        <w:rPr>
          <w:lang w:eastAsia="ru-RU"/>
        </w:rPr>
        <w:t>-систему аналитического уровня, установленную, например, на суперкомпьютере в центре коллективного пользования.</w:t>
      </w:r>
      <w:proofErr w:type="gramEnd"/>
      <w:r w:rsidRPr="00DC1475">
        <w:rPr>
          <w:lang w:eastAsia="ru-RU"/>
        </w:rPr>
        <w:t xml:space="preserve"> В этом случае передачу данных стараются произвести в наиболее устойчивом формате.</w:t>
      </w:r>
    </w:p>
    <w:p w:rsidR="00C12A6D" w:rsidRPr="00DC1475" w:rsidRDefault="00C12A6D" w:rsidP="002D3ED2">
      <w:pPr>
        <w:autoSpaceDE w:val="0"/>
        <w:autoSpaceDN w:val="0"/>
        <w:adjustRightInd w:val="0"/>
        <w:spacing w:after="0" w:line="240" w:lineRule="auto"/>
        <w:ind w:firstLine="709"/>
        <w:jc w:val="both"/>
        <w:rPr>
          <w:rFonts w:ascii="Times New Roman" w:hAnsi="Times New Roman" w:cs="Times New Roman"/>
          <w:sz w:val="28"/>
          <w:szCs w:val="28"/>
        </w:rPr>
      </w:pPr>
    </w:p>
    <w:p w:rsidR="00365EDD" w:rsidRPr="00DC1475" w:rsidRDefault="00365EDD" w:rsidP="004303AD">
      <w:pPr>
        <w:autoSpaceDE w:val="0"/>
        <w:autoSpaceDN w:val="0"/>
        <w:adjustRightInd w:val="0"/>
        <w:spacing w:after="0" w:line="240" w:lineRule="auto"/>
        <w:ind w:firstLine="709"/>
        <w:jc w:val="both"/>
        <w:rPr>
          <w:rFonts w:ascii="Times New Roman" w:hAnsi="Times New Roman" w:cs="Times New Roman"/>
          <w:sz w:val="28"/>
          <w:szCs w:val="28"/>
        </w:rPr>
      </w:pPr>
    </w:p>
    <w:p w:rsidR="00365EDD" w:rsidRPr="00DC1475" w:rsidRDefault="00365EDD" w:rsidP="00365EDD">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291662" w:rsidRPr="00DC1475" w:rsidRDefault="00365EDD" w:rsidP="00365ED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1. </w:t>
      </w:r>
      <w:r w:rsidRPr="00DC1475">
        <w:rPr>
          <w:rFonts w:ascii="Times New Roman" w:hAnsi="Times New Roman" w:cs="Times New Roman"/>
          <w:sz w:val="28"/>
          <w:szCs w:val="28"/>
        </w:rPr>
        <w:t xml:space="preserve">Приведите примеры </w:t>
      </w:r>
      <w:r w:rsidR="00291662" w:rsidRPr="00DC1475">
        <w:rPr>
          <w:rFonts w:ascii="Times New Roman" w:hAnsi="Times New Roman" w:cs="Times New Roman"/>
          <w:sz w:val="28"/>
          <w:szCs w:val="28"/>
        </w:rPr>
        <w:t>программ для расчета на статическую прочность и усталость.</w:t>
      </w:r>
    </w:p>
    <w:p w:rsidR="00291662" w:rsidRPr="00DC1475" w:rsidRDefault="00365EDD" w:rsidP="00365ED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Объясните </w:t>
      </w:r>
      <w:r w:rsidR="00291662" w:rsidRPr="00DC1475">
        <w:rPr>
          <w:rFonts w:ascii="Times New Roman" w:hAnsi="Times New Roman" w:cs="Times New Roman"/>
          <w:sz w:val="28"/>
          <w:szCs w:val="28"/>
        </w:rPr>
        <w:t>последовательность передачи проекта  для расчета на прочность</w:t>
      </w:r>
    </w:p>
    <w:p w:rsidR="00365EDD" w:rsidRPr="00DC1475" w:rsidRDefault="00365EDD" w:rsidP="00365ED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w:t>
      </w:r>
      <w:r w:rsidRPr="00DC1475">
        <w:rPr>
          <w:rFonts w:ascii="Times New Roman" w:hAnsi="Times New Roman" w:cs="Times New Roman"/>
          <w:sz w:val="28"/>
          <w:szCs w:val="28"/>
        </w:rPr>
        <w:t xml:space="preserve">Укажите </w:t>
      </w:r>
      <w:r w:rsidR="00291662" w:rsidRPr="00DC1475">
        <w:rPr>
          <w:rFonts w:ascii="Times New Roman" w:hAnsi="Times New Roman" w:cs="Times New Roman"/>
          <w:sz w:val="28"/>
          <w:szCs w:val="28"/>
        </w:rPr>
        <w:t xml:space="preserve">основные этапы эволюции </w:t>
      </w:r>
      <w:r w:rsidRPr="00DC1475">
        <w:rPr>
          <w:rFonts w:ascii="Times New Roman" w:hAnsi="Times New Roman" w:cs="Times New Roman"/>
          <w:sz w:val="28"/>
          <w:szCs w:val="28"/>
        </w:rPr>
        <w:t>твердотельной модели</w:t>
      </w:r>
      <w:r w:rsidR="00291662" w:rsidRPr="00DC1475">
        <w:rPr>
          <w:rFonts w:ascii="Times New Roman" w:hAnsi="Times New Roman" w:cs="Times New Roman"/>
          <w:sz w:val="28"/>
          <w:szCs w:val="28"/>
        </w:rPr>
        <w:t xml:space="preserve"> на этапе инженерного расчета</w:t>
      </w:r>
      <w:proofErr w:type="gramStart"/>
      <w:r w:rsidR="00291662" w:rsidRPr="00DC1475">
        <w:rPr>
          <w:rFonts w:ascii="Times New Roman" w:hAnsi="Times New Roman" w:cs="Times New Roman"/>
          <w:sz w:val="28"/>
          <w:szCs w:val="28"/>
        </w:rPr>
        <w:t xml:space="preserve"> </w:t>
      </w:r>
      <w:r w:rsidRPr="00DC1475">
        <w:rPr>
          <w:rFonts w:ascii="Times New Roman" w:hAnsi="Times New Roman" w:cs="Times New Roman"/>
          <w:sz w:val="28"/>
          <w:szCs w:val="28"/>
        </w:rPr>
        <w:t>.</w:t>
      </w:r>
      <w:proofErr w:type="gramEnd"/>
    </w:p>
    <w:p w:rsidR="008E6681" w:rsidRPr="00DC1475" w:rsidRDefault="00365EDD" w:rsidP="00365ED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4. </w:t>
      </w:r>
      <w:r w:rsidR="008E6681" w:rsidRPr="00DC1475">
        <w:rPr>
          <w:rFonts w:ascii="Times New Roman" w:hAnsi="Times New Roman" w:cs="Times New Roman"/>
          <w:sz w:val="28"/>
          <w:szCs w:val="28"/>
        </w:rPr>
        <w:t>Приведите примеры использования параметрических моделей при расчетах деталей</w:t>
      </w:r>
    </w:p>
    <w:p w:rsidR="00365EDD" w:rsidRPr="00DC1475" w:rsidRDefault="00365EDD" w:rsidP="00365ED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5. Назовите </w:t>
      </w:r>
      <w:r w:rsidR="008E6681" w:rsidRPr="00DC1475">
        <w:rPr>
          <w:rFonts w:ascii="Times New Roman" w:hAnsi="Times New Roman" w:cs="Times New Roman"/>
          <w:sz w:val="28"/>
          <w:szCs w:val="28"/>
        </w:rPr>
        <w:t>основные преимущества расчета в САЕ системе</w:t>
      </w:r>
      <w:r w:rsidRPr="00DC1475">
        <w:rPr>
          <w:rFonts w:ascii="Times New Roman" w:hAnsi="Times New Roman" w:cs="Times New Roman"/>
          <w:sz w:val="28"/>
          <w:szCs w:val="28"/>
        </w:rPr>
        <w:t>.</w:t>
      </w:r>
    </w:p>
    <w:p w:rsidR="00365EDD" w:rsidRPr="00DC1475" w:rsidRDefault="00365EDD" w:rsidP="004303AD">
      <w:pPr>
        <w:autoSpaceDE w:val="0"/>
        <w:autoSpaceDN w:val="0"/>
        <w:adjustRightInd w:val="0"/>
        <w:spacing w:after="0" w:line="240" w:lineRule="auto"/>
        <w:ind w:firstLine="709"/>
        <w:jc w:val="both"/>
        <w:rPr>
          <w:rFonts w:ascii="Times New Roman" w:hAnsi="Times New Roman" w:cs="Times New Roman"/>
          <w:sz w:val="28"/>
          <w:szCs w:val="28"/>
        </w:rPr>
      </w:pPr>
    </w:p>
    <w:p w:rsidR="00B37A8D" w:rsidRPr="00DC1475" w:rsidRDefault="00B37A8D" w:rsidP="004303AD">
      <w:pPr>
        <w:autoSpaceDE w:val="0"/>
        <w:autoSpaceDN w:val="0"/>
        <w:adjustRightInd w:val="0"/>
        <w:spacing w:after="0" w:line="240" w:lineRule="auto"/>
        <w:ind w:firstLine="709"/>
        <w:jc w:val="both"/>
        <w:rPr>
          <w:rFonts w:ascii="Times New Roman" w:hAnsi="Times New Roman" w:cs="Times New Roman"/>
          <w:sz w:val="28"/>
          <w:szCs w:val="28"/>
        </w:rPr>
      </w:pPr>
    </w:p>
    <w:p w:rsidR="00B37A8D" w:rsidRPr="00DF420E" w:rsidRDefault="00B37A8D" w:rsidP="00B37A8D">
      <w:pPr>
        <w:jc w:val="center"/>
        <w:rPr>
          <w:rFonts w:ascii="Times New Roman" w:hAnsi="Times New Roman" w:cs="Times New Roman"/>
          <w:bCs/>
          <w:color w:val="000000"/>
          <w:sz w:val="28"/>
          <w:szCs w:val="28"/>
        </w:rPr>
      </w:pPr>
      <w:r w:rsidRPr="00DC1475">
        <w:rPr>
          <w:rFonts w:ascii="Times New Roman" w:hAnsi="Times New Roman" w:cs="Times New Roman"/>
          <w:b/>
          <w:sz w:val="28"/>
          <w:szCs w:val="28"/>
        </w:rPr>
        <w:t xml:space="preserve">Тема 6. </w:t>
      </w:r>
      <w:r w:rsidRPr="00DF420E">
        <w:rPr>
          <w:rFonts w:ascii="Times New Roman" w:hAnsi="Times New Roman" w:cs="Times New Roman"/>
          <w:bCs/>
          <w:color w:val="000000"/>
          <w:sz w:val="28"/>
          <w:szCs w:val="28"/>
        </w:rPr>
        <w:t>Программы для динамических и температурных воздействий.</w:t>
      </w:r>
    </w:p>
    <w:p w:rsidR="00B37A8D" w:rsidRPr="00DF420E" w:rsidRDefault="00B37A8D" w:rsidP="00B37A8D">
      <w:pPr>
        <w:spacing w:after="0" w:line="240" w:lineRule="auto"/>
        <w:jc w:val="center"/>
        <w:rPr>
          <w:rFonts w:ascii="Times New Roman" w:hAnsi="Times New Roman"/>
          <w:sz w:val="28"/>
          <w:szCs w:val="28"/>
        </w:rPr>
      </w:pPr>
      <w:r w:rsidRPr="00DC1475">
        <w:rPr>
          <w:rFonts w:ascii="Times New Roman" w:hAnsi="Times New Roman" w:cs="Times New Roman"/>
          <w:b/>
          <w:sz w:val="28"/>
          <w:szCs w:val="28"/>
        </w:rPr>
        <w:t xml:space="preserve">Лекция 12. </w:t>
      </w:r>
      <w:r w:rsidRPr="00DF420E">
        <w:rPr>
          <w:rFonts w:ascii="Times New Roman" w:hAnsi="Times New Roman" w:cs="Times New Roman"/>
          <w:sz w:val="28"/>
          <w:szCs w:val="28"/>
        </w:rPr>
        <w:t>Температурный анализ</w:t>
      </w:r>
    </w:p>
    <w:p w:rsidR="00B37A8D" w:rsidRPr="00DC1475" w:rsidRDefault="00B37A8D" w:rsidP="00B37A8D">
      <w:pPr>
        <w:spacing w:after="0" w:line="240" w:lineRule="auto"/>
        <w:ind w:firstLine="709"/>
        <w:rPr>
          <w:rFonts w:ascii="Times New Roman" w:hAnsi="Times New Roman" w:cs="Times New Roman"/>
          <w:sz w:val="28"/>
          <w:szCs w:val="28"/>
        </w:rPr>
      </w:pPr>
    </w:p>
    <w:p w:rsidR="00B37A8D" w:rsidRPr="00DC1475" w:rsidRDefault="00B37A8D" w:rsidP="00B37A8D">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291662" w:rsidRPr="00DC1475" w:rsidRDefault="00B37A8D" w:rsidP="00291662">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1</w:t>
      </w:r>
      <w:r w:rsidR="00291662" w:rsidRPr="00DC1475">
        <w:rPr>
          <w:rFonts w:ascii="Times New Roman" w:hAnsi="Times New Roman" w:cs="Times New Roman"/>
          <w:sz w:val="28"/>
          <w:szCs w:val="28"/>
        </w:rPr>
        <w:t>2</w:t>
      </w:r>
      <w:r w:rsidRPr="00DC1475">
        <w:rPr>
          <w:rFonts w:ascii="Times New Roman" w:hAnsi="Times New Roman" w:cs="Times New Roman"/>
          <w:sz w:val="28"/>
          <w:szCs w:val="28"/>
        </w:rPr>
        <w:t xml:space="preserve">.1 Программы для расчета на </w:t>
      </w:r>
      <w:r w:rsidR="00291662" w:rsidRPr="00DC1475">
        <w:rPr>
          <w:rFonts w:ascii="Times New Roman" w:hAnsi="Times New Roman" w:cs="Times New Roman"/>
          <w:sz w:val="28"/>
          <w:szCs w:val="28"/>
        </w:rPr>
        <w:t xml:space="preserve">прочность с учетом температурного воздействия </w:t>
      </w:r>
    </w:p>
    <w:p w:rsidR="00B37A8D" w:rsidRPr="00DC1475" w:rsidRDefault="00B37A8D" w:rsidP="00B37A8D">
      <w:pPr>
        <w:spacing w:after="0" w:line="240" w:lineRule="auto"/>
        <w:jc w:val="center"/>
        <w:rPr>
          <w:rFonts w:ascii="Times New Roman" w:hAnsi="Times New Roman" w:cs="Times New Roman"/>
          <w:b/>
          <w:sz w:val="28"/>
          <w:szCs w:val="28"/>
        </w:rPr>
      </w:pPr>
    </w:p>
    <w:p w:rsidR="00B37A8D" w:rsidRPr="00DC1475" w:rsidRDefault="00B37A8D" w:rsidP="00B37A8D">
      <w:pPr>
        <w:spacing w:after="0" w:line="240" w:lineRule="auto"/>
        <w:jc w:val="center"/>
        <w:rPr>
          <w:rFonts w:ascii="Times New Roman" w:hAnsi="Times New Roman" w:cs="Times New Roman"/>
          <w:b/>
          <w:sz w:val="28"/>
          <w:szCs w:val="28"/>
        </w:rPr>
      </w:pPr>
    </w:p>
    <w:p w:rsidR="00291662" w:rsidRPr="00DC1475" w:rsidRDefault="00291662" w:rsidP="00291662">
      <w:pPr>
        <w:spacing w:after="0" w:line="240" w:lineRule="auto"/>
        <w:jc w:val="center"/>
        <w:rPr>
          <w:rFonts w:ascii="Times New Roman" w:hAnsi="Times New Roman" w:cs="Times New Roman"/>
          <w:b/>
          <w:sz w:val="28"/>
          <w:szCs w:val="28"/>
        </w:rPr>
      </w:pPr>
      <w:r w:rsidRPr="00DC1475">
        <w:rPr>
          <w:rFonts w:ascii="Times New Roman" w:hAnsi="Times New Roman" w:cs="Times New Roman"/>
          <w:b/>
          <w:sz w:val="28"/>
          <w:szCs w:val="28"/>
        </w:rPr>
        <w:t>12.1 Программы для расчета на прочность с учетом температурного воздействия</w:t>
      </w:r>
    </w:p>
    <w:p w:rsidR="003D448F" w:rsidRPr="00DC1475" w:rsidRDefault="003D448F" w:rsidP="003D448F">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Алгоритм выполнения температурного анализа можно представить в виде следующей последовательности действий.</w:t>
      </w:r>
    </w:p>
    <w:p w:rsidR="003D448F" w:rsidRPr="00DC1475" w:rsidRDefault="003D448F" w:rsidP="003D448F">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проверка/идеализация геометрии;</w:t>
      </w:r>
    </w:p>
    <w:p w:rsidR="003D448F" w:rsidRPr="00DC1475" w:rsidRDefault="003D448F" w:rsidP="003D448F">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выбор метода расчета и задание параметров;</w:t>
      </w:r>
    </w:p>
    <w:p w:rsidR="003D448F" w:rsidRPr="00DC1475" w:rsidRDefault="003D448F" w:rsidP="003D448F">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запуск задачи с использованием решателя;</w:t>
      </w:r>
    </w:p>
    <w:p w:rsidR="003D448F" w:rsidRPr="00DC1475" w:rsidRDefault="003D448F" w:rsidP="003D448F">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задание материала, нагрузок, ограничений;</w:t>
      </w:r>
    </w:p>
    <w:p w:rsidR="003D448F" w:rsidRPr="00DC1475" w:rsidRDefault="003D448F" w:rsidP="003D448F">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анализ результатов и принятие решения.</w:t>
      </w:r>
    </w:p>
    <w:p w:rsidR="00B37A8D" w:rsidRPr="00DC1475" w:rsidRDefault="00B37A8D" w:rsidP="00B37A8D">
      <w:pPr>
        <w:tabs>
          <w:tab w:val="left" w:pos="1134"/>
        </w:tabs>
        <w:spacing w:after="0" w:line="240" w:lineRule="auto"/>
        <w:ind w:firstLine="709"/>
        <w:jc w:val="both"/>
        <w:rPr>
          <w:rFonts w:ascii="Times New Roman" w:hAnsi="Times New Roman"/>
          <w:sz w:val="28"/>
          <w:szCs w:val="28"/>
        </w:rPr>
      </w:pPr>
    </w:p>
    <w:p w:rsidR="00291662" w:rsidRPr="00DC1475" w:rsidRDefault="00291662" w:rsidP="00B37A8D">
      <w:pPr>
        <w:tabs>
          <w:tab w:val="left" w:pos="1134"/>
        </w:tabs>
        <w:spacing w:after="0" w:line="240" w:lineRule="auto"/>
        <w:ind w:firstLine="709"/>
        <w:jc w:val="both"/>
        <w:rPr>
          <w:rFonts w:ascii="Times New Roman" w:hAnsi="Times New Roman"/>
          <w:sz w:val="28"/>
          <w:szCs w:val="28"/>
        </w:rPr>
      </w:pPr>
      <w:proofErr w:type="gramStart"/>
      <w:r w:rsidRPr="00DC1475">
        <w:rPr>
          <w:rFonts w:ascii="Times New Roman" w:hAnsi="Times New Roman"/>
          <w:sz w:val="28"/>
          <w:szCs w:val="28"/>
        </w:rPr>
        <w:t xml:space="preserve">Выбор материала и существующих типов нагрузок, представленные в решателе NX </w:t>
      </w:r>
      <w:proofErr w:type="spellStart"/>
      <w:r w:rsidRPr="00DC1475">
        <w:rPr>
          <w:rFonts w:ascii="Times New Roman" w:hAnsi="Times New Roman"/>
          <w:sz w:val="28"/>
          <w:szCs w:val="28"/>
        </w:rPr>
        <w:t>Nastran</w:t>
      </w:r>
      <w:proofErr w:type="spellEnd"/>
      <w:r w:rsidRPr="00DC1475">
        <w:rPr>
          <w:rFonts w:ascii="Times New Roman" w:hAnsi="Times New Roman"/>
          <w:sz w:val="28"/>
          <w:szCs w:val="28"/>
        </w:rPr>
        <w:t>, необходимые для решения задач представлены на рисунке 12.1 и рисунке 12.2.</w:t>
      </w:r>
      <w:proofErr w:type="gramEnd"/>
    </w:p>
    <w:p w:rsidR="00291662" w:rsidRPr="00DC1475" w:rsidRDefault="00291662" w:rsidP="00B37A8D">
      <w:pPr>
        <w:tabs>
          <w:tab w:val="left" w:pos="1134"/>
        </w:tabs>
        <w:spacing w:after="0" w:line="240" w:lineRule="auto"/>
        <w:ind w:firstLine="709"/>
        <w:jc w:val="both"/>
        <w:rPr>
          <w:rFonts w:ascii="Times New Roman" w:hAnsi="Times New Roman"/>
          <w:sz w:val="28"/>
          <w:szCs w:val="28"/>
        </w:rPr>
      </w:pPr>
    </w:p>
    <w:p w:rsidR="00B37A8D" w:rsidRPr="00DC1475" w:rsidRDefault="00291662" w:rsidP="00B37A8D">
      <w:pPr>
        <w:widowControl w:val="0"/>
        <w:tabs>
          <w:tab w:val="num" w:pos="426"/>
        </w:tabs>
        <w:ind w:right="-144" w:firstLine="709"/>
        <w:jc w:val="both"/>
        <w:rPr>
          <w:rFonts w:ascii="Times New Roman" w:hAnsi="Times New Roman" w:cs="Times New Roman"/>
          <w:sz w:val="28"/>
          <w:szCs w:val="28"/>
        </w:rPr>
      </w:pPr>
      <w:r w:rsidRPr="00DC1475">
        <w:rPr>
          <w:noProof/>
          <w:lang w:eastAsia="ru-RU"/>
        </w:rPr>
        <w:lastRenderedPageBreak/>
        <w:drawing>
          <wp:inline distT="0" distB="0" distL="0" distR="0" wp14:anchorId="3D64CDCA" wp14:editId="5F379992">
            <wp:extent cx="4857750" cy="44386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857750" cy="4438650"/>
                    </a:xfrm>
                    <a:prstGeom prst="rect">
                      <a:avLst/>
                    </a:prstGeom>
                  </pic:spPr>
                </pic:pic>
              </a:graphicData>
            </a:graphic>
          </wp:inline>
        </w:drawing>
      </w:r>
    </w:p>
    <w:p w:rsidR="00291662" w:rsidRPr="00DC1475" w:rsidRDefault="00291662" w:rsidP="00B37A8D">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12.1 – Диалоговое окно «Назначить материал»</w:t>
      </w:r>
    </w:p>
    <w:p w:rsidR="00B37A8D" w:rsidRPr="00DC1475" w:rsidRDefault="00291662" w:rsidP="00B37A8D">
      <w:pPr>
        <w:widowControl w:val="0"/>
        <w:tabs>
          <w:tab w:val="num" w:pos="426"/>
        </w:tabs>
        <w:ind w:right="-144" w:firstLine="709"/>
        <w:jc w:val="both"/>
        <w:rPr>
          <w:rFonts w:ascii="Times New Roman" w:hAnsi="Times New Roman" w:cs="Times New Roman"/>
          <w:sz w:val="28"/>
          <w:szCs w:val="28"/>
        </w:rPr>
      </w:pPr>
      <w:r w:rsidRPr="00DC1475">
        <w:rPr>
          <w:noProof/>
          <w:lang w:eastAsia="ru-RU"/>
        </w:rPr>
        <w:drawing>
          <wp:inline distT="0" distB="0" distL="0" distR="0" wp14:anchorId="730B520C" wp14:editId="145798AA">
            <wp:extent cx="2657475" cy="33242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657475" cy="3324225"/>
                    </a:xfrm>
                    <a:prstGeom prst="rect">
                      <a:avLst/>
                    </a:prstGeom>
                  </pic:spPr>
                </pic:pic>
              </a:graphicData>
            </a:graphic>
          </wp:inline>
        </w:drawing>
      </w:r>
    </w:p>
    <w:p w:rsidR="00291662" w:rsidRPr="00DC1475" w:rsidRDefault="00291662" w:rsidP="00291662">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12.2 – Диалоговое окно «Задать нагрузку»</w:t>
      </w:r>
    </w:p>
    <w:p w:rsidR="00291662" w:rsidRPr="00DC1475" w:rsidRDefault="00291662" w:rsidP="00B37A8D">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Температурная нагрузка – вводиться значения известной температуры, </w:t>
      </w:r>
      <w:r w:rsidRPr="00DC1475">
        <w:rPr>
          <w:rFonts w:ascii="Times New Roman" w:hAnsi="Times New Roman" w:cs="Times New Roman"/>
          <w:sz w:val="28"/>
          <w:szCs w:val="28"/>
        </w:rPr>
        <w:lastRenderedPageBreak/>
        <w:t>для наблюдения температурных деформаций.</w:t>
      </w:r>
    </w:p>
    <w:p w:rsidR="00A94291" w:rsidRPr="00DC1475" w:rsidRDefault="00A94291" w:rsidP="00B37A8D">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После проведения всех подготовительных операций конечно-элементной расчётной модели в препроцессоре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происходит запуск решателя численного анализа. При окончании решения, в постпроцессоре можно просмотреть полученные результаты.</w:t>
      </w:r>
    </w:p>
    <w:p w:rsidR="00B37A8D" w:rsidRPr="00DC1475" w:rsidRDefault="00B37A8D" w:rsidP="00B37A8D">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A94291" w:rsidRPr="00DC1475" w:rsidRDefault="00B37A8D" w:rsidP="00B37A8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1. </w:t>
      </w:r>
      <w:r w:rsidR="00A94291" w:rsidRPr="00DC1475">
        <w:rPr>
          <w:rFonts w:ascii="Times New Roman" w:hAnsi="Times New Roman" w:cs="Times New Roman"/>
          <w:sz w:val="28"/>
          <w:szCs w:val="28"/>
        </w:rPr>
        <w:t>Объясните порядок задания температурной нагрузки.</w:t>
      </w:r>
    </w:p>
    <w:p w:rsidR="00B37A8D" w:rsidRPr="00DC1475" w:rsidRDefault="00B37A8D" w:rsidP="00B37A8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w:t>
      </w:r>
      <w:r w:rsidR="00A94291" w:rsidRPr="00DC1475">
        <w:rPr>
          <w:rFonts w:ascii="Times New Roman" w:hAnsi="Times New Roman" w:cs="Times New Roman"/>
          <w:sz w:val="28"/>
          <w:szCs w:val="28"/>
        </w:rPr>
        <w:t xml:space="preserve">Укажите </w:t>
      </w:r>
      <w:r w:rsidRPr="00DC1475">
        <w:rPr>
          <w:rFonts w:ascii="Times New Roman" w:hAnsi="Times New Roman" w:cs="Times New Roman"/>
          <w:sz w:val="28"/>
          <w:szCs w:val="28"/>
        </w:rPr>
        <w:t>возможность</w:t>
      </w:r>
      <w:r w:rsidR="00A94291" w:rsidRPr="00DC1475">
        <w:rPr>
          <w:rFonts w:ascii="Times New Roman" w:hAnsi="Times New Roman" w:cs="Times New Roman"/>
          <w:sz w:val="28"/>
          <w:szCs w:val="28"/>
        </w:rPr>
        <w:t xml:space="preserve"> расчета температурных напряжений для заданной детали</w:t>
      </w:r>
      <w:r w:rsidRPr="00DC1475">
        <w:rPr>
          <w:rFonts w:ascii="Times New Roman" w:hAnsi="Times New Roman" w:cs="Times New Roman"/>
          <w:sz w:val="28"/>
          <w:szCs w:val="28"/>
        </w:rPr>
        <w:t>.</w:t>
      </w:r>
    </w:p>
    <w:p w:rsidR="00B37A8D" w:rsidRPr="00DC1475" w:rsidRDefault="00B37A8D" w:rsidP="00B37A8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w:t>
      </w:r>
      <w:r w:rsidR="00A94291" w:rsidRPr="00DC1475">
        <w:rPr>
          <w:rFonts w:ascii="Times New Roman" w:hAnsi="Times New Roman" w:cs="Times New Roman"/>
          <w:sz w:val="28"/>
          <w:szCs w:val="28"/>
        </w:rPr>
        <w:t>Приведите примеры совместного действия внешних сил и температуры</w:t>
      </w:r>
      <w:r w:rsidRPr="00DC1475">
        <w:rPr>
          <w:rFonts w:ascii="Times New Roman" w:hAnsi="Times New Roman" w:cs="Times New Roman"/>
          <w:sz w:val="28"/>
          <w:szCs w:val="28"/>
        </w:rPr>
        <w:t>.</w:t>
      </w:r>
    </w:p>
    <w:p w:rsidR="00A94291" w:rsidRPr="00DC1475" w:rsidRDefault="00B37A8D" w:rsidP="00B37A8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4. </w:t>
      </w:r>
      <w:r w:rsidR="00A94291" w:rsidRPr="00DC1475">
        <w:rPr>
          <w:rFonts w:ascii="Times New Roman" w:hAnsi="Times New Roman" w:cs="Times New Roman"/>
          <w:sz w:val="28"/>
          <w:szCs w:val="28"/>
        </w:rPr>
        <w:t>Назовите исходные данные для расчета детали на температурное воздействие.</w:t>
      </w:r>
    </w:p>
    <w:p w:rsidR="00B37A8D" w:rsidRPr="00DC1475" w:rsidRDefault="00B37A8D" w:rsidP="00B37A8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5. </w:t>
      </w:r>
      <w:r w:rsidR="00A94291" w:rsidRPr="00DC1475">
        <w:rPr>
          <w:rFonts w:ascii="Times New Roman" w:hAnsi="Times New Roman" w:cs="Times New Roman"/>
          <w:sz w:val="28"/>
          <w:szCs w:val="28"/>
        </w:rPr>
        <w:t>Перечислите детали редуктора, подлежащие температурному анализу</w:t>
      </w:r>
      <w:r w:rsidRPr="00DC1475">
        <w:rPr>
          <w:rFonts w:ascii="Times New Roman" w:hAnsi="Times New Roman" w:cs="Times New Roman"/>
          <w:sz w:val="28"/>
          <w:szCs w:val="28"/>
        </w:rPr>
        <w:t>.</w:t>
      </w:r>
    </w:p>
    <w:p w:rsidR="00B37A8D" w:rsidRPr="00DC1475" w:rsidRDefault="00B37A8D" w:rsidP="004303AD">
      <w:pPr>
        <w:autoSpaceDE w:val="0"/>
        <w:autoSpaceDN w:val="0"/>
        <w:adjustRightInd w:val="0"/>
        <w:spacing w:after="0" w:line="240" w:lineRule="auto"/>
        <w:ind w:firstLine="709"/>
        <w:jc w:val="both"/>
        <w:rPr>
          <w:rFonts w:ascii="Times New Roman" w:hAnsi="Times New Roman" w:cs="Times New Roman"/>
          <w:sz w:val="28"/>
          <w:szCs w:val="28"/>
        </w:rPr>
      </w:pPr>
    </w:p>
    <w:p w:rsidR="003D448F" w:rsidRPr="00DC1475" w:rsidRDefault="003D448F" w:rsidP="004303AD">
      <w:pPr>
        <w:autoSpaceDE w:val="0"/>
        <w:autoSpaceDN w:val="0"/>
        <w:adjustRightInd w:val="0"/>
        <w:spacing w:after="0" w:line="240" w:lineRule="auto"/>
        <w:ind w:firstLine="709"/>
        <w:jc w:val="both"/>
        <w:rPr>
          <w:rFonts w:ascii="Times New Roman" w:hAnsi="Times New Roman" w:cs="Times New Roman"/>
          <w:sz w:val="28"/>
          <w:szCs w:val="28"/>
        </w:rPr>
      </w:pPr>
    </w:p>
    <w:p w:rsidR="003D448F" w:rsidRPr="00DC1475" w:rsidRDefault="003D448F" w:rsidP="004303AD">
      <w:pPr>
        <w:autoSpaceDE w:val="0"/>
        <w:autoSpaceDN w:val="0"/>
        <w:adjustRightInd w:val="0"/>
        <w:spacing w:after="0" w:line="240" w:lineRule="auto"/>
        <w:ind w:firstLine="709"/>
        <w:jc w:val="both"/>
        <w:rPr>
          <w:rFonts w:ascii="Times New Roman" w:hAnsi="Times New Roman" w:cs="Times New Roman"/>
          <w:sz w:val="28"/>
          <w:szCs w:val="28"/>
        </w:rPr>
      </w:pPr>
    </w:p>
    <w:p w:rsidR="002E36D2" w:rsidRPr="00DC1475" w:rsidRDefault="002E36D2" w:rsidP="002E36D2">
      <w:pPr>
        <w:jc w:val="center"/>
        <w:rPr>
          <w:rStyle w:val="FontStyle12"/>
          <w:b/>
          <w:sz w:val="28"/>
          <w:szCs w:val="28"/>
          <w:lang w:val="kk-KZ"/>
        </w:rPr>
      </w:pPr>
      <w:r w:rsidRPr="00DC1475">
        <w:rPr>
          <w:rFonts w:ascii="Times New Roman" w:hAnsi="Times New Roman" w:cs="Times New Roman"/>
          <w:b/>
          <w:sz w:val="28"/>
          <w:szCs w:val="28"/>
        </w:rPr>
        <w:t xml:space="preserve">Тема </w:t>
      </w:r>
      <w:r w:rsidRPr="00DC1475">
        <w:rPr>
          <w:rStyle w:val="FontStyle12"/>
          <w:b/>
          <w:sz w:val="28"/>
          <w:szCs w:val="28"/>
        </w:rPr>
        <w:t>7</w:t>
      </w:r>
      <w:r w:rsidRPr="00DC1475">
        <w:rPr>
          <w:rStyle w:val="FontStyle12"/>
          <w:b/>
          <w:sz w:val="28"/>
          <w:szCs w:val="28"/>
          <w:lang w:val="kk-KZ"/>
        </w:rPr>
        <w:t xml:space="preserve">. </w:t>
      </w:r>
      <w:r w:rsidRPr="00DF420E">
        <w:rPr>
          <w:rFonts w:ascii="Times New Roman" w:hAnsi="Times New Roman" w:cs="Times New Roman"/>
          <w:sz w:val="28"/>
          <w:szCs w:val="28"/>
        </w:rPr>
        <w:t>Теория оценки напряженно-деформированного состояния</w:t>
      </w:r>
    </w:p>
    <w:p w:rsidR="003D448F" w:rsidRPr="00DF420E" w:rsidRDefault="002E36D2" w:rsidP="002E36D2">
      <w:pPr>
        <w:autoSpaceDE w:val="0"/>
        <w:autoSpaceDN w:val="0"/>
        <w:adjustRightInd w:val="0"/>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b/>
          <w:sz w:val="28"/>
          <w:szCs w:val="28"/>
        </w:rPr>
        <w:t xml:space="preserve">Лекция 13. </w:t>
      </w:r>
      <w:r w:rsidRPr="00DF420E">
        <w:rPr>
          <w:rFonts w:ascii="Times New Roman" w:hAnsi="Times New Roman" w:cs="Times New Roman"/>
          <w:sz w:val="28"/>
          <w:szCs w:val="28"/>
        </w:rPr>
        <w:t>Теоретические модели оценки напряженно-деформированного состояния (НДС).</w:t>
      </w:r>
    </w:p>
    <w:p w:rsidR="003D448F" w:rsidRPr="00DC1475" w:rsidRDefault="003D448F" w:rsidP="003D448F">
      <w:pPr>
        <w:spacing w:after="0" w:line="240" w:lineRule="auto"/>
        <w:ind w:firstLine="709"/>
        <w:rPr>
          <w:rFonts w:ascii="Times New Roman" w:hAnsi="Times New Roman" w:cs="Times New Roman"/>
          <w:sz w:val="28"/>
          <w:szCs w:val="28"/>
        </w:rPr>
      </w:pPr>
    </w:p>
    <w:p w:rsidR="003D448F" w:rsidRPr="00DC1475" w:rsidRDefault="003D448F" w:rsidP="003D448F">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5B5AF9" w:rsidRPr="00DC1475" w:rsidRDefault="003D448F" w:rsidP="002E36D2">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1</w:t>
      </w:r>
      <w:r w:rsidR="002E36D2" w:rsidRPr="00DC1475">
        <w:rPr>
          <w:rFonts w:ascii="Times New Roman" w:hAnsi="Times New Roman" w:cs="Times New Roman"/>
          <w:sz w:val="28"/>
          <w:szCs w:val="28"/>
        </w:rPr>
        <w:t>3</w:t>
      </w:r>
      <w:r w:rsidRPr="00DC1475">
        <w:rPr>
          <w:rFonts w:ascii="Times New Roman" w:hAnsi="Times New Roman" w:cs="Times New Roman"/>
          <w:sz w:val="28"/>
          <w:szCs w:val="28"/>
        </w:rPr>
        <w:t xml:space="preserve">.1 </w:t>
      </w:r>
      <w:r w:rsidR="005B5AF9" w:rsidRPr="00DC1475">
        <w:rPr>
          <w:rFonts w:ascii="Times New Roman" w:hAnsi="Times New Roman" w:cs="Times New Roman"/>
          <w:sz w:val="28"/>
          <w:szCs w:val="28"/>
        </w:rPr>
        <w:t>Проектный и проверочный расчет на прочность</w:t>
      </w:r>
    </w:p>
    <w:p w:rsidR="005B5AF9" w:rsidRPr="00DC1475" w:rsidRDefault="002E36D2" w:rsidP="005B5AF9">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13.2.</w:t>
      </w:r>
      <w:r w:rsidR="005B5AF9" w:rsidRPr="00DC1475">
        <w:rPr>
          <w:rFonts w:ascii="Times New Roman" w:hAnsi="Times New Roman" w:cs="Times New Roman"/>
          <w:sz w:val="28"/>
          <w:szCs w:val="28"/>
        </w:rPr>
        <w:t xml:space="preserve"> Понятие напряженно-деформированного состояния (НДС).</w:t>
      </w:r>
    </w:p>
    <w:p w:rsidR="002E36D2" w:rsidRPr="00DC1475" w:rsidRDefault="002E36D2" w:rsidP="002E36D2">
      <w:pPr>
        <w:spacing w:after="0" w:line="240" w:lineRule="auto"/>
        <w:rPr>
          <w:rFonts w:ascii="Times New Roman" w:hAnsi="Times New Roman" w:cs="Times New Roman"/>
          <w:sz w:val="28"/>
          <w:szCs w:val="28"/>
        </w:rPr>
      </w:pPr>
    </w:p>
    <w:p w:rsidR="005B5AF9" w:rsidRPr="00DC1475" w:rsidRDefault="005B5AF9" w:rsidP="005B5AF9">
      <w:pPr>
        <w:spacing w:after="0" w:line="240" w:lineRule="auto"/>
        <w:jc w:val="center"/>
        <w:rPr>
          <w:rFonts w:ascii="Times New Roman" w:hAnsi="Times New Roman" w:cs="Times New Roman"/>
          <w:b/>
          <w:sz w:val="28"/>
          <w:szCs w:val="28"/>
        </w:rPr>
      </w:pPr>
      <w:r w:rsidRPr="00DC1475">
        <w:rPr>
          <w:rFonts w:ascii="Times New Roman" w:hAnsi="Times New Roman" w:cs="Times New Roman"/>
          <w:b/>
          <w:sz w:val="28"/>
          <w:szCs w:val="28"/>
        </w:rPr>
        <w:t>13.1 Проектный и проверочный расчет на прочность</w:t>
      </w:r>
    </w:p>
    <w:p w:rsidR="003D448F" w:rsidRPr="00DC1475" w:rsidRDefault="003D448F" w:rsidP="004303AD">
      <w:pPr>
        <w:autoSpaceDE w:val="0"/>
        <w:autoSpaceDN w:val="0"/>
        <w:adjustRightInd w:val="0"/>
        <w:spacing w:after="0" w:line="240" w:lineRule="auto"/>
        <w:ind w:firstLine="709"/>
        <w:jc w:val="both"/>
        <w:rPr>
          <w:rFonts w:ascii="Times New Roman" w:hAnsi="Times New Roman" w:cs="Times New Roman"/>
          <w:sz w:val="28"/>
          <w:szCs w:val="28"/>
        </w:rPr>
      </w:pP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Инженерный анализ имеет целью создать практически приемлемые простые приемы расчета типичных, наиболее часто встречающихся элементов конструкций. Необходимость довести решение каждой практической задачи до некоторого числового результата заставляет в ряде случаев прибегать к упрощающим гипотезам – предположениям, которые оправдываются в дальнейшем путем сопоставления расчетных данных с экспериментом.</w:t>
      </w: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Необходимо отметить, что первые заметки о прочности упоминаются в записках известного художника ЛЕОНАРДО</w:t>
      </w:r>
      <w:proofErr w:type="gramStart"/>
      <w:r w:rsidRPr="00DC1475">
        <w:rPr>
          <w:rFonts w:ascii="Times New Roman" w:hAnsi="Times New Roman" w:cs="Times New Roman"/>
          <w:color w:val="000000"/>
          <w:sz w:val="28"/>
          <w:szCs w:val="28"/>
        </w:rPr>
        <w:t xml:space="preserve"> Д</w:t>
      </w:r>
      <w:proofErr w:type="gramEnd"/>
      <w:r w:rsidRPr="00DC1475">
        <w:rPr>
          <w:rFonts w:ascii="Times New Roman" w:hAnsi="Times New Roman" w:cs="Times New Roman"/>
          <w:color w:val="000000"/>
          <w:sz w:val="28"/>
          <w:szCs w:val="28"/>
        </w:rPr>
        <w:t>е ВИНЧИ, а начало науки о сопротивлении материалов связывают с именем знаменитого физика, математика и астронома ГАЛИЛЕО ГАЛИЛЕЯ. В 1660 году Р.ГУК сформулировал закон, устанавливающий связь между нагрузкой и деформацией: «</w:t>
      </w:r>
      <w:r w:rsidRPr="00DC1475">
        <w:rPr>
          <w:rFonts w:ascii="Times New Roman" w:hAnsi="Times New Roman" w:cs="Times New Roman"/>
          <w:i/>
          <w:iCs/>
          <w:color w:val="000000"/>
          <w:sz w:val="28"/>
          <w:szCs w:val="28"/>
        </w:rPr>
        <w:t>Какова сила – таково и действие</w:t>
      </w:r>
      <w:r w:rsidRPr="00DC1475">
        <w:rPr>
          <w:rFonts w:ascii="Times New Roman" w:hAnsi="Times New Roman" w:cs="Times New Roman"/>
          <w:color w:val="000000"/>
          <w:sz w:val="28"/>
          <w:szCs w:val="28"/>
        </w:rPr>
        <w:t xml:space="preserve">». В XVIII веке необходимо отметить работы Л.ЭЙЛЕРА по устойчивости конструкций. XIX – XX века являются временем наиболее интенсивного развития науки в связи с общим </w:t>
      </w:r>
      <w:r w:rsidRPr="00DC1475">
        <w:rPr>
          <w:rFonts w:ascii="Times New Roman" w:hAnsi="Times New Roman" w:cs="Times New Roman"/>
          <w:color w:val="000000"/>
          <w:sz w:val="28"/>
          <w:szCs w:val="28"/>
        </w:rPr>
        <w:lastRenderedPageBreak/>
        <w:t xml:space="preserve">бурным ростом строительства и промышленного производства </w:t>
      </w:r>
      <w:proofErr w:type="gramStart"/>
      <w:r w:rsidRPr="00DC1475">
        <w:rPr>
          <w:rFonts w:ascii="Times New Roman" w:hAnsi="Times New Roman" w:cs="Times New Roman"/>
          <w:color w:val="000000"/>
          <w:sz w:val="28"/>
          <w:szCs w:val="28"/>
        </w:rPr>
        <w:t>при</w:t>
      </w:r>
      <w:proofErr w:type="gramEnd"/>
      <w:r w:rsidRPr="00DC1475">
        <w:rPr>
          <w:rFonts w:ascii="Times New Roman" w:hAnsi="Times New Roman" w:cs="Times New Roman"/>
          <w:color w:val="000000"/>
          <w:sz w:val="28"/>
          <w:szCs w:val="28"/>
        </w:rPr>
        <w:t xml:space="preserve"> безусловно огромном вкладе ученых-механиков России. </w:t>
      </w: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Итак, мы будем заниматься </w:t>
      </w:r>
      <w:r w:rsidRPr="00DC1475">
        <w:rPr>
          <w:rFonts w:ascii="Times New Roman" w:hAnsi="Times New Roman" w:cs="Times New Roman"/>
          <w:b/>
          <w:bCs/>
          <w:color w:val="000000"/>
          <w:sz w:val="28"/>
          <w:szCs w:val="28"/>
        </w:rPr>
        <w:t>твердыми деформированными телами с изучением их физических свойств</w:t>
      </w:r>
      <w:r w:rsidRPr="00DC1475">
        <w:rPr>
          <w:rFonts w:ascii="Times New Roman" w:hAnsi="Times New Roman" w:cs="Times New Roman"/>
          <w:color w:val="000000"/>
          <w:sz w:val="28"/>
          <w:szCs w:val="28"/>
        </w:rPr>
        <w:t>.</w:t>
      </w: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b/>
          <w:bCs/>
          <w:color w:val="000000"/>
          <w:sz w:val="28"/>
          <w:szCs w:val="28"/>
        </w:rPr>
        <w:t>Прочность</w:t>
      </w:r>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 xml:space="preserve">– </w:t>
      </w:r>
      <w:r w:rsidRPr="00DC1475">
        <w:rPr>
          <w:rFonts w:ascii="Times New Roman" w:hAnsi="Times New Roman" w:cs="Times New Roman"/>
          <w:color w:val="000000"/>
          <w:sz w:val="28"/>
          <w:szCs w:val="28"/>
        </w:rPr>
        <w:t>это способность конструкции выдерживать заданную нагрузку, не разрушаясь.</w:t>
      </w: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b/>
          <w:bCs/>
          <w:color w:val="000000"/>
          <w:sz w:val="28"/>
          <w:szCs w:val="28"/>
        </w:rPr>
        <w:t>Жесткость</w:t>
      </w:r>
      <w:r w:rsidRPr="00DC1475">
        <w:rPr>
          <w:rFonts w:ascii="Times New Roman" w:hAnsi="Times New Roman" w:cs="Times New Roman"/>
          <w:color w:val="000000"/>
          <w:sz w:val="28"/>
          <w:szCs w:val="28"/>
        </w:rPr>
        <w:t xml:space="preserve"> – способность конструкции к деформированию в соответствие с заданным нормативным регламентом.</w:t>
      </w: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b/>
          <w:bCs/>
          <w:color w:val="000000"/>
          <w:sz w:val="28"/>
          <w:szCs w:val="28"/>
        </w:rPr>
        <w:t>Деформирование</w:t>
      </w:r>
      <w:r w:rsidRPr="00DC1475">
        <w:rPr>
          <w:rFonts w:ascii="Times New Roman" w:hAnsi="Times New Roman" w:cs="Times New Roman"/>
          <w:color w:val="000000"/>
          <w:sz w:val="28"/>
          <w:szCs w:val="28"/>
        </w:rPr>
        <w:t xml:space="preserve"> – свойство конструкции изменять свои геометрические размеры и форму под действием внешних сил</w:t>
      </w: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b/>
          <w:bCs/>
          <w:color w:val="000000"/>
          <w:sz w:val="28"/>
          <w:szCs w:val="28"/>
        </w:rPr>
        <w:t>Устойчивость</w:t>
      </w:r>
      <w:r w:rsidRPr="00DC1475">
        <w:rPr>
          <w:rFonts w:ascii="Times New Roman" w:hAnsi="Times New Roman" w:cs="Times New Roman"/>
          <w:color w:val="000000"/>
          <w:sz w:val="28"/>
          <w:szCs w:val="28"/>
        </w:rPr>
        <w:t xml:space="preserve"> – свойство конструкции сохранять при действии внешних сил заданную форму равновесия.</w:t>
      </w: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b/>
          <w:bCs/>
          <w:color w:val="000000"/>
          <w:sz w:val="28"/>
          <w:szCs w:val="28"/>
        </w:rPr>
        <w:t>Надежность</w:t>
      </w:r>
      <w:r w:rsidRPr="00DC1475">
        <w:rPr>
          <w:rFonts w:ascii="Times New Roman" w:hAnsi="Times New Roman" w:cs="Times New Roman"/>
          <w:color w:val="000000"/>
          <w:sz w:val="28"/>
          <w:szCs w:val="28"/>
        </w:rPr>
        <w:t xml:space="preserve"> – свойство конструкции выполнять заданные функции, сохраняя свои эксплуатационные показатели в определенных нормативных пределах в течение требуемого промежутка времени.</w:t>
      </w: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b/>
          <w:bCs/>
          <w:color w:val="000000"/>
          <w:sz w:val="28"/>
          <w:szCs w:val="28"/>
        </w:rPr>
        <w:t>Ресурс</w:t>
      </w:r>
      <w:r w:rsidRPr="00DC1475">
        <w:rPr>
          <w:rFonts w:ascii="Times New Roman" w:hAnsi="Times New Roman" w:cs="Times New Roman"/>
          <w:color w:val="000000"/>
          <w:sz w:val="28"/>
          <w:szCs w:val="28"/>
        </w:rPr>
        <w:t xml:space="preserve"> – допустимый срок службы изделия. Указывается в виде общего времени наработки или числа циклов </w:t>
      </w:r>
      <w:proofErr w:type="spellStart"/>
      <w:r w:rsidRPr="00DC1475">
        <w:rPr>
          <w:rFonts w:ascii="Times New Roman" w:hAnsi="Times New Roman" w:cs="Times New Roman"/>
          <w:color w:val="000000"/>
          <w:sz w:val="28"/>
          <w:szCs w:val="28"/>
        </w:rPr>
        <w:t>нагружения</w:t>
      </w:r>
      <w:proofErr w:type="spellEnd"/>
      <w:r w:rsidRPr="00DC1475">
        <w:rPr>
          <w:rFonts w:ascii="Times New Roman" w:hAnsi="Times New Roman" w:cs="Times New Roman"/>
          <w:color w:val="000000"/>
          <w:sz w:val="28"/>
          <w:szCs w:val="28"/>
        </w:rPr>
        <w:t xml:space="preserve"> конструкции.</w:t>
      </w: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b/>
          <w:bCs/>
          <w:color w:val="000000"/>
          <w:sz w:val="28"/>
          <w:szCs w:val="28"/>
        </w:rPr>
        <w:t>Отказ</w:t>
      </w:r>
      <w:r w:rsidRPr="00DC1475">
        <w:rPr>
          <w:rFonts w:ascii="Times New Roman" w:hAnsi="Times New Roman" w:cs="Times New Roman"/>
          <w:color w:val="000000"/>
          <w:sz w:val="28"/>
          <w:szCs w:val="28"/>
        </w:rPr>
        <w:t xml:space="preserve"> – нарушение работоспособности конструкции.</w:t>
      </w: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Опираясь на вышесказанное, можно дать определение прочностной надежности.</w:t>
      </w: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b/>
          <w:i/>
          <w:iCs/>
          <w:color w:val="000000"/>
          <w:sz w:val="28"/>
          <w:szCs w:val="28"/>
        </w:rPr>
        <w:t>Прочностной надежностью</w:t>
      </w:r>
      <w:r w:rsidRPr="00DC1475">
        <w:rPr>
          <w:rFonts w:ascii="Times New Roman" w:hAnsi="Times New Roman" w:cs="Times New Roman"/>
          <w:color w:val="000000"/>
          <w:sz w:val="28"/>
          <w:szCs w:val="28"/>
        </w:rPr>
        <w:t xml:space="preserve"> называется отсутствие отказов, связанных с разрушением или недопустимыми деформациями элементов конструкции.</w:t>
      </w:r>
    </w:p>
    <w:p w:rsidR="005B5AF9" w:rsidRPr="00DC1475" w:rsidRDefault="005B5AF9" w:rsidP="005B5AF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Переходя к изучению введенных основных видов деформации стержней, ограничимся рассмотрением стержней постоянного поперечного сечения с прямолинейной осью, т. е. </w:t>
      </w:r>
      <w:r w:rsidRPr="00DC1475">
        <w:rPr>
          <w:rFonts w:ascii="Times New Roman" w:hAnsi="Times New Roman" w:cs="Times New Roman"/>
          <w:i/>
          <w:iCs/>
          <w:sz w:val="28"/>
          <w:szCs w:val="28"/>
        </w:rPr>
        <w:t>призматических</w:t>
      </w:r>
      <w:r w:rsidRPr="00DC1475">
        <w:rPr>
          <w:rFonts w:ascii="Times New Roman" w:hAnsi="Times New Roman" w:cs="Times New Roman"/>
          <w:sz w:val="28"/>
          <w:szCs w:val="28"/>
        </w:rPr>
        <w:t xml:space="preserve"> стержней. Начнем с деформации растяжения (сжатия).</w:t>
      </w:r>
    </w:p>
    <w:p w:rsidR="002E36D2" w:rsidRPr="00DC1475" w:rsidRDefault="005B5AF9" w:rsidP="005B5AF9">
      <w:pPr>
        <w:widowControl w:val="0"/>
        <w:tabs>
          <w:tab w:val="num" w:pos="426"/>
        </w:tabs>
        <w:spacing w:after="0" w:line="240" w:lineRule="auto"/>
        <w:ind w:right="-144" w:firstLine="709"/>
        <w:jc w:val="both"/>
        <w:rPr>
          <w:rFonts w:ascii="Times New Roman" w:hAnsi="Times New Roman" w:cs="Times New Roman"/>
          <w:color w:val="006600"/>
          <w:sz w:val="28"/>
          <w:szCs w:val="28"/>
        </w:rPr>
      </w:pPr>
      <w:r w:rsidRPr="00DC1475">
        <w:rPr>
          <w:rFonts w:ascii="Times New Roman" w:hAnsi="Times New Roman" w:cs="Times New Roman"/>
          <w:sz w:val="28"/>
          <w:szCs w:val="28"/>
        </w:rPr>
        <w:t xml:space="preserve">Напомним, что под </w:t>
      </w:r>
      <w:r w:rsidRPr="00DC1475">
        <w:rPr>
          <w:rFonts w:ascii="Times New Roman" w:hAnsi="Times New Roman" w:cs="Times New Roman"/>
          <w:i/>
          <w:iCs/>
          <w:sz w:val="28"/>
          <w:szCs w:val="28"/>
        </w:rPr>
        <w:t>растяжением (сжатием)</w:t>
      </w:r>
      <w:r w:rsidRPr="00DC1475">
        <w:rPr>
          <w:rFonts w:ascii="Times New Roman" w:hAnsi="Times New Roman" w:cs="Times New Roman"/>
          <w:sz w:val="28"/>
          <w:szCs w:val="28"/>
        </w:rPr>
        <w:t xml:space="preserve"> понимают такой вид деформации стержня, при котором в его поперечном сечении возникает лишь один внутренний силовой фактор - продольная сила </w:t>
      </w:r>
      <w:proofErr w:type="spellStart"/>
      <w:r w:rsidRPr="00DC1475">
        <w:rPr>
          <w:rFonts w:ascii="Times New Roman" w:hAnsi="Times New Roman" w:cs="Times New Roman"/>
          <w:i/>
          <w:iCs/>
          <w:sz w:val="28"/>
          <w:szCs w:val="28"/>
        </w:rPr>
        <w:t>N</w:t>
      </w:r>
      <w:r w:rsidRPr="00DC1475">
        <w:rPr>
          <w:rFonts w:ascii="Times New Roman" w:hAnsi="Times New Roman" w:cs="Times New Roman"/>
          <w:i/>
          <w:iCs/>
          <w:sz w:val="28"/>
          <w:szCs w:val="28"/>
          <w:vertAlign w:val="subscript"/>
        </w:rPr>
        <w:t>z</w:t>
      </w:r>
      <w:proofErr w:type="spellEnd"/>
      <w:r w:rsidRPr="00DC1475">
        <w:rPr>
          <w:rFonts w:ascii="Times New Roman" w:hAnsi="Times New Roman" w:cs="Times New Roman"/>
          <w:sz w:val="28"/>
          <w:szCs w:val="28"/>
        </w:rPr>
        <w:t>.</w:t>
      </w:r>
      <w:bookmarkStart w:id="0" w:name="pic12_1"/>
      <w:r w:rsidRPr="00DC1475">
        <w:rPr>
          <w:rFonts w:ascii="Times New Roman" w:hAnsi="Times New Roman" w:cs="Times New Roman"/>
          <w:color w:val="006600"/>
          <w:sz w:val="28"/>
          <w:szCs w:val="28"/>
        </w:rPr>
        <w:t xml:space="preserve"> </w:t>
      </w:r>
      <w:r w:rsidRPr="00DC1475">
        <w:rPr>
          <w:rFonts w:ascii="Times New Roman" w:hAnsi="Times New Roman" w:cs="Times New Roman"/>
          <w:noProof/>
          <w:color w:val="006600"/>
          <w:sz w:val="28"/>
          <w:szCs w:val="28"/>
          <w:lang w:eastAsia="ru-RU"/>
        </w:rPr>
        <w:drawing>
          <wp:inline distT="0" distB="0" distL="0" distR="0" wp14:anchorId="7F88606F" wp14:editId="2DE888BF">
            <wp:extent cx="5486400" cy="2120265"/>
            <wp:effectExtent l="0" t="0" r="0" b="0"/>
            <wp:docPr id="8" name="Рисунок 8" descr="http://www.ispu.ru/library/lessons/shapin/IMAGES/section12/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ispu.ru/library/lessons/shapin/IMAGES/section12/image001.gif"/>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5486400" cy="2120265"/>
                    </a:xfrm>
                    <a:prstGeom prst="rect">
                      <a:avLst/>
                    </a:prstGeom>
                    <a:noFill/>
                    <a:ln>
                      <a:noFill/>
                    </a:ln>
                  </pic:spPr>
                </pic:pic>
              </a:graphicData>
            </a:graphic>
          </wp:inline>
        </w:drawing>
      </w:r>
      <w:bookmarkEnd w:id="0"/>
    </w:p>
    <w:p w:rsidR="005B5AF9" w:rsidRPr="00DC1475" w:rsidRDefault="005B5AF9" w:rsidP="005B5AF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Условие прочности при растяжении (сжатии) призматического стержня для стержня из пластического материала (т. е. материала, одинаково работающего на растяжение и сжатие) будет иметь вид:</w:t>
      </w:r>
    </w:p>
    <w:p w:rsidR="005B5AF9" w:rsidRPr="00DC1475" w:rsidRDefault="005B5AF9" w:rsidP="005B5AF9">
      <w:pPr>
        <w:spacing w:after="0" w:line="240" w:lineRule="auto"/>
        <w:ind w:firstLine="709"/>
        <w:jc w:val="center"/>
        <w:rPr>
          <w:rFonts w:ascii="Times New Roman" w:hAnsi="Times New Roman" w:cs="Times New Roman"/>
          <w:sz w:val="28"/>
          <w:szCs w:val="28"/>
        </w:rPr>
      </w:pPr>
      <w:bookmarkStart w:id="1" w:name="frm12_1"/>
      <w:r w:rsidRPr="00DC1475">
        <w:rPr>
          <w:rFonts w:ascii="Times New Roman" w:hAnsi="Times New Roman" w:cs="Times New Roman"/>
          <w:noProof/>
          <w:color w:val="006600"/>
          <w:sz w:val="28"/>
          <w:szCs w:val="28"/>
          <w:lang w:eastAsia="ru-RU"/>
        </w:rPr>
        <w:drawing>
          <wp:inline distT="0" distB="0" distL="0" distR="0" wp14:anchorId="4CD2DBFB" wp14:editId="504E08CB">
            <wp:extent cx="1076325" cy="218440"/>
            <wp:effectExtent l="0" t="0" r="9525" b="0"/>
            <wp:docPr id="10" name="Рисунок 10" descr="http://www.ispu.ru/library/lessons/shapin/IMAGES/section12/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ispu.ru/library/lessons/shapin/IMAGES/section12/image004.gif"/>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1076325" cy="218440"/>
                    </a:xfrm>
                    <a:prstGeom prst="rect">
                      <a:avLst/>
                    </a:prstGeom>
                    <a:noFill/>
                    <a:ln>
                      <a:noFill/>
                    </a:ln>
                  </pic:spPr>
                </pic:pic>
              </a:graphicData>
            </a:graphic>
          </wp:inline>
        </w:drawing>
      </w:r>
      <w:bookmarkEnd w:id="1"/>
      <w:r w:rsidRPr="00DC1475">
        <w:rPr>
          <w:rFonts w:ascii="Times New Roman" w:hAnsi="Times New Roman" w:cs="Times New Roman"/>
          <w:sz w:val="28"/>
          <w:szCs w:val="28"/>
        </w:rPr>
        <w:t xml:space="preserve">                          (1)</w:t>
      </w:r>
    </w:p>
    <w:p w:rsidR="005B5AF9" w:rsidRPr="00DC1475" w:rsidRDefault="005B5AF9" w:rsidP="005B5AF9">
      <w:pPr>
        <w:widowControl w:val="0"/>
        <w:tabs>
          <w:tab w:val="num" w:pos="426"/>
        </w:tabs>
        <w:spacing w:after="0" w:line="240" w:lineRule="auto"/>
        <w:ind w:right="-144"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где</w:t>
      </w:r>
      <w:proofErr w:type="gramStart"/>
      <w:r w:rsidRPr="00DC1475">
        <w:rPr>
          <w:rFonts w:ascii="Times New Roman" w:hAnsi="Times New Roman" w:cs="Times New Roman"/>
          <w:sz w:val="28"/>
          <w:szCs w:val="28"/>
        </w:rPr>
        <w:t xml:space="preserve"> [] - </w:t>
      </w:r>
      <w:proofErr w:type="gramEnd"/>
      <w:r w:rsidRPr="00DC1475">
        <w:rPr>
          <w:rFonts w:ascii="Times New Roman" w:hAnsi="Times New Roman" w:cs="Times New Roman"/>
          <w:sz w:val="28"/>
          <w:szCs w:val="28"/>
        </w:rPr>
        <w:t xml:space="preserve">допускаемое напряжение. Напряжение </w:t>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rPr>
        <w:t xml:space="preserve"> в условии (</w:t>
      </w:r>
      <w:hyperlink r:id="rId22" w:anchor="frm12_1#frm12_1" w:history="1">
        <w:r w:rsidRPr="00DC1475">
          <w:rPr>
            <w:rStyle w:val="af"/>
            <w:rFonts w:ascii="Times New Roman" w:hAnsi="Times New Roman" w:cs="Times New Roman"/>
            <w:color w:val="006600"/>
            <w:sz w:val="28"/>
            <w:szCs w:val="28"/>
          </w:rPr>
          <w:t>1</w:t>
        </w:r>
      </w:hyperlink>
      <w:r w:rsidRPr="00DC1475">
        <w:rPr>
          <w:rFonts w:ascii="Times New Roman" w:hAnsi="Times New Roman" w:cs="Times New Roman"/>
          <w:sz w:val="28"/>
          <w:szCs w:val="28"/>
        </w:rPr>
        <w:t>) подстав</w:t>
      </w:r>
    </w:p>
    <w:p w:rsidR="005B5AF9" w:rsidRPr="00DC1475" w:rsidRDefault="005B5AF9" w:rsidP="005B5AF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приходится формулировать отдельно для растяжения и сжатия</w:t>
      </w:r>
    </w:p>
    <w:p w:rsidR="005B5AF9" w:rsidRPr="00DC1475" w:rsidRDefault="005B5AF9" w:rsidP="005B5AF9">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5CB44111" wp14:editId="0A31038B">
            <wp:extent cx="1343025" cy="501650"/>
            <wp:effectExtent l="0" t="0" r="9525" b="0"/>
            <wp:docPr id="11" name="Рисунок 11" descr="http://www.ispu.ru/library/lessons/shapin/IMAGES/section12/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ispu.ru/library/lessons/shapin/IMAGES/section12/image005.gif"/>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1343025" cy="501650"/>
                    </a:xfrm>
                    <a:prstGeom prst="rect">
                      <a:avLst/>
                    </a:prstGeom>
                    <a:noFill/>
                    <a:ln>
                      <a:noFill/>
                    </a:ln>
                  </pic:spPr>
                </pic:pic>
              </a:graphicData>
            </a:graphic>
          </wp:inline>
        </w:drawing>
      </w:r>
    </w:p>
    <w:p w:rsidR="005B5AF9" w:rsidRPr="00DC1475" w:rsidRDefault="005B5AF9" w:rsidP="005B5AF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Проверка прочности (поверочный расчет). Этот расчет проводится, если нагрузка (в нашем случае ее представляет </w:t>
      </w:r>
      <w:proofErr w:type="spellStart"/>
      <w:r w:rsidRPr="00DC1475">
        <w:rPr>
          <w:rFonts w:ascii="Times New Roman" w:hAnsi="Times New Roman" w:cs="Times New Roman"/>
          <w:i/>
          <w:iCs/>
          <w:sz w:val="28"/>
          <w:szCs w:val="28"/>
        </w:rPr>
        <w:t>N</w:t>
      </w:r>
      <w:r w:rsidRPr="00DC1475">
        <w:rPr>
          <w:rFonts w:ascii="Times New Roman" w:hAnsi="Times New Roman" w:cs="Times New Roman"/>
          <w:i/>
          <w:iCs/>
          <w:sz w:val="28"/>
          <w:szCs w:val="28"/>
          <w:vertAlign w:val="subscript"/>
        </w:rPr>
        <w:t>z</w:t>
      </w:r>
      <w:proofErr w:type="spellEnd"/>
      <w:r w:rsidRPr="00DC1475">
        <w:rPr>
          <w:rFonts w:ascii="Times New Roman" w:hAnsi="Times New Roman" w:cs="Times New Roman"/>
          <w:sz w:val="28"/>
          <w:szCs w:val="28"/>
        </w:rPr>
        <w:t xml:space="preserve">), сечение стержня </w:t>
      </w:r>
      <w:r w:rsidRPr="00DC1475">
        <w:rPr>
          <w:rFonts w:ascii="Times New Roman" w:hAnsi="Times New Roman" w:cs="Times New Roman"/>
          <w:i/>
          <w:iCs/>
          <w:sz w:val="28"/>
          <w:szCs w:val="28"/>
        </w:rPr>
        <w:t>F</w:t>
      </w:r>
      <w:r w:rsidRPr="00DC1475">
        <w:rPr>
          <w:rFonts w:ascii="Times New Roman" w:hAnsi="Times New Roman" w:cs="Times New Roman"/>
          <w:sz w:val="28"/>
          <w:szCs w:val="28"/>
        </w:rPr>
        <w:t xml:space="preserve"> и его материал [</w:t>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rPr>
        <w:t xml:space="preserve">] </w:t>
      </w:r>
      <w:proofErr w:type="gramStart"/>
      <w:r w:rsidRPr="00DC1475">
        <w:rPr>
          <w:rFonts w:ascii="Times New Roman" w:hAnsi="Times New Roman" w:cs="Times New Roman"/>
          <w:sz w:val="28"/>
          <w:szCs w:val="28"/>
        </w:rPr>
        <w:t>заданы</w:t>
      </w:r>
      <w:proofErr w:type="gramEnd"/>
      <w:r w:rsidRPr="00DC1475">
        <w:rPr>
          <w:rFonts w:ascii="Times New Roman" w:hAnsi="Times New Roman" w:cs="Times New Roman"/>
          <w:sz w:val="28"/>
          <w:szCs w:val="28"/>
        </w:rPr>
        <w:t>.</w:t>
      </w:r>
    </w:p>
    <w:p w:rsidR="005B5AF9" w:rsidRPr="00DC1475" w:rsidRDefault="005B5AF9" w:rsidP="005B5AF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Необходимо убедиться, что выполняется условие прочности</w:t>
      </w:r>
    </w:p>
    <w:p w:rsidR="005B5AF9" w:rsidRPr="00DC1475" w:rsidRDefault="005B5AF9" w:rsidP="005B5AF9">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1561A139" wp14:editId="5D72C43F">
            <wp:extent cx="1076325" cy="218440"/>
            <wp:effectExtent l="0" t="0" r="9525" b="0"/>
            <wp:docPr id="13" name="Рисунок 13" descr="http://www.ispu.ru/library/lessons/shapin/IMAGES/section12/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ispu.ru/library/lessons/shapin/IMAGES/section12/image004.gif"/>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1076325" cy="218440"/>
                    </a:xfrm>
                    <a:prstGeom prst="rect">
                      <a:avLst/>
                    </a:prstGeom>
                    <a:noFill/>
                    <a:ln>
                      <a:noFill/>
                    </a:ln>
                  </pic:spPr>
                </pic:pic>
              </a:graphicData>
            </a:graphic>
          </wp:inline>
        </w:drawing>
      </w:r>
    </w:p>
    <w:p w:rsidR="005B5AF9" w:rsidRPr="00DC1475" w:rsidRDefault="005B5AF9" w:rsidP="005B5AF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Проверочный расчет заключается в том, что определяется фактический коэффициент запаса прочности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и сравнивается с нормативным коэффициентом запаса </w:t>
      </w:r>
      <w:r w:rsidRPr="00DC1475">
        <w:rPr>
          <w:rFonts w:ascii="Times New Roman" w:hAnsi="Times New Roman" w:cs="Times New Roman"/>
          <w:i/>
          <w:iCs/>
          <w:sz w:val="28"/>
          <w:szCs w:val="28"/>
        </w:rPr>
        <w:t>[n]</w:t>
      </w:r>
      <w:r w:rsidRPr="00DC1475">
        <w:rPr>
          <w:rFonts w:ascii="Times New Roman" w:hAnsi="Times New Roman" w:cs="Times New Roman"/>
          <w:sz w:val="28"/>
          <w:szCs w:val="28"/>
        </w:rPr>
        <w:t>:</w:t>
      </w:r>
    </w:p>
    <w:p w:rsidR="005B5AF9" w:rsidRPr="00DC1475" w:rsidRDefault="005B5AF9" w:rsidP="005B5AF9">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16DF9C1A" wp14:editId="1B74448D">
            <wp:extent cx="1335405" cy="445135"/>
            <wp:effectExtent l="0" t="0" r="0" b="0"/>
            <wp:docPr id="12" name="Рисунок 12" descr="http://www.ispu.ru/library/lessons/shapin/IMAGES/section12/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ispu.ru/library/lessons/shapin/IMAGES/section12/image006.gif"/>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1335405" cy="445135"/>
                    </a:xfrm>
                    <a:prstGeom prst="rect">
                      <a:avLst/>
                    </a:prstGeom>
                    <a:noFill/>
                    <a:ln>
                      <a:noFill/>
                    </a:ln>
                  </pic:spPr>
                </pic:pic>
              </a:graphicData>
            </a:graphic>
          </wp:inline>
        </w:drawing>
      </w:r>
    </w:p>
    <w:p w:rsidR="005B5AF9" w:rsidRPr="00DC1475" w:rsidRDefault="005B5AF9" w:rsidP="005B5AF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где </w:t>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rPr>
        <w:t xml:space="preserve">* - предельное (или опасное) напряжение, т. е. напряжение, вызывающее отказ элемента конструкции (напомним, что, например, для стержня из пластичного материала это-предел текучести </w:t>
      </w:r>
      <w:proofErr w:type="spellStart"/>
      <w:proofErr w:type="gramStart"/>
      <w:r w:rsidRPr="00DC1475">
        <w:rPr>
          <w:rFonts w:ascii="Times New Roman" w:hAnsi="Times New Roman" w:cs="Times New Roman"/>
          <w:sz w:val="28"/>
          <w:szCs w:val="28"/>
        </w:rPr>
        <w:t>s</w:t>
      </w:r>
      <w:proofErr w:type="gramEnd"/>
      <w:r w:rsidRPr="00DC1475">
        <w:rPr>
          <w:rFonts w:ascii="Times New Roman" w:hAnsi="Times New Roman" w:cs="Times New Roman"/>
          <w:sz w:val="28"/>
          <w:szCs w:val="28"/>
        </w:rPr>
        <w:t>т</w:t>
      </w:r>
      <w:proofErr w:type="spellEnd"/>
      <w:r w:rsidRPr="00DC1475">
        <w:rPr>
          <w:rFonts w:ascii="Times New Roman" w:hAnsi="Times New Roman" w:cs="Times New Roman"/>
          <w:sz w:val="28"/>
          <w:szCs w:val="28"/>
        </w:rPr>
        <w:t xml:space="preserve"> или условный предел текучести </w:t>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vertAlign w:val="subscript"/>
        </w:rPr>
        <w:t>0,2</w:t>
      </w:r>
      <w:r w:rsidRPr="00DC1475">
        <w:rPr>
          <w:rFonts w:ascii="Times New Roman" w:hAnsi="Times New Roman" w:cs="Times New Roman"/>
          <w:sz w:val="28"/>
          <w:szCs w:val="28"/>
        </w:rPr>
        <w:t>).</w:t>
      </w:r>
    </w:p>
    <w:p w:rsidR="005B5AF9" w:rsidRPr="00DC1475" w:rsidRDefault="005B5AF9" w:rsidP="005B5AF9">
      <w:pPr>
        <w:widowControl w:val="0"/>
        <w:tabs>
          <w:tab w:val="num" w:pos="426"/>
        </w:tabs>
        <w:spacing w:after="0" w:line="240" w:lineRule="auto"/>
        <w:ind w:right="-144" w:firstLine="709"/>
        <w:jc w:val="both"/>
        <w:rPr>
          <w:rFonts w:ascii="Times New Roman" w:hAnsi="Times New Roman" w:cs="Times New Roman"/>
          <w:sz w:val="28"/>
          <w:szCs w:val="28"/>
        </w:rPr>
      </w:pPr>
    </w:p>
    <w:p w:rsidR="005B5AF9" w:rsidRPr="00DC1475" w:rsidRDefault="005B5AF9" w:rsidP="005B5AF9">
      <w:pPr>
        <w:spacing w:after="0" w:line="240" w:lineRule="auto"/>
        <w:ind w:firstLine="708"/>
        <w:rPr>
          <w:rFonts w:ascii="Times New Roman" w:hAnsi="Times New Roman" w:cs="Times New Roman"/>
          <w:b/>
          <w:sz w:val="28"/>
          <w:szCs w:val="28"/>
        </w:rPr>
      </w:pPr>
      <w:r w:rsidRPr="00DC1475">
        <w:rPr>
          <w:rFonts w:ascii="Times New Roman" w:hAnsi="Times New Roman" w:cs="Times New Roman"/>
          <w:b/>
          <w:sz w:val="28"/>
          <w:szCs w:val="28"/>
        </w:rPr>
        <w:t>13.2 Понятие напряженно-деформированного состояния (НДС).</w:t>
      </w:r>
    </w:p>
    <w:p w:rsidR="002E36D2" w:rsidRPr="00DC1475" w:rsidRDefault="002E36D2" w:rsidP="005B5AF9">
      <w:pPr>
        <w:widowControl w:val="0"/>
        <w:tabs>
          <w:tab w:val="num" w:pos="426"/>
        </w:tabs>
        <w:spacing w:after="0" w:line="240" w:lineRule="auto"/>
        <w:ind w:right="-144" w:firstLine="709"/>
        <w:jc w:val="both"/>
        <w:rPr>
          <w:rFonts w:ascii="Times New Roman" w:hAnsi="Times New Roman" w:cs="Times New Roman"/>
          <w:sz w:val="28"/>
          <w:szCs w:val="28"/>
        </w:rPr>
      </w:pPr>
    </w:p>
    <w:p w:rsidR="00F26345" w:rsidRPr="00DC1475" w:rsidRDefault="00F26345" w:rsidP="00F26345">
      <w:pPr>
        <w:spacing w:before="100" w:beforeAutospacing="1" w:after="100" w:afterAutospacing="1"/>
        <w:ind w:firstLine="500"/>
        <w:jc w:val="both"/>
        <w:rPr>
          <w:rFonts w:ascii="Times New Roman" w:hAnsi="Times New Roman" w:cs="Times New Roman"/>
          <w:sz w:val="28"/>
          <w:szCs w:val="28"/>
        </w:rPr>
      </w:pPr>
      <w:r w:rsidRPr="00DC1475">
        <w:rPr>
          <w:rFonts w:ascii="Times New Roman" w:hAnsi="Times New Roman" w:cs="Times New Roman"/>
          <w:sz w:val="28"/>
          <w:szCs w:val="28"/>
        </w:rPr>
        <w:t>Напряженное состояние при растяжении стержня является одноосным (</w:t>
      </w:r>
      <w:hyperlink r:id="rId27" w:anchor="pic12_9#pic12_9" w:history="1">
        <w:r w:rsidRPr="00DC1475">
          <w:rPr>
            <w:rStyle w:val="af"/>
            <w:rFonts w:ascii="Times New Roman" w:hAnsi="Times New Roman" w:cs="Times New Roman"/>
            <w:color w:val="006600"/>
            <w:sz w:val="28"/>
            <w:szCs w:val="28"/>
          </w:rPr>
          <w:t>рис. 9, а</w:t>
        </w:r>
      </w:hyperlink>
      <w:r w:rsidRPr="00DC1475">
        <w:rPr>
          <w:rFonts w:ascii="Times New Roman" w:hAnsi="Times New Roman" w:cs="Times New Roman"/>
          <w:sz w:val="28"/>
          <w:szCs w:val="28"/>
        </w:rPr>
        <w:t xml:space="preserve">). Поскольку на поперечных и продольных площадках касательные напряжения не возникают, то эти площадки являются главными. Причем в случае растяжения </w:t>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vertAlign w:val="subscript"/>
        </w:rPr>
        <w:sym w:font="Times New Roman" w:char="F031"/>
      </w:r>
      <w:r w:rsidRPr="00DC1475">
        <w:rPr>
          <w:rFonts w:ascii="Times New Roman" w:hAnsi="Times New Roman" w:cs="Times New Roman"/>
          <w:sz w:val="28"/>
          <w:szCs w:val="28"/>
        </w:rPr>
        <w:sym w:font="Times New Roman" w:char="F020"/>
      </w:r>
      <w:r w:rsidRPr="00DC1475">
        <w:rPr>
          <w:rFonts w:ascii="Times New Roman" w:hAnsi="Times New Roman" w:cs="Times New Roman"/>
          <w:sz w:val="28"/>
          <w:szCs w:val="28"/>
        </w:rPr>
        <w:sym w:font="Times New Roman" w:char="F03D"/>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rPr>
        <w:t xml:space="preserve"> &gt;0, </w:t>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vertAlign w:val="subscript"/>
        </w:rPr>
        <w:sym w:font="Times New Roman" w:char="F032"/>
      </w:r>
      <w:r w:rsidRPr="00DC1475">
        <w:rPr>
          <w:rFonts w:ascii="Times New Roman" w:hAnsi="Times New Roman" w:cs="Times New Roman"/>
          <w:sz w:val="28"/>
          <w:szCs w:val="28"/>
        </w:rPr>
        <w:sym w:font="Times New Roman" w:char="F03D"/>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vertAlign w:val="subscript"/>
        </w:rPr>
        <w:t>3</w:t>
      </w:r>
      <w:r w:rsidRPr="00DC1475">
        <w:rPr>
          <w:rFonts w:ascii="Times New Roman" w:hAnsi="Times New Roman" w:cs="Times New Roman"/>
          <w:sz w:val="28"/>
          <w:szCs w:val="28"/>
        </w:rPr>
        <w:t xml:space="preserve">=0, а в случае сжатия </w:t>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vertAlign w:val="subscript"/>
        </w:rPr>
        <w:sym w:font="Times New Roman" w:char="F031"/>
      </w:r>
      <w:r w:rsidRPr="00DC1475">
        <w:rPr>
          <w:rFonts w:ascii="Times New Roman" w:hAnsi="Times New Roman" w:cs="Times New Roman"/>
          <w:sz w:val="28"/>
          <w:szCs w:val="28"/>
        </w:rPr>
        <w:sym w:font="Times New Roman" w:char="F03D"/>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vertAlign w:val="subscript"/>
        </w:rPr>
        <w:t>2</w:t>
      </w:r>
      <w:r w:rsidRPr="00DC1475">
        <w:rPr>
          <w:rFonts w:ascii="Times New Roman" w:hAnsi="Times New Roman" w:cs="Times New Roman"/>
          <w:sz w:val="28"/>
          <w:szCs w:val="28"/>
        </w:rPr>
        <w:t xml:space="preserve">=0, а </w:t>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vertAlign w:val="subscript"/>
        </w:rPr>
        <w:sym w:font="Times New Roman" w:char="F033"/>
      </w:r>
      <w:r w:rsidRPr="00DC1475">
        <w:rPr>
          <w:rFonts w:ascii="Times New Roman" w:hAnsi="Times New Roman" w:cs="Times New Roman"/>
          <w:sz w:val="28"/>
          <w:szCs w:val="28"/>
        </w:rPr>
        <w:sym w:font="Times New Roman" w:char="F03D"/>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rPr>
        <w:t>&lt;0.</w:t>
      </w:r>
    </w:p>
    <w:p w:rsidR="00F26345" w:rsidRPr="00DC1475" w:rsidRDefault="00F26345" w:rsidP="00F26345">
      <w:pPr>
        <w:jc w:val="center"/>
        <w:rPr>
          <w:rFonts w:ascii="Times New Roman" w:hAnsi="Times New Roman" w:cs="Times New Roman"/>
          <w:sz w:val="28"/>
          <w:szCs w:val="28"/>
        </w:rPr>
      </w:pPr>
      <w:bookmarkStart w:id="2" w:name="pic12_9"/>
      <w:r w:rsidRPr="00DC1475">
        <w:rPr>
          <w:rFonts w:ascii="Times New Roman" w:hAnsi="Times New Roman" w:cs="Times New Roman"/>
          <w:noProof/>
          <w:color w:val="006600"/>
          <w:sz w:val="28"/>
          <w:szCs w:val="28"/>
          <w:lang w:eastAsia="ru-RU"/>
        </w:rPr>
        <w:drawing>
          <wp:inline distT="0" distB="0" distL="0" distR="0" wp14:anchorId="5676840D" wp14:editId="1BB4D4B8">
            <wp:extent cx="4515485" cy="2257425"/>
            <wp:effectExtent l="0" t="0" r="0" b="0"/>
            <wp:docPr id="15" name="Рисунок 15" descr="http://www.ispu.ru/library/lessons/shapin/IMAGES/section12/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ispu.ru/library/lessons/shapin/IMAGES/section12/image013.gif"/>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4515485" cy="2257425"/>
                    </a:xfrm>
                    <a:prstGeom prst="rect">
                      <a:avLst/>
                    </a:prstGeom>
                    <a:noFill/>
                    <a:ln>
                      <a:noFill/>
                    </a:ln>
                  </pic:spPr>
                </pic:pic>
              </a:graphicData>
            </a:graphic>
          </wp:inline>
        </w:drawing>
      </w:r>
      <w:bookmarkEnd w:id="2"/>
    </w:p>
    <w:p w:rsidR="00F26345" w:rsidRPr="00DC1475" w:rsidRDefault="00F26345" w:rsidP="00F26345">
      <w:pPr>
        <w:spacing w:before="100" w:beforeAutospacing="1" w:after="100" w:afterAutospacing="1"/>
        <w:ind w:firstLine="500"/>
        <w:jc w:val="both"/>
        <w:rPr>
          <w:rFonts w:ascii="Times New Roman" w:hAnsi="Times New Roman" w:cs="Times New Roman"/>
          <w:sz w:val="28"/>
          <w:szCs w:val="28"/>
        </w:rPr>
      </w:pPr>
      <w:r w:rsidRPr="00DC1475">
        <w:rPr>
          <w:rFonts w:ascii="Times New Roman" w:hAnsi="Times New Roman" w:cs="Times New Roman"/>
          <w:sz w:val="28"/>
          <w:szCs w:val="28"/>
        </w:rPr>
        <w:t xml:space="preserve">Напряжения на площадках, наклоненных к оси стержня под углом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rPr>
        <w:t>, определяются по формулам для упрощенного плоского напряженного состояния:</w:t>
      </w:r>
    </w:p>
    <w:p w:rsidR="00F26345" w:rsidRPr="00DC1475" w:rsidRDefault="00F26345" w:rsidP="00F26345">
      <w:pPr>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lastRenderedPageBreak/>
        <w:drawing>
          <wp:inline distT="0" distB="0" distL="0" distR="0" wp14:anchorId="03516333" wp14:editId="64575286">
            <wp:extent cx="2330450" cy="274955"/>
            <wp:effectExtent l="0" t="0" r="0" b="0"/>
            <wp:docPr id="14" name="Рисунок 14" descr="http://www.ispu.ru/library/lessons/shapin/IMAGES/section12/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ispu.ru/library/lessons/shapin/IMAGES/section12/image014.gif"/>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2330450" cy="274955"/>
                    </a:xfrm>
                    <a:prstGeom prst="rect">
                      <a:avLst/>
                    </a:prstGeom>
                    <a:noFill/>
                    <a:ln>
                      <a:noFill/>
                    </a:ln>
                  </pic:spPr>
                </pic:pic>
              </a:graphicData>
            </a:graphic>
          </wp:inline>
        </w:drawing>
      </w:r>
    </w:p>
    <w:p w:rsidR="00F26345" w:rsidRPr="00DC1475" w:rsidRDefault="00F26345" w:rsidP="00F26345">
      <w:pPr>
        <w:spacing w:before="100" w:beforeAutospacing="1" w:after="100" w:afterAutospacing="1"/>
        <w:ind w:firstLine="500"/>
        <w:jc w:val="both"/>
        <w:rPr>
          <w:rFonts w:ascii="Times New Roman" w:hAnsi="Times New Roman" w:cs="Times New Roman"/>
          <w:sz w:val="28"/>
          <w:szCs w:val="28"/>
        </w:rPr>
      </w:pPr>
      <w:r w:rsidRPr="00DC1475">
        <w:rPr>
          <w:rFonts w:ascii="Times New Roman" w:hAnsi="Times New Roman" w:cs="Times New Roman"/>
          <w:sz w:val="28"/>
          <w:szCs w:val="28"/>
        </w:rPr>
        <w:t xml:space="preserve">Площадки с экстремальными касательными напряжениями </w:t>
      </w:r>
      <m:oMath>
        <m:r>
          <w:rPr>
            <w:rFonts w:ascii="Cambria Math" w:hAnsi="Cambria Math" w:cs="Times New Roman"/>
            <w:sz w:val="28"/>
            <w:szCs w:val="28"/>
          </w:rPr>
          <m:t>τ</m:t>
        </m:r>
      </m:oMath>
      <w:r w:rsidRPr="00DC1475">
        <w:rPr>
          <w:rFonts w:ascii="Times New Roman" w:hAnsi="Times New Roman" w:cs="Times New Roman"/>
          <w:sz w:val="28"/>
          <w:szCs w:val="28"/>
          <w:vertAlign w:val="subscript"/>
        </w:rPr>
        <w:t>13</w:t>
      </w:r>
      <w:r w:rsidRPr="00DC1475">
        <w:rPr>
          <w:rFonts w:ascii="Times New Roman" w:hAnsi="Times New Roman" w:cs="Times New Roman"/>
          <w:sz w:val="28"/>
          <w:szCs w:val="28"/>
        </w:rPr>
        <w:t xml:space="preserve"> (</w:t>
      </w:r>
      <w:hyperlink r:id="rId32" w:anchor="pic12_9#pic12_9" w:history="1">
        <w:r w:rsidRPr="00DC1475">
          <w:rPr>
            <w:rStyle w:val="af"/>
            <w:rFonts w:ascii="Times New Roman" w:hAnsi="Times New Roman" w:cs="Times New Roman"/>
            <w:color w:val="006600"/>
            <w:sz w:val="28"/>
            <w:szCs w:val="28"/>
          </w:rPr>
          <w:t>рис. 9, б</w:t>
        </w:r>
      </w:hyperlink>
      <w:r w:rsidRPr="00DC1475">
        <w:rPr>
          <w:rFonts w:ascii="Times New Roman" w:hAnsi="Times New Roman" w:cs="Times New Roman"/>
          <w:sz w:val="28"/>
          <w:szCs w:val="28"/>
        </w:rPr>
        <w:t xml:space="preserve">), как известно, наклонены по отношению к </w:t>
      </w:r>
      <w:proofErr w:type="gramStart"/>
      <w:r w:rsidRPr="00DC1475">
        <w:rPr>
          <w:rFonts w:ascii="Times New Roman" w:hAnsi="Times New Roman" w:cs="Times New Roman"/>
          <w:sz w:val="28"/>
          <w:szCs w:val="28"/>
        </w:rPr>
        <w:t>исходным</w:t>
      </w:r>
      <w:proofErr w:type="gramEnd"/>
      <w:r w:rsidRPr="00DC1475">
        <w:rPr>
          <w:rFonts w:ascii="Times New Roman" w:hAnsi="Times New Roman" w:cs="Times New Roman"/>
          <w:sz w:val="28"/>
          <w:szCs w:val="28"/>
        </w:rPr>
        <w:t xml:space="preserve"> под углами </w:t>
      </w:r>
      <m:oMath>
        <m:r>
          <w:rPr>
            <w:rFonts w:ascii="Cambria Math" w:hAnsi="Cambria Math" w:cs="Times New Roman"/>
            <w:sz w:val="28"/>
            <w:szCs w:val="28"/>
          </w:rPr>
          <m:t>γ</m:t>
        </m:r>
      </m:oMath>
      <w:r w:rsidRPr="00DC1475">
        <w:rPr>
          <w:rFonts w:ascii="Times New Roman" w:hAnsi="Times New Roman" w:cs="Times New Roman"/>
          <w:sz w:val="28"/>
          <w:szCs w:val="28"/>
        </w:rPr>
        <w:t xml:space="preserve">=45° (следует и из формулы для </w:t>
      </w:r>
      <w:r w:rsidRPr="00DC1475">
        <w:rPr>
          <w:rFonts w:ascii="Times New Roman" w:hAnsi="Times New Roman" w:cs="Times New Roman"/>
          <w:sz w:val="28"/>
          <w:szCs w:val="28"/>
        </w:rPr>
        <w:sym w:font="Times New Roman" w:char="F074"/>
      </w:r>
      <w:r w:rsidRPr="00DC1475">
        <w:rPr>
          <w:rFonts w:ascii="Times New Roman" w:hAnsi="Times New Roman" w:cs="Times New Roman"/>
          <w:sz w:val="28"/>
          <w:szCs w:val="28"/>
          <w:vertAlign w:val="subscript"/>
        </w:rPr>
        <w:sym w:font="Times New Roman" w:char="F061"/>
      </w:r>
      <w:r w:rsidRPr="00DC1475">
        <w:rPr>
          <w:rFonts w:ascii="Times New Roman" w:hAnsi="Times New Roman" w:cs="Times New Roman"/>
          <w:sz w:val="28"/>
          <w:szCs w:val="28"/>
        </w:rPr>
        <w:t xml:space="preserve">) и равны </w:t>
      </w:r>
      <m:oMath>
        <m:r>
          <w:rPr>
            <w:rFonts w:ascii="Cambria Math" w:hAnsi="Cambria Math" w:cs="Times New Roman"/>
            <w:sz w:val="28"/>
            <w:szCs w:val="28"/>
          </w:rPr>
          <m:t>τ</m:t>
        </m:r>
      </m:oMath>
      <w:r w:rsidRPr="00DC1475">
        <w:rPr>
          <w:rFonts w:ascii="Times New Roman" w:hAnsi="Times New Roman" w:cs="Times New Roman"/>
          <w:sz w:val="28"/>
          <w:szCs w:val="28"/>
          <w:vertAlign w:val="subscript"/>
        </w:rPr>
        <w:t>13</w:t>
      </w:r>
      <w:r w:rsidRPr="00DC1475">
        <w:rPr>
          <w:rFonts w:ascii="Times New Roman" w:hAnsi="Times New Roman" w:cs="Times New Roman"/>
          <w:sz w:val="28"/>
          <w:szCs w:val="28"/>
        </w:rPr>
        <w:t>=</w:t>
      </w:r>
      <m:oMath>
        <m:r>
          <w:rPr>
            <w:rFonts w:ascii="Cambria Math" w:hAnsi="Cambria Math" w:cs="Times New Roman"/>
            <w:sz w:val="28"/>
            <w:szCs w:val="28"/>
          </w:rPr>
          <m:t>σ</m:t>
        </m:r>
      </m:oMath>
      <w:r w:rsidRPr="00DC1475">
        <w:rPr>
          <w:rFonts w:ascii="Times New Roman" w:hAnsi="Times New Roman" w:cs="Times New Roman"/>
          <w:sz w:val="28"/>
          <w:szCs w:val="28"/>
        </w:rPr>
        <w:t>/2.</w:t>
      </w:r>
    </w:p>
    <w:p w:rsidR="00F26345" w:rsidRPr="00DC1475" w:rsidRDefault="00F26345" w:rsidP="00F26345">
      <w:pPr>
        <w:spacing w:before="100" w:beforeAutospacing="1" w:after="100" w:afterAutospacing="1"/>
        <w:ind w:firstLine="500"/>
        <w:jc w:val="both"/>
        <w:rPr>
          <w:rFonts w:ascii="Times New Roman" w:hAnsi="Times New Roman" w:cs="Times New Roman"/>
          <w:sz w:val="28"/>
          <w:szCs w:val="28"/>
        </w:rPr>
      </w:pPr>
      <w:r w:rsidRPr="00DC1475">
        <w:rPr>
          <w:rFonts w:ascii="Times New Roman" w:hAnsi="Times New Roman" w:cs="Times New Roman"/>
          <w:sz w:val="28"/>
          <w:szCs w:val="28"/>
        </w:rPr>
        <w:t xml:space="preserve">Именно с действием экстремальных  связывается появление на боковой поверхности образца из малоуглеродистой стали, испытываемого на растяжение, линий скольжения, ориентированных под углом </w:t>
      </w:r>
      <w:r w:rsidRPr="00DC1475">
        <w:rPr>
          <w:rFonts w:ascii="Times New Roman" w:hAnsi="Times New Roman" w:cs="Times New Roman"/>
          <w:sz w:val="28"/>
          <w:szCs w:val="28"/>
        </w:rPr>
        <w:sym w:font="Times New Roman" w:char="F062"/>
      </w:r>
      <w:r w:rsidRPr="00DC1475">
        <w:rPr>
          <w:rFonts w:ascii="Times New Roman" w:hAnsi="Times New Roman" w:cs="Times New Roman"/>
          <w:sz w:val="28"/>
          <w:szCs w:val="28"/>
        </w:rPr>
        <w:t xml:space="preserve">=ұ45° к оси образца. На площадках с </w:t>
      </w:r>
      <w:proofErr w:type="gramStart"/>
      <w:r w:rsidRPr="00DC1475">
        <w:rPr>
          <w:rFonts w:ascii="Times New Roman" w:hAnsi="Times New Roman" w:cs="Times New Roman"/>
          <w:sz w:val="28"/>
          <w:szCs w:val="28"/>
        </w:rPr>
        <w:t>экстремальными</w:t>
      </w:r>
      <w:proofErr w:type="gramEnd"/>
      <w:r w:rsidRPr="00DC1475">
        <w:rPr>
          <w:rFonts w:ascii="Times New Roman" w:hAnsi="Times New Roman" w:cs="Times New Roman"/>
          <w:sz w:val="28"/>
          <w:szCs w:val="28"/>
        </w:rPr>
        <w:t xml:space="preserve"> t действуют и нормальные напряжения, равные </w:t>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vertAlign w:val="subscript"/>
        </w:rPr>
        <w:sym w:font="Times New Roman" w:char="F031"/>
      </w:r>
      <w:r w:rsidRPr="00DC1475">
        <w:rPr>
          <w:rFonts w:ascii="Times New Roman" w:hAnsi="Times New Roman" w:cs="Times New Roman"/>
          <w:sz w:val="28"/>
          <w:szCs w:val="28"/>
          <w:vertAlign w:val="subscript"/>
        </w:rPr>
        <w:sym w:font="Times New Roman" w:char="F033"/>
      </w:r>
      <w:r w:rsidRPr="00DC1475">
        <w:rPr>
          <w:rFonts w:ascii="Times New Roman" w:hAnsi="Times New Roman" w:cs="Times New Roman"/>
          <w:sz w:val="28"/>
          <w:szCs w:val="28"/>
        </w:rPr>
        <w:sym w:font="Times New Roman" w:char="F03D"/>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rPr>
        <w:t>/2.</w:t>
      </w:r>
    </w:p>
    <w:p w:rsidR="003D448F" w:rsidRPr="00DC1475" w:rsidRDefault="003D448F" w:rsidP="005B5AF9">
      <w:pPr>
        <w:widowControl w:val="0"/>
        <w:tabs>
          <w:tab w:val="num" w:pos="426"/>
        </w:tabs>
        <w:spacing w:after="0" w:line="240" w:lineRule="auto"/>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F26345" w:rsidRPr="00DC1475" w:rsidRDefault="003D448F" w:rsidP="003D448F">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1. </w:t>
      </w:r>
      <w:r w:rsidRPr="00DC1475">
        <w:rPr>
          <w:rFonts w:ascii="Times New Roman" w:hAnsi="Times New Roman" w:cs="Times New Roman"/>
          <w:sz w:val="28"/>
          <w:szCs w:val="28"/>
        </w:rPr>
        <w:t>Объясните</w:t>
      </w:r>
      <w:r w:rsidR="00F26345" w:rsidRPr="00DC1475">
        <w:rPr>
          <w:rFonts w:ascii="Times New Roman" w:hAnsi="Times New Roman" w:cs="Times New Roman"/>
          <w:sz w:val="28"/>
          <w:szCs w:val="28"/>
        </w:rPr>
        <w:t>, как учитываются напряжения в стержневых системах.</w:t>
      </w:r>
    </w:p>
    <w:p w:rsidR="00F26345" w:rsidRPr="00DC1475" w:rsidRDefault="003D448F" w:rsidP="00F26345">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w:t>
      </w:r>
      <w:r w:rsidR="00F26345" w:rsidRPr="00DC1475">
        <w:rPr>
          <w:rFonts w:ascii="Times New Roman" w:hAnsi="Times New Roman" w:cs="Times New Roman"/>
          <w:sz w:val="28"/>
          <w:szCs w:val="28"/>
        </w:rPr>
        <w:t xml:space="preserve">Приведите примеры видов деформаций, возникающих при </w:t>
      </w:r>
      <w:proofErr w:type="spellStart"/>
      <w:r w:rsidR="00F26345" w:rsidRPr="00DC1475">
        <w:rPr>
          <w:rFonts w:ascii="Times New Roman" w:hAnsi="Times New Roman" w:cs="Times New Roman"/>
          <w:sz w:val="28"/>
          <w:szCs w:val="28"/>
        </w:rPr>
        <w:t>нагружении</w:t>
      </w:r>
      <w:proofErr w:type="spellEnd"/>
      <w:r w:rsidR="00F26345" w:rsidRPr="00DC1475">
        <w:rPr>
          <w:rFonts w:ascii="Times New Roman" w:hAnsi="Times New Roman" w:cs="Times New Roman"/>
          <w:sz w:val="28"/>
          <w:szCs w:val="28"/>
        </w:rPr>
        <w:t>.</w:t>
      </w:r>
    </w:p>
    <w:p w:rsidR="00F26345" w:rsidRPr="00DC1475" w:rsidRDefault="003D448F" w:rsidP="003D448F">
      <w:pPr>
        <w:widowControl w:val="0"/>
        <w:tabs>
          <w:tab w:val="num" w:pos="426"/>
        </w:tabs>
        <w:spacing w:after="0" w:line="240" w:lineRule="auto"/>
        <w:ind w:left="360" w:right="-144"/>
        <w:jc w:val="both"/>
        <w:rPr>
          <w:rFonts w:ascii="Times New Roman" w:hAnsi="Times New Roman" w:cs="Times New Roman"/>
          <w:sz w:val="28"/>
          <w:szCs w:val="28"/>
          <w:lang w:val="kk-KZ"/>
        </w:rPr>
      </w:pPr>
      <w:r w:rsidRPr="00DC1475">
        <w:rPr>
          <w:rFonts w:ascii="Times New Roman" w:hAnsi="Times New Roman" w:cs="Times New Roman"/>
          <w:sz w:val="28"/>
          <w:szCs w:val="28"/>
          <w:lang w:val="kk-KZ"/>
        </w:rPr>
        <w:t xml:space="preserve">3. </w:t>
      </w:r>
      <w:r w:rsidR="00F26345" w:rsidRPr="00DC1475">
        <w:rPr>
          <w:rFonts w:ascii="Times New Roman" w:hAnsi="Times New Roman" w:cs="Times New Roman"/>
          <w:sz w:val="28"/>
          <w:szCs w:val="28"/>
        </w:rPr>
        <w:t>Назовите основные характеристики прочности и пластичности сталей.</w:t>
      </w:r>
    </w:p>
    <w:p w:rsidR="003D448F" w:rsidRPr="00DC1475" w:rsidRDefault="003D448F" w:rsidP="003D448F">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примеры совместного действия внешних сил и температуры.</w:t>
      </w:r>
    </w:p>
    <w:p w:rsidR="00F26345" w:rsidRPr="00DC1475" w:rsidRDefault="003D448F" w:rsidP="003D448F">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4. </w:t>
      </w:r>
      <w:r w:rsidR="00F26345" w:rsidRPr="00DC1475">
        <w:rPr>
          <w:rFonts w:ascii="Times New Roman" w:hAnsi="Times New Roman" w:cs="Times New Roman"/>
          <w:sz w:val="28"/>
          <w:szCs w:val="28"/>
        </w:rPr>
        <w:t>Укажите основные виды напряженных состояний.</w:t>
      </w:r>
    </w:p>
    <w:p w:rsidR="003D448F" w:rsidRPr="00DC1475" w:rsidRDefault="003D448F" w:rsidP="003D448F">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5. Перечислите </w:t>
      </w:r>
      <w:proofErr w:type="gramStart"/>
      <w:r w:rsidRPr="00DC1475">
        <w:rPr>
          <w:rFonts w:ascii="Times New Roman" w:hAnsi="Times New Roman" w:cs="Times New Roman"/>
          <w:sz w:val="28"/>
          <w:szCs w:val="28"/>
        </w:rPr>
        <w:t>детали</w:t>
      </w:r>
      <w:proofErr w:type="gramEnd"/>
      <w:r w:rsidRPr="00DC1475">
        <w:rPr>
          <w:rFonts w:ascii="Times New Roman" w:hAnsi="Times New Roman" w:cs="Times New Roman"/>
          <w:sz w:val="28"/>
          <w:szCs w:val="28"/>
        </w:rPr>
        <w:t xml:space="preserve"> </w:t>
      </w:r>
      <w:r w:rsidR="00F26345" w:rsidRPr="00DC1475">
        <w:rPr>
          <w:rFonts w:ascii="Times New Roman" w:hAnsi="Times New Roman" w:cs="Times New Roman"/>
          <w:sz w:val="28"/>
          <w:szCs w:val="28"/>
        </w:rPr>
        <w:t>работающие на сжатие</w:t>
      </w:r>
      <w:r w:rsidRPr="00DC1475">
        <w:rPr>
          <w:rFonts w:ascii="Times New Roman" w:hAnsi="Times New Roman" w:cs="Times New Roman"/>
          <w:sz w:val="28"/>
          <w:szCs w:val="28"/>
        </w:rPr>
        <w:t>.</w:t>
      </w:r>
    </w:p>
    <w:p w:rsidR="00F26345" w:rsidRPr="00DC1475" w:rsidRDefault="00F26345" w:rsidP="003D448F">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6. Объясните сущность метода сечений?</w:t>
      </w:r>
    </w:p>
    <w:p w:rsidR="003D448F" w:rsidRPr="00DC1475" w:rsidRDefault="003D448F" w:rsidP="003D448F">
      <w:pPr>
        <w:autoSpaceDE w:val="0"/>
        <w:autoSpaceDN w:val="0"/>
        <w:adjustRightInd w:val="0"/>
        <w:spacing w:after="0" w:line="240" w:lineRule="auto"/>
        <w:ind w:firstLine="709"/>
        <w:jc w:val="both"/>
        <w:rPr>
          <w:rFonts w:ascii="Times New Roman" w:hAnsi="Times New Roman" w:cs="Times New Roman"/>
          <w:sz w:val="28"/>
          <w:szCs w:val="28"/>
        </w:rPr>
      </w:pPr>
    </w:p>
    <w:p w:rsidR="003D448F" w:rsidRPr="00DC1475" w:rsidRDefault="003D448F" w:rsidP="004303AD">
      <w:pPr>
        <w:autoSpaceDE w:val="0"/>
        <w:autoSpaceDN w:val="0"/>
        <w:adjustRightInd w:val="0"/>
        <w:spacing w:after="0" w:line="240" w:lineRule="auto"/>
        <w:ind w:firstLine="709"/>
        <w:jc w:val="both"/>
        <w:rPr>
          <w:rFonts w:ascii="Times New Roman" w:hAnsi="Times New Roman" w:cs="Times New Roman"/>
          <w:sz w:val="28"/>
          <w:szCs w:val="28"/>
        </w:rPr>
      </w:pPr>
    </w:p>
    <w:p w:rsidR="00F26345" w:rsidRPr="00DC1475" w:rsidRDefault="00F26345" w:rsidP="004303AD">
      <w:pPr>
        <w:autoSpaceDE w:val="0"/>
        <w:autoSpaceDN w:val="0"/>
        <w:adjustRightInd w:val="0"/>
        <w:spacing w:after="0" w:line="240" w:lineRule="auto"/>
        <w:ind w:firstLine="709"/>
        <w:jc w:val="both"/>
        <w:rPr>
          <w:rFonts w:ascii="Times New Roman" w:hAnsi="Times New Roman" w:cs="Times New Roman"/>
          <w:sz w:val="28"/>
          <w:szCs w:val="28"/>
        </w:rPr>
      </w:pPr>
    </w:p>
    <w:p w:rsidR="00F26345" w:rsidRPr="00DC1475" w:rsidRDefault="00F26345" w:rsidP="004303AD">
      <w:pPr>
        <w:autoSpaceDE w:val="0"/>
        <w:autoSpaceDN w:val="0"/>
        <w:adjustRightInd w:val="0"/>
        <w:spacing w:after="0" w:line="240" w:lineRule="auto"/>
        <w:ind w:firstLine="709"/>
        <w:jc w:val="both"/>
        <w:rPr>
          <w:rFonts w:ascii="Times New Roman" w:hAnsi="Times New Roman" w:cs="Times New Roman"/>
          <w:sz w:val="28"/>
          <w:szCs w:val="28"/>
        </w:rPr>
      </w:pPr>
    </w:p>
    <w:p w:rsidR="00F26345" w:rsidRPr="00DC1475" w:rsidRDefault="00F26345" w:rsidP="00F26345">
      <w:pPr>
        <w:jc w:val="center"/>
        <w:rPr>
          <w:rStyle w:val="FontStyle12"/>
          <w:b/>
          <w:sz w:val="28"/>
          <w:szCs w:val="28"/>
          <w:lang w:val="kk-KZ"/>
        </w:rPr>
      </w:pPr>
      <w:r w:rsidRPr="00DC1475">
        <w:rPr>
          <w:rFonts w:ascii="Times New Roman" w:hAnsi="Times New Roman" w:cs="Times New Roman"/>
          <w:b/>
          <w:sz w:val="28"/>
          <w:szCs w:val="28"/>
        </w:rPr>
        <w:t xml:space="preserve">Тема </w:t>
      </w:r>
      <w:r w:rsidRPr="00DC1475">
        <w:rPr>
          <w:rStyle w:val="FontStyle12"/>
          <w:b/>
          <w:sz w:val="28"/>
          <w:szCs w:val="28"/>
        </w:rPr>
        <w:t>7</w:t>
      </w:r>
      <w:r w:rsidRPr="00DC1475">
        <w:rPr>
          <w:rStyle w:val="FontStyle12"/>
          <w:b/>
          <w:sz w:val="28"/>
          <w:szCs w:val="28"/>
          <w:lang w:val="kk-KZ"/>
        </w:rPr>
        <w:t xml:space="preserve">. </w:t>
      </w:r>
      <w:r w:rsidRPr="00DC1475">
        <w:rPr>
          <w:rFonts w:ascii="Times New Roman" w:hAnsi="Times New Roman" w:cs="Times New Roman"/>
          <w:b/>
          <w:sz w:val="28"/>
          <w:szCs w:val="28"/>
        </w:rPr>
        <w:t>Теория оценки напряженно-деформированного состояния</w:t>
      </w:r>
    </w:p>
    <w:p w:rsidR="00F26345" w:rsidRPr="00DC1475" w:rsidRDefault="00F26345" w:rsidP="00F26345">
      <w:pPr>
        <w:autoSpaceDE w:val="0"/>
        <w:autoSpaceDN w:val="0"/>
        <w:adjustRightInd w:val="0"/>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b/>
          <w:sz w:val="28"/>
          <w:szCs w:val="28"/>
        </w:rPr>
        <w:t xml:space="preserve">Лекция 14. </w:t>
      </w:r>
      <w:r w:rsidRPr="00DC1475">
        <w:rPr>
          <w:rFonts w:ascii="Times New Roman" w:hAnsi="Times New Roman"/>
          <w:sz w:val="28"/>
          <w:szCs w:val="28"/>
        </w:rPr>
        <w:t>14. Расчетно-экспериментальные методы оценки НДС</w:t>
      </w:r>
    </w:p>
    <w:p w:rsidR="00F26345" w:rsidRPr="00DC1475" w:rsidRDefault="00F26345" w:rsidP="00F26345">
      <w:pPr>
        <w:spacing w:after="0" w:line="240" w:lineRule="auto"/>
        <w:ind w:firstLine="709"/>
        <w:rPr>
          <w:rFonts w:ascii="Times New Roman" w:hAnsi="Times New Roman" w:cs="Times New Roman"/>
          <w:sz w:val="28"/>
          <w:szCs w:val="28"/>
        </w:rPr>
      </w:pPr>
    </w:p>
    <w:p w:rsidR="00F26345" w:rsidRPr="00DC1475" w:rsidRDefault="00F26345" w:rsidP="00F26345">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C057A1" w:rsidRPr="00DC1475" w:rsidRDefault="00F26345" w:rsidP="00F26345">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1</w:t>
      </w:r>
      <w:r w:rsidR="00C057A1" w:rsidRPr="00DC1475">
        <w:rPr>
          <w:rFonts w:ascii="Times New Roman" w:hAnsi="Times New Roman" w:cs="Times New Roman"/>
          <w:sz w:val="28"/>
          <w:szCs w:val="28"/>
        </w:rPr>
        <w:t>4</w:t>
      </w:r>
      <w:r w:rsidRPr="00DC1475">
        <w:rPr>
          <w:rFonts w:ascii="Times New Roman" w:hAnsi="Times New Roman" w:cs="Times New Roman"/>
          <w:sz w:val="28"/>
          <w:szCs w:val="28"/>
        </w:rPr>
        <w:t xml:space="preserve">.1 </w:t>
      </w:r>
      <w:r w:rsidR="00C057A1" w:rsidRPr="00DC1475">
        <w:rPr>
          <w:rFonts w:ascii="Times New Roman" w:hAnsi="Times New Roman" w:cs="Times New Roman"/>
          <w:sz w:val="28"/>
          <w:szCs w:val="28"/>
        </w:rPr>
        <w:t>Экспериментальные методы исследования деформаций и напряжений.</w:t>
      </w:r>
      <w:r w:rsidR="00C057A1" w:rsidRPr="00DC1475">
        <w:rPr>
          <w:rFonts w:ascii="Times New Roman" w:hAnsi="Times New Roman" w:cs="Times New Roman"/>
          <w:b/>
          <w:sz w:val="28"/>
          <w:szCs w:val="28"/>
        </w:rPr>
        <w:t xml:space="preserve"> </w:t>
      </w:r>
      <w:r w:rsidR="00C057A1" w:rsidRPr="00DC1475">
        <w:rPr>
          <w:rFonts w:ascii="Times New Roman" w:hAnsi="Times New Roman" w:cs="Times New Roman"/>
          <w:sz w:val="28"/>
          <w:szCs w:val="28"/>
        </w:rPr>
        <w:t>Классификация экспериментальных методов.</w:t>
      </w:r>
    </w:p>
    <w:p w:rsidR="00F26345" w:rsidRPr="00DC1475" w:rsidRDefault="00F26345" w:rsidP="00F26345">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1</w:t>
      </w:r>
      <w:r w:rsidR="00C057A1" w:rsidRPr="00DC1475">
        <w:rPr>
          <w:rFonts w:ascii="Times New Roman" w:hAnsi="Times New Roman" w:cs="Times New Roman"/>
          <w:sz w:val="28"/>
          <w:szCs w:val="28"/>
        </w:rPr>
        <w:t>4</w:t>
      </w:r>
      <w:r w:rsidRPr="00DC1475">
        <w:rPr>
          <w:rFonts w:ascii="Times New Roman" w:hAnsi="Times New Roman" w:cs="Times New Roman"/>
          <w:sz w:val="28"/>
          <w:szCs w:val="28"/>
        </w:rPr>
        <w:t xml:space="preserve">.2. </w:t>
      </w:r>
      <w:r w:rsidR="00C057A1" w:rsidRPr="00DC1475">
        <w:rPr>
          <w:rFonts w:ascii="Times New Roman" w:hAnsi="Times New Roman" w:cs="Times New Roman"/>
          <w:sz w:val="28"/>
          <w:szCs w:val="28"/>
        </w:rPr>
        <w:t>Подобие натуры и модели. Переход от модели к детали.</w:t>
      </w:r>
    </w:p>
    <w:p w:rsidR="00F26345" w:rsidRPr="00DC1475" w:rsidRDefault="00F26345" w:rsidP="00F26345">
      <w:pPr>
        <w:spacing w:after="0" w:line="240" w:lineRule="auto"/>
        <w:rPr>
          <w:rFonts w:ascii="Times New Roman" w:hAnsi="Times New Roman" w:cs="Times New Roman"/>
          <w:sz w:val="28"/>
          <w:szCs w:val="28"/>
        </w:rPr>
      </w:pPr>
    </w:p>
    <w:p w:rsidR="00440AD7" w:rsidRPr="00DC1475" w:rsidRDefault="00440AD7" w:rsidP="00440AD7">
      <w:pPr>
        <w:spacing w:after="0" w:line="240" w:lineRule="auto"/>
        <w:jc w:val="center"/>
        <w:rPr>
          <w:rFonts w:ascii="Times New Roman" w:hAnsi="Times New Roman" w:cs="Times New Roman"/>
          <w:b/>
          <w:sz w:val="28"/>
          <w:szCs w:val="28"/>
        </w:rPr>
      </w:pPr>
      <w:r w:rsidRPr="00DC1475">
        <w:rPr>
          <w:rFonts w:ascii="Times New Roman" w:hAnsi="Times New Roman" w:cs="Times New Roman"/>
          <w:b/>
          <w:sz w:val="28"/>
          <w:szCs w:val="28"/>
        </w:rPr>
        <w:t>14.1 Экспериментальные методы исследования деформаций и напряжений. Классификация экспериментальных методов.</w:t>
      </w:r>
    </w:p>
    <w:p w:rsidR="00F26345" w:rsidRPr="00DC1475" w:rsidRDefault="00F26345" w:rsidP="004303AD">
      <w:pPr>
        <w:autoSpaceDE w:val="0"/>
        <w:autoSpaceDN w:val="0"/>
        <w:adjustRightInd w:val="0"/>
        <w:spacing w:after="0" w:line="240" w:lineRule="auto"/>
        <w:ind w:firstLine="709"/>
        <w:jc w:val="both"/>
        <w:rPr>
          <w:rFonts w:ascii="Times New Roman" w:hAnsi="Times New Roman" w:cs="Times New Roman"/>
          <w:sz w:val="28"/>
          <w:szCs w:val="28"/>
        </w:rPr>
      </w:pP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Основным опытом для определения механических характеристик конструкционных материалов является опыт на растяжение призматического образца центрально приложенной силой, направленной по продольной оси; при этом в средней части образца реализуется однородное напряженное состояние. Форма, размеры образца и методика проведения испытаний определяются соответствующими стандартами, например, ГОСТ 34643—81, ГОСТ 1497-73. По результатам испытаний строится зависимость </w:t>
      </w:r>
      <w:r w:rsidRPr="00DC1475">
        <w:rPr>
          <w:rFonts w:ascii="Times New Roman" w:hAnsi="Times New Roman" w:cs="Times New Roman"/>
          <w:noProof/>
          <w:color w:val="000000"/>
          <w:sz w:val="28"/>
          <w:szCs w:val="28"/>
          <w:lang w:eastAsia="ru-RU"/>
        </w:rPr>
        <w:drawing>
          <wp:inline distT="0" distB="0" distL="0" distR="0" wp14:anchorId="0505C4F7" wp14:editId="4961D986">
            <wp:extent cx="574675" cy="202565"/>
            <wp:effectExtent l="0" t="0" r="0" b="6985"/>
            <wp:docPr id="67636" name="Рисунок 67636" descr="http://www.toehelp.ru/theory/sopromat/image01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toehelp.ru/theory/sopromat/image014-9.gif"/>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574675" cy="202565"/>
                    </a:xfrm>
                    <a:prstGeom prst="rect">
                      <a:avLst/>
                    </a:prstGeom>
                    <a:noFill/>
                    <a:ln>
                      <a:noFill/>
                    </a:ln>
                  </pic:spPr>
                </pic:pic>
              </a:graphicData>
            </a:graphic>
          </wp:inline>
        </w:drawing>
      </w:r>
      <w:r w:rsidRPr="00DC1475">
        <w:rPr>
          <w:rFonts w:ascii="Times New Roman" w:hAnsi="Times New Roman" w:cs="Times New Roman"/>
          <w:color w:val="000000"/>
          <w:sz w:val="28"/>
          <w:szCs w:val="28"/>
        </w:rPr>
        <w:lastRenderedPageBreak/>
        <w:t xml:space="preserve">между напряжениями </w:t>
      </w:r>
      <w:r w:rsidRPr="00DC1475">
        <w:rPr>
          <w:rFonts w:ascii="Times New Roman" w:hAnsi="Times New Roman" w:cs="Times New Roman"/>
          <w:noProof/>
          <w:color w:val="000000"/>
          <w:sz w:val="28"/>
          <w:szCs w:val="28"/>
          <w:lang w:eastAsia="ru-RU"/>
        </w:rPr>
        <w:drawing>
          <wp:inline distT="0" distB="0" distL="0" distR="0" wp14:anchorId="49E2C072" wp14:editId="1AFDBC4B">
            <wp:extent cx="582930" cy="202565"/>
            <wp:effectExtent l="0" t="0" r="7620" b="0"/>
            <wp:docPr id="67635" name="Рисунок 67635" descr="http://www.toehelp.ru/theory/sopromat/image01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www.toehelp.ru/theory/sopromat/image015-9.gif"/>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582930" cy="20256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и деформациями </w:t>
      </w:r>
      <w:r w:rsidRPr="00DC1475">
        <w:rPr>
          <w:rFonts w:ascii="Times New Roman" w:hAnsi="Times New Roman" w:cs="Times New Roman"/>
          <w:noProof/>
          <w:color w:val="000000"/>
          <w:sz w:val="28"/>
          <w:szCs w:val="28"/>
          <w:lang w:eastAsia="ru-RU"/>
        </w:rPr>
        <w:drawing>
          <wp:inline distT="0" distB="0" distL="0" distR="0" wp14:anchorId="132D4BC9" wp14:editId="4BC11CE2">
            <wp:extent cx="534035" cy="202565"/>
            <wp:effectExtent l="0" t="0" r="0" b="0"/>
            <wp:docPr id="67634" name="Рисунок 67634" descr="http://www.toehelp.ru/theory/sopromat/image01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www.toehelp.ru/theory/sopromat/image016-9.gif"/>
                    <pic:cNvPicPr>
                      <a:picLocks noChangeAspect="1" noChangeArrowheads="1"/>
                    </pic:cNvPicPr>
                  </pic:nvPicPr>
                  <pic:blipFill>
                    <a:blip r:embed="rId37" r:link="rId38">
                      <a:extLst>
                        <a:ext uri="{28A0092B-C50C-407E-A947-70E740481C1C}">
                          <a14:useLocalDpi xmlns:a14="http://schemas.microsoft.com/office/drawing/2010/main" val="0"/>
                        </a:ext>
                      </a:extLst>
                    </a:blip>
                    <a:srcRect/>
                    <a:stretch>
                      <a:fillRect/>
                    </a:stretch>
                  </pic:blipFill>
                  <pic:spPr bwMode="auto">
                    <a:xfrm>
                      <a:off x="0" y="0"/>
                      <a:ext cx="534035" cy="202565"/>
                    </a:xfrm>
                    <a:prstGeom prst="rect">
                      <a:avLst/>
                    </a:prstGeom>
                    <a:noFill/>
                    <a:ln>
                      <a:noFill/>
                    </a:ln>
                  </pic:spPr>
                </pic:pic>
              </a:graphicData>
            </a:graphic>
          </wp:inline>
        </w:drawing>
      </w:r>
      <w:r w:rsidRPr="00DC1475">
        <w:rPr>
          <w:rFonts w:ascii="Times New Roman" w:hAnsi="Times New Roman" w:cs="Times New Roman"/>
          <w:i/>
          <w:iCs/>
          <w:color w:val="000000"/>
          <w:sz w:val="28"/>
          <w:szCs w:val="28"/>
        </w:rPr>
        <w:t>,</w:t>
      </w:r>
      <w:r w:rsidRPr="00DC1475">
        <w:rPr>
          <w:rFonts w:ascii="Times New Roman" w:hAnsi="Times New Roman" w:cs="Times New Roman"/>
          <w:color w:val="000000"/>
          <w:sz w:val="28"/>
          <w:szCs w:val="28"/>
        </w:rPr>
        <w:t xml:space="preserve"> которая называется </w:t>
      </w:r>
      <w:r w:rsidRPr="00DC1475">
        <w:rPr>
          <w:rFonts w:ascii="Times New Roman" w:hAnsi="Times New Roman" w:cs="Times New Roman"/>
          <w:i/>
          <w:iCs/>
          <w:color w:val="000000"/>
          <w:sz w:val="28"/>
          <w:szCs w:val="28"/>
        </w:rPr>
        <w:t>диаграммой деформирования.</w:t>
      </w:r>
      <w:r w:rsidRPr="00DC1475">
        <w:rPr>
          <w:rFonts w:ascii="Times New Roman" w:hAnsi="Times New Roman" w:cs="Times New Roman"/>
          <w:color w:val="000000"/>
          <w:sz w:val="28"/>
          <w:szCs w:val="28"/>
        </w:rPr>
        <w:t xml:space="preserve"> Опыты на растяжение образцов выявляют некоторые общие свойства конструкционных </w:t>
      </w:r>
      <w:proofErr w:type="gramStart"/>
      <w:r w:rsidRPr="00DC1475">
        <w:rPr>
          <w:rFonts w:ascii="Times New Roman" w:hAnsi="Times New Roman" w:cs="Times New Roman"/>
          <w:color w:val="000000"/>
          <w:sz w:val="28"/>
          <w:szCs w:val="28"/>
        </w:rPr>
        <w:t>материалов—свойства</w:t>
      </w:r>
      <w:proofErr w:type="gramEnd"/>
      <w:r w:rsidRPr="00DC1475">
        <w:rPr>
          <w:rFonts w:ascii="Times New Roman" w:hAnsi="Times New Roman" w:cs="Times New Roman"/>
          <w:color w:val="000000"/>
          <w:sz w:val="28"/>
          <w:szCs w:val="28"/>
        </w:rPr>
        <w:t xml:space="preserve"> упругости и пластичности. На рис. 1 показаны типичные кривые деформирования при растяжении образцов из материала сталь 30 и сталь 40Х.</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Если напряжения не превышают </w:t>
      </w:r>
      <w:r w:rsidRPr="00DC1475">
        <w:rPr>
          <w:rFonts w:ascii="Times New Roman" w:hAnsi="Times New Roman" w:cs="Times New Roman"/>
          <w:noProof/>
          <w:color w:val="000000"/>
          <w:sz w:val="28"/>
          <w:szCs w:val="28"/>
          <w:lang w:eastAsia="ru-RU"/>
        </w:rPr>
        <w:drawing>
          <wp:inline distT="0" distB="0" distL="0" distR="0" wp14:anchorId="4A7DF327" wp14:editId="5CE5EBF8">
            <wp:extent cx="267335" cy="267335"/>
            <wp:effectExtent l="0" t="0" r="0" b="0"/>
            <wp:docPr id="67633" name="Рисунок 67633" descr="http://www.toehelp.ru/theory/sopromat/image01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www.toehelp.ru/theory/sopromat/image017-9.gif"/>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67335" cy="26733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предела пропорциональности</w:t>
      </w:r>
      <w:r w:rsidRPr="00DC1475">
        <w:rPr>
          <w:rFonts w:ascii="Times New Roman" w:hAnsi="Times New Roman" w:cs="Times New Roman"/>
          <w:color w:val="000000"/>
          <w:sz w:val="28"/>
          <w:szCs w:val="28"/>
        </w:rPr>
        <w:t xml:space="preserve"> (точка / на диаграмме), и зависимость между напряжениями и деформациями линейна, то она описывается законом Гука </w:t>
      </w:r>
      <w:r w:rsidRPr="00DC1475">
        <w:rPr>
          <w:rFonts w:ascii="Times New Roman" w:hAnsi="Times New Roman" w:cs="Times New Roman"/>
          <w:noProof/>
          <w:color w:val="000000"/>
          <w:sz w:val="28"/>
          <w:szCs w:val="28"/>
          <w:lang w:eastAsia="ru-RU"/>
        </w:rPr>
        <w:drawing>
          <wp:inline distT="0" distB="0" distL="0" distR="0" wp14:anchorId="7B9A69E6" wp14:editId="6DDD9077">
            <wp:extent cx="461010" cy="202565"/>
            <wp:effectExtent l="0" t="0" r="0" b="0"/>
            <wp:docPr id="67632" name="Рисунок 67632" descr="http://www.toehelp.ru/theory/sopromat/image01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www.toehelp.ru/theory/sopromat/image018-8.gif"/>
                    <pic:cNvPicPr>
                      <a:picLocks noChangeAspect="1" noChangeArrowheads="1"/>
                    </pic:cNvPicPr>
                  </pic:nvPicPr>
                  <pic:blipFill>
                    <a:blip r:embed="rId41" r:link="rId42">
                      <a:extLst>
                        <a:ext uri="{28A0092B-C50C-407E-A947-70E740481C1C}">
                          <a14:useLocalDpi xmlns:a14="http://schemas.microsoft.com/office/drawing/2010/main" val="0"/>
                        </a:ext>
                      </a:extLst>
                    </a:blip>
                    <a:srcRect/>
                    <a:stretch>
                      <a:fillRect/>
                    </a:stretch>
                  </pic:blipFill>
                  <pic:spPr bwMode="auto">
                    <a:xfrm>
                      <a:off x="0" y="0"/>
                      <a:ext cx="461010" cy="20256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где </w:t>
      </w:r>
      <w:r w:rsidRPr="00DC1475">
        <w:rPr>
          <w:rFonts w:ascii="Times New Roman" w:hAnsi="Times New Roman" w:cs="Times New Roman"/>
          <w:i/>
          <w:iCs/>
          <w:color w:val="000000"/>
          <w:sz w:val="28"/>
          <w:szCs w:val="28"/>
        </w:rPr>
        <w:t>Е—модуль продольной упругости материала.</w:t>
      </w:r>
      <w:r w:rsidRPr="00DC1475">
        <w:rPr>
          <w:rFonts w:ascii="Times New Roman" w:hAnsi="Times New Roman" w:cs="Times New Roman"/>
          <w:color w:val="000000"/>
          <w:sz w:val="28"/>
          <w:szCs w:val="28"/>
        </w:rPr>
        <w:t xml:space="preserve"> Размерность модуля упругости—Н/м</w:t>
      </w:r>
      <w:proofErr w:type="gramStart"/>
      <w:r w:rsidRPr="00DC1475">
        <w:rPr>
          <w:rFonts w:ascii="Times New Roman" w:hAnsi="Times New Roman" w:cs="Times New Roman"/>
          <w:color w:val="000000"/>
          <w:sz w:val="28"/>
          <w:szCs w:val="28"/>
          <w:vertAlign w:val="superscript"/>
        </w:rPr>
        <w:t>2</w:t>
      </w:r>
      <w:proofErr w:type="gramEnd"/>
      <w:r w:rsidRPr="00DC1475">
        <w:rPr>
          <w:rFonts w:ascii="Times New Roman" w:hAnsi="Times New Roman" w:cs="Times New Roman"/>
          <w:color w:val="000000"/>
          <w:sz w:val="28"/>
          <w:szCs w:val="28"/>
        </w:rPr>
        <w:t xml:space="preserve"> (Паскаль). Значение модуля упругости</w:t>
      </w:r>
      <w:proofErr w:type="gramStart"/>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Е</w:t>
      </w:r>
      <w:proofErr w:type="gramEnd"/>
      <w:r w:rsidRPr="00DC1475">
        <w:rPr>
          <w:rFonts w:ascii="Times New Roman" w:hAnsi="Times New Roman" w:cs="Times New Roman"/>
          <w:color w:val="000000"/>
          <w:sz w:val="28"/>
          <w:szCs w:val="28"/>
        </w:rPr>
        <w:t xml:space="preserve"> на кривой деформирования </w:t>
      </w:r>
      <w:r w:rsidRPr="00DC1475">
        <w:rPr>
          <w:rFonts w:ascii="Times New Roman" w:hAnsi="Times New Roman" w:cs="Times New Roman"/>
          <w:noProof/>
          <w:color w:val="000000"/>
          <w:sz w:val="28"/>
          <w:szCs w:val="28"/>
          <w:lang w:eastAsia="ru-RU"/>
        </w:rPr>
        <w:drawing>
          <wp:inline distT="0" distB="0" distL="0" distR="0" wp14:anchorId="67FC256E" wp14:editId="4F34E512">
            <wp:extent cx="574675" cy="202565"/>
            <wp:effectExtent l="0" t="0" r="0" b="6985"/>
            <wp:docPr id="67631" name="Рисунок 67631" descr="http://www.toehelp.ru/theory/sopromat/image01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ww.toehelp.ru/theory/sopromat/image019-8.gif"/>
                    <pic:cNvPicPr>
                      <a:picLocks noChangeAspect="1" noChangeArrowheads="1"/>
                    </pic:cNvPicPr>
                  </pic:nvPicPr>
                  <pic:blipFill>
                    <a:blip r:embed="rId33" r:link="rId43">
                      <a:extLst>
                        <a:ext uri="{28A0092B-C50C-407E-A947-70E740481C1C}">
                          <a14:useLocalDpi xmlns:a14="http://schemas.microsoft.com/office/drawing/2010/main" val="0"/>
                        </a:ext>
                      </a:extLst>
                    </a:blip>
                    <a:srcRect/>
                    <a:stretch>
                      <a:fillRect/>
                    </a:stretch>
                  </pic:blipFill>
                  <pic:spPr bwMode="auto">
                    <a:xfrm>
                      <a:off x="0" y="0"/>
                      <a:ext cx="574675" cy="20256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численно равно тангенсу угла наклона линейного участка: </w:t>
      </w:r>
      <w:r w:rsidRPr="00DC1475">
        <w:rPr>
          <w:rFonts w:ascii="Times New Roman" w:hAnsi="Times New Roman" w:cs="Times New Roman"/>
          <w:noProof/>
          <w:color w:val="000000"/>
          <w:sz w:val="28"/>
          <w:szCs w:val="28"/>
          <w:lang w:eastAsia="ru-RU"/>
        </w:rPr>
        <w:drawing>
          <wp:inline distT="0" distB="0" distL="0" distR="0" wp14:anchorId="3B44C3E6" wp14:editId="581C18A8">
            <wp:extent cx="493395" cy="202565"/>
            <wp:effectExtent l="0" t="0" r="1905" b="6985"/>
            <wp:docPr id="67630" name="Рисунок 67630" descr="http://www.toehelp.ru/theory/sopromat/image02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www.toehelp.ru/theory/sopromat/image020-8.gif"/>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493395" cy="202565"/>
                    </a:xfrm>
                    <a:prstGeom prst="rect">
                      <a:avLst/>
                    </a:prstGeom>
                    <a:noFill/>
                    <a:ln>
                      <a:noFill/>
                    </a:ln>
                  </pic:spPr>
                </pic:pic>
              </a:graphicData>
            </a:graphic>
          </wp:inline>
        </w:drawing>
      </w:r>
      <w:r w:rsidRPr="00DC1475">
        <w:rPr>
          <w:rFonts w:ascii="Times New Roman" w:hAnsi="Times New Roman" w:cs="Times New Roman"/>
          <w:i/>
          <w:iCs/>
          <w:color w:val="000000"/>
          <w:sz w:val="28"/>
          <w:szCs w:val="28"/>
        </w:rPr>
        <w:t>.</w:t>
      </w:r>
      <w:r w:rsidRPr="00DC1475">
        <w:rPr>
          <w:rFonts w:ascii="Times New Roman" w:hAnsi="Times New Roman" w:cs="Times New Roman"/>
          <w:color w:val="000000"/>
          <w:sz w:val="28"/>
          <w:szCs w:val="28"/>
        </w:rPr>
        <w:t xml:space="preserve"> Таким образом, величину </w:t>
      </w:r>
      <w:r w:rsidRPr="00DC1475">
        <w:rPr>
          <w:rFonts w:ascii="Times New Roman" w:hAnsi="Times New Roman" w:cs="Times New Roman"/>
          <w:i/>
          <w:iCs/>
          <w:color w:val="000000"/>
          <w:sz w:val="28"/>
          <w:szCs w:val="28"/>
        </w:rPr>
        <w:t>Е</w:t>
      </w:r>
      <w:r w:rsidRPr="00DC1475">
        <w:rPr>
          <w:rFonts w:ascii="Times New Roman" w:hAnsi="Times New Roman" w:cs="Times New Roman"/>
          <w:color w:val="000000"/>
          <w:sz w:val="28"/>
          <w:szCs w:val="28"/>
        </w:rPr>
        <w:t xml:space="preserve"> можно рассматривать как характеристику упругого сопротивления или как характеристику интенсивност</w:t>
      </w:r>
      <w:proofErr w:type="gramStart"/>
      <w:r w:rsidRPr="00DC1475">
        <w:rPr>
          <w:rFonts w:ascii="Times New Roman" w:hAnsi="Times New Roman" w:cs="Times New Roman"/>
          <w:color w:val="000000"/>
          <w:sz w:val="28"/>
          <w:szCs w:val="28"/>
        </w:rPr>
        <w:t>и-</w:t>
      </w:r>
      <w:proofErr w:type="gramEnd"/>
      <w:r w:rsidRPr="00DC1475">
        <w:rPr>
          <w:rFonts w:ascii="Times New Roman" w:hAnsi="Times New Roman" w:cs="Times New Roman"/>
          <w:color w:val="000000"/>
          <w:sz w:val="28"/>
          <w:szCs w:val="28"/>
        </w:rPr>
        <w:t xml:space="preserve"> нарастания напряжения с увеличением деформации. Физический смысл коэффициента</w:t>
      </w:r>
      <w:proofErr w:type="gramStart"/>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Е</w:t>
      </w:r>
      <w:proofErr w:type="gramEnd"/>
      <w:r w:rsidRPr="00DC1475">
        <w:rPr>
          <w:rFonts w:ascii="Times New Roman" w:hAnsi="Times New Roman" w:cs="Times New Roman"/>
          <w:color w:val="000000"/>
          <w:sz w:val="28"/>
          <w:szCs w:val="28"/>
        </w:rPr>
        <w:t xml:space="preserve"> определяется как напряжение, необходимое для увеличения длины образца в два раза. Такое толкование </w:t>
      </w:r>
      <w:proofErr w:type="gramStart"/>
      <w:r w:rsidRPr="00DC1475">
        <w:rPr>
          <w:rFonts w:ascii="Times New Roman" w:hAnsi="Times New Roman" w:cs="Times New Roman"/>
          <w:color w:val="000000"/>
          <w:sz w:val="28"/>
          <w:szCs w:val="28"/>
        </w:rPr>
        <w:t>довольно искусственно</w:t>
      </w:r>
      <w:proofErr w:type="gramEnd"/>
      <w:r w:rsidRPr="00DC1475">
        <w:rPr>
          <w:rFonts w:ascii="Times New Roman" w:hAnsi="Times New Roman" w:cs="Times New Roman"/>
          <w:color w:val="000000"/>
          <w:sz w:val="28"/>
          <w:szCs w:val="28"/>
        </w:rPr>
        <w:t>, поскольку величина упругого удлинения у большинства твердых тел редко достигает даже 1%.</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Механические характеристики определяются следующими факторами:</w:t>
      </w:r>
    </w:p>
    <w:p w:rsidR="00C057A1" w:rsidRPr="00DC1475" w:rsidRDefault="00C057A1" w:rsidP="00440AD7">
      <w:pPr>
        <w:numPr>
          <w:ilvl w:val="0"/>
          <w:numId w:val="11"/>
        </w:numPr>
        <w:tabs>
          <w:tab w:val="clear" w:pos="720"/>
          <w:tab w:val="num" w:pos="0"/>
        </w:tabs>
        <w:spacing w:after="0" w:line="240" w:lineRule="auto"/>
        <w:ind w:left="0"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веществом, его структурой и свойствами; </w:t>
      </w:r>
    </w:p>
    <w:p w:rsidR="00C057A1" w:rsidRPr="00DC1475" w:rsidRDefault="00C057A1" w:rsidP="00440AD7">
      <w:pPr>
        <w:numPr>
          <w:ilvl w:val="0"/>
          <w:numId w:val="11"/>
        </w:numPr>
        <w:tabs>
          <w:tab w:val="clear" w:pos="720"/>
          <w:tab w:val="num" w:pos="0"/>
        </w:tabs>
        <w:spacing w:after="0" w:line="240" w:lineRule="auto"/>
        <w:ind w:left="0"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конструктивными особенностями элемента, т. е, размерами, формой, наличием </w:t>
      </w:r>
      <w:proofErr w:type="spellStart"/>
      <w:r w:rsidRPr="00DC1475">
        <w:rPr>
          <w:rFonts w:ascii="Times New Roman" w:hAnsi="Times New Roman" w:cs="Times New Roman"/>
          <w:color w:val="000000"/>
          <w:sz w:val="28"/>
          <w:szCs w:val="28"/>
        </w:rPr>
        <w:t>концетраторов</w:t>
      </w:r>
      <w:proofErr w:type="spellEnd"/>
      <w:r w:rsidRPr="00DC1475">
        <w:rPr>
          <w:rFonts w:ascii="Times New Roman" w:hAnsi="Times New Roman" w:cs="Times New Roman"/>
          <w:color w:val="000000"/>
          <w:sz w:val="28"/>
          <w:szCs w:val="28"/>
        </w:rPr>
        <w:t xml:space="preserve">, состоянием поверхности; </w:t>
      </w:r>
    </w:p>
    <w:p w:rsidR="00C057A1" w:rsidRPr="00DC1475" w:rsidRDefault="00C057A1" w:rsidP="00440AD7">
      <w:pPr>
        <w:numPr>
          <w:ilvl w:val="0"/>
          <w:numId w:val="11"/>
        </w:numPr>
        <w:tabs>
          <w:tab w:val="clear" w:pos="720"/>
          <w:tab w:val="num" w:pos="0"/>
        </w:tabs>
        <w:spacing w:after="0" w:line="240" w:lineRule="auto"/>
        <w:ind w:left="0"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условиями при </w:t>
      </w:r>
      <w:proofErr w:type="spellStart"/>
      <w:r w:rsidRPr="00DC1475">
        <w:rPr>
          <w:rFonts w:ascii="Times New Roman" w:hAnsi="Times New Roman" w:cs="Times New Roman"/>
          <w:color w:val="000000"/>
          <w:sz w:val="28"/>
          <w:szCs w:val="28"/>
        </w:rPr>
        <w:t>нагружении</w:t>
      </w:r>
      <w:proofErr w:type="spellEnd"/>
      <w:r w:rsidRPr="00DC1475">
        <w:rPr>
          <w:rFonts w:ascii="Times New Roman" w:hAnsi="Times New Roman" w:cs="Times New Roman"/>
          <w:color w:val="000000"/>
          <w:sz w:val="28"/>
          <w:szCs w:val="28"/>
        </w:rPr>
        <w:t>: температурой, скоростью, повторяемостью нагрузки и др.</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Конструкционные материалы в процессе деформирования вплоть до разрушения ведут себя </w:t>
      </w:r>
      <w:proofErr w:type="gramStart"/>
      <w:r w:rsidRPr="00DC1475">
        <w:rPr>
          <w:rFonts w:ascii="Times New Roman" w:hAnsi="Times New Roman" w:cs="Times New Roman"/>
          <w:color w:val="000000"/>
          <w:sz w:val="28"/>
          <w:szCs w:val="28"/>
        </w:rPr>
        <w:t>по разному</w:t>
      </w:r>
      <w:proofErr w:type="gramEnd"/>
      <w:r w:rsidRPr="00DC1475">
        <w:rPr>
          <w:rFonts w:ascii="Times New Roman" w:hAnsi="Times New Roman" w:cs="Times New Roman"/>
          <w:color w:val="000000"/>
          <w:sz w:val="28"/>
          <w:szCs w:val="28"/>
        </w:rPr>
        <w:t xml:space="preserve">. Пластичное поведение характеризуется существенным изменением формы и размеров, при этом к моменту разрушения развиваются значительные деформации, не исчезающие после снятия нагрузки. Такие материалы называют </w:t>
      </w:r>
      <w:r w:rsidRPr="00DC1475">
        <w:rPr>
          <w:rFonts w:ascii="Times New Roman" w:hAnsi="Times New Roman" w:cs="Times New Roman"/>
          <w:i/>
          <w:iCs/>
          <w:color w:val="000000"/>
          <w:sz w:val="28"/>
          <w:szCs w:val="28"/>
        </w:rPr>
        <w:t>пластичными.</w:t>
      </w:r>
      <w:r w:rsidRPr="00DC1475">
        <w:rPr>
          <w:rFonts w:ascii="Times New Roman" w:hAnsi="Times New Roman" w:cs="Times New Roman"/>
          <w:color w:val="000000"/>
          <w:sz w:val="28"/>
          <w:szCs w:val="28"/>
        </w:rPr>
        <w:t xml:space="preserve"> При хрупком поведении разрушение наступает при весьма малых деформациях, и материалы с такими свойствами называют </w:t>
      </w:r>
      <w:r w:rsidRPr="00DC1475">
        <w:rPr>
          <w:rFonts w:ascii="Times New Roman" w:hAnsi="Times New Roman" w:cs="Times New Roman"/>
          <w:i/>
          <w:iCs/>
          <w:color w:val="000000"/>
          <w:sz w:val="28"/>
          <w:szCs w:val="28"/>
        </w:rPr>
        <w:t>хрупкими.</w:t>
      </w:r>
      <w:r w:rsidRPr="00DC1475">
        <w:rPr>
          <w:rFonts w:ascii="Times New Roman" w:hAnsi="Times New Roman" w:cs="Times New Roman"/>
          <w:color w:val="000000"/>
          <w:sz w:val="28"/>
          <w:szCs w:val="28"/>
        </w:rPr>
        <w:t xml:space="preserve"> Однако одни и те же конструкционные материалы, находящиеся в различных условиях деформирования, ведут себя </w:t>
      </w:r>
      <w:proofErr w:type="gramStart"/>
      <w:r w:rsidRPr="00DC1475">
        <w:rPr>
          <w:rFonts w:ascii="Times New Roman" w:hAnsi="Times New Roman" w:cs="Times New Roman"/>
          <w:color w:val="000000"/>
          <w:sz w:val="28"/>
          <w:szCs w:val="28"/>
        </w:rPr>
        <w:t>по разному</w:t>
      </w:r>
      <w:proofErr w:type="gramEnd"/>
      <w:r w:rsidRPr="00DC1475">
        <w:rPr>
          <w:rFonts w:ascii="Times New Roman" w:hAnsi="Times New Roman" w:cs="Times New Roman"/>
          <w:color w:val="000000"/>
          <w:sz w:val="28"/>
          <w:szCs w:val="28"/>
        </w:rPr>
        <w:t>: при одних условиях проявляют себя как пластичные материалы, при других—как хрупкие. В связи с этим, основные макромеханические характеристики материалов — упругость, пластичность, вязкость и др. правильнее относить не к их свойствам, а к состояниям материала.</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У многих конструкционных материалов площадка текучести не выражена столь явно, как у малоуглеродистых сталей. Для таких материалов вводится понятие </w:t>
      </w:r>
      <w:r w:rsidRPr="00DC1475">
        <w:rPr>
          <w:rFonts w:ascii="Times New Roman" w:hAnsi="Times New Roman" w:cs="Times New Roman"/>
          <w:i/>
          <w:iCs/>
          <w:color w:val="000000"/>
          <w:sz w:val="28"/>
          <w:szCs w:val="28"/>
        </w:rPr>
        <w:t>условного предела текучести</w:t>
      </w:r>
      <w:r w:rsidRPr="00DC1475">
        <w:rPr>
          <w:rFonts w:ascii="Times New Roman" w:hAnsi="Times New Roman" w:cs="Times New Roman"/>
          <w:color w:val="000000"/>
          <w:sz w:val="28"/>
          <w:szCs w:val="28"/>
        </w:rPr>
        <w:t xml:space="preserve"> </w:t>
      </w:r>
      <w:r w:rsidRPr="00DC1475">
        <w:rPr>
          <w:rFonts w:ascii="Times New Roman" w:hAnsi="Times New Roman" w:cs="Times New Roman"/>
          <w:noProof/>
          <w:color w:val="000000"/>
          <w:sz w:val="28"/>
          <w:szCs w:val="28"/>
          <w:lang w:eastAsia="ru-RU"/>
        </w:rPr>
        <w:drawing>
          <wp:inline distT="0" distB="0" distL="0" distR="0" wp14:anchorId="48EAD785" wp14:editId="745AF822">
            <wp:extent cx="226695" cy="234950"/>
            <wp:effectExtent l="0" t="0" r="1905" b="0"/>
            <wp:docPr id="67629" name="Рисунок 67629" descr="http://www.toehelp.ru/theory/sopromat/image02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www.toehelp.ru/theory/sopromat/image025-8.gif"/>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226695" cy="234950"/>
                    </a:xfrm>
                    <a:prstGeom prst="rect">
                      <a:avLst/>
                    </a:prstGeom>
                    <a:noFill/>
                    <a:ln>
                      <a:noFill/>
                    </a:ln>
                  </pic:spPr>
                </pic:pic>
              </a:graphicData>
            </a:graphic>
          </wp:inline>
        </w:drawing>
      </w:r>
      <w:r w:rsidRPr="00DC1475">
        <w:rPr>
          <w:rFonts w:ascii="Times New Roman" w:hAnsi="Times New Roman" w:cs="Times New Roman"/>
          <w:color w:val="000000"/>
          <w:sz w:val="28"/>
          <w:szCs w:val="28"/>
        </w:rPr>
        <w:t>; это напряжение, которому соответствует остаточная (пластическая) деформация, равная s %. Обычно принимается s = 0,2%.</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lastRenderedPageBreak/>
        <w:t xml:space="preserve">   После площадки текучести для дальнейшего увеличения деформации необходимо увеличение растягивающей силы. Материал снова проявляет способность сопротивляться деформации; участок за площадкой текучести (до точки </w:t>
      </w:r>
      <w:r w:rsidRPr="00DC1475">
        <w:rPr>
          <w:rFonts w:ascii="Times New Roman" w:hAnsi="Times New Roman" w:cs="Times New Roman"/>
          <w:i/>
          <w:iCs/>
          <w:color w:val="000000"/>
          <w:sz w:val="28"/>
          <w:szCs w:val="28"/>
        </w:rPr>
        <w:t xml:space="preserve">4) </w:t>
      </w:r>
      <w:r w:rsidRPr="00DC1475">
        <w:rPr>
          <w:rFonts w:ascii="Times New Roman" w:hAnsi="Times New Roman" w:cs="Times New Roman"/>
          <w:color w:val="000000"/>
          <w:sz w:val="28"/>
          <w:szCs w:val="28"/>
        </w:rPr>
        <w:t xml:space="preserve">называется </w:t>
      </w:r>
      <w:r w:rsidRPr="00DC1475">
        <w:rPr>
          <w:rFonts w:ascii="Times New Roman" w:hAnsi="Times New Roman" w:cs="Times New Roman"/>
          <w:i/>
          <w:iCs/>
          <w:color w:val="000000"/>
          <w:sz w:val="28"/>
          <w:szCs w:val="28"/>
        </w:rPr>
        <w:t>участком упрочнения.</w:t>
      </w:r>
      <w:r w:rsidRPr="00DC1475">
        <w:rPr>
          <w:rFonts w:ascii="Times New Roman" w:hAnsi="Times New Roman" w:cs="Times New Roman"/>
          <w:color w:val="000000"/>
          <w:sz w:val="28"/>
          <w:szCs w:val="28"/>
        </w:rPr>
        <w:t xml:space="preserve"> Точка </w:t>
      </w:r>
      <w:r w:rsidRPr="00DC1475">
        <w:rPr>
          <w:rFonts w:ascii="Times New Roman" w:hAnsi="Times New Roman" w:cs="Times New Roman"/>
          <w:i/>
          <w:iCs/>
          <w:color w:val="000000"/>
          <w:sz w:val="28"/>
          <w:szCs w:val="28"/>
        </w:rPr>
        <w:t>4</w:t>
      </w:r>
      <w:r w:rsidRPr="00DC1475">
        <w:rPr>
          <w:rFonts w:ascii="Times New Roman" w:hAnsi="Times New Roman" w:cs="Times New Roman"/>
          <w:color w:val="000000"/>
          <w:sz w:val="28"/>
          <w:szCs w:val="28"/>
        </w:rPr>
        <w:t xml:space="preserve"> соответствует максимальной нагрузке, выдерживаемой образцом. Соответствующее напряжение называется </w:t>
      </w:r>
      <w:r w:rsidRPr="00DC1475">
        <w:rPr>
          <w:rFonts w:ascii="Times New Roman" w:hAnsi="Times New Roman" w:cs="Times New Roman"/>
          <w:i/>
          <w:iCs/>
          <w:color w:val="000000"/>
          <w:sz w:val="28"/>
          <w:szCs w:val="28"/>
        </w:rPr>
        <w:t xml:space="preserve">временным сопротивлением </w:t>
      </w:r>
      <w:r w:rsidRPr="00DC1475">
        <w:rPr>
          <w:rFonts w:ascii="Times New Roman" w:hAnsi="Times New Roman" w:cs="Times New Roman"/>
          <w:i/>
          <w:iCs/>
          <w:noProof/>
          <w:color w:val="000000"/>
          <w:sz w:val="28"/>
          <w:szCs w:val="28"/>
          <w:lang w:eastAsia="ru-RU"/>
        </w:rPr>
        <w:drawing>
          <wp:inline distT="0" distB="0" distL="0" distR="0" wp14:anchorId="60EE22FD" wp14:editId="2AC140AB">
            <wp:extent cx="226695" cy="234950"/>
            <wp:effectExtent l="0" t="0" r="1905" b="0"/>
            <wp:docPr id="67628" name="Рисунок 67628" descr="http://www.toehelp.ru/theory/sopromat/image02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www.toehelp.ru/theory/sopromat/image026-8.gif"/>
                    <pic:cNvPicPr>
                      <a:picLocks noChangeAspect="1" noChangeArrowheads="1"/>
                    </pic:cNvPicPr>
                  </pic:nvPicPr>
                  <pic:blipFill>
                    <a:blip r:embed="rId48" r:link="rId49">
                      <a:extLst>
                        <a:ext uri="{28A0092B-C50C-407E-A947-70E740481C1C}">
                          <a14:useLocalDpi xmlns:a14="http://schemas.microsoft.com/office/drawing/2010/main" val="0"/>
                        </a:ext>
                      </a:extLst>
                    </a:blip>
                    <a:srcRect/>
                    <a:stretch>
                      <a:fillRect/>
                    </a:stretch>
                  </pic:blipFill>
                  <pic:spPr bwMode="auto">
                    <a:xfrm>
                      <a:off x="0" y="0"/>
                      <a:ext cx="226695" cy="234950"/>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(или </w:t>
      </w:r>
      <w:r w:rsidRPr="00DC1475">
        <w:rPr>
          <w:rFonts w:ascii="Times New Roman" w:hAnsi="Times New Roman" w:cs="Times New Roman"/>
          <w:i/>
          <w:iCs/>
          <w:color w:val="000000"/>
          <w:sz w:val="28"/>
          <w:szCs w:val="28"/>
        </w:rPr>
        <w:t>пределом прочности</w:t>
      </w:r>
      <w:r w:rsidRPr="00DC1475">
        <w:rPr>
          <w:rFonts w:ascii="Times New Roman" w:hAnsi="Times New Roman" w:cs="Times New Roman"/>
          <w:color w:val="000000"/>
          <w:sz w:val="28"/>
          <w:szCs w:val="28"/>
        </w:rPr>
        <w:t xml:space="preserve"> </w:t>
      </w:r>
      <w:r w:rsidRPr="00DC1475">
        <w:rPr>
          <w:rFonts w:ascii="Times New Roman" w:hAnsi="Times New Roman" w:cs="Times New Roman"/>
          <w:noProof/>
          <w:color w:val="000000"/>
          <w:sz w:val="28"/>
          <w:szCs w:val="28"/>
          <w:lang w:eastAsia="ru-RU"/>
        </w:rPr>
        <w:drawing>
          <wp:inline distT="0" distB="0" distL="0" distR="0" wp14:anchorId="52DAA428" wp14:editId="28D869AD">
            <wp:extent cx="331470" cy="234950"/>
            <wp:effectExtent l="0" t="0" r="0" b="0"/>
            <wp:docPr id="67627" name="Рисунок 67627" descr="http://www.toehelp.ru/theory/sopromat/image02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www.toehelp.ru/theory/sopromat/image027-8.gif"/>
                    <pic:cNvPicPr>
                      <a:picLocks noChangeAspect="1" noChangeArrowheads="1"/>
                    </pic:cNvPicPr>
                  </pic:nvPicPr>
                  <pic:blipFill>
                    <a:blip r:embed="rId50" r:link="rId51">
                      <a:extLst>
                        <a:ext uri="{28A0092B-C50C-407E-A947-70E740481C1C}">
                          <a14:useLocalDpi xmlns:a14="http://schemas.microsoft.com/office/drawing/2010/main" val="0"/>
                        </a:ext>
                      </a:extLst>
                    </a:blip>
                    <a:srcRect/>
                    <a:stretch>
                      <a:fillRect/>
                    </a:stretch>
                  </pic:blipFill>
                  <pic:spPr bwMode="auto">
                    <a:xfrm>
                      <a:off x="0" y="0"/>
                      <a:ext cx="331470" cy="234950"/>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Дальнейшая деформация образца происходит без увеличения или даже с уменьшением нагрузки вплоть до разрушения (точка 5). Точке </w:t>
      </w:r>
      <w:r w:rsidRPr="00DC1475">
        <w:rPr>
          <w:rFonts w:ascii="Times New Roman" w:hAnsi="Times New Roman" w:cs="Times New Roman"/>
          <w:i/>
          <w:iCs/>
          <w:color w:val="000000"/>
          <w:sz w:val="28"/>
          <w:szCs w:val="28"/>
        </w:rPr>
        <w:t>4</w:t>
      </w:r>
      <w:r w:rsidRPr="00DC1475">
        <w:rPr>
          <w:rFonts w:ascii="Times New Roman" w:hAnsi="Times New Roman" w:cs="Times New Roman"/>
          <w:color w:val="000000"/>
          <w:sz w:val="28"/>
          <w:szCs w:val="28"/>
        </w:rPr>
        <w:t xml:space="preserve"> на диаграмме соответствует начало локального уменьшения размеров поперечного сечения образца, где, в основном, сосредоточивается вся последующая пластическая деформация.</w:t>
      </w:r>
    </w:p>
    <w:p w:rsidR="00440AD7" w:rsidRPr="00DC1475" w:rsidRDefault="00440AD7" w:rsidP="00C057A1">
      <w:pPr>
        <w:spacing w:after="0" w:line="240" w:lineRule="auto"/>
        <w:ind w:firstLine="709"/>
        <w:jc w:val="both"/>
        <w:rPr>
          <w:rFonts w:ascii="Times New Roman" w:hAnsi="Times New Roman" w:cs="Times New Roman"/>
          <w:color w:val="000000"/>
          <w:sz w:val="28"/>
          <w:szCs w:val="28"/>
        </w:rPr>
      </w:pP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Таблица </w:t>
      </w:r>
      <w:r w:rsidR="00440AD7" w:rsidRPr="00DC1475">
        <w:rPr>
          <w:rFonts w:ascii="Times New Roman" w:hAnsi="Times New Roman" w:cs="Times New Roman"/>
          <w:color w:val="000000"/>
          <w:sz w:val="28"/>
          <w:szCs w:val="28"/>
        </w:rPr>
        <w:t>14.</w:t>
      </w:r>
      <w:r w:rsidRPr="00DC1475">
        <w:rPr>
          <w:rFonts w:ascii="Times New Roman" w:hAnsi="Times New Roman" w:cs="Times New Roman"/>
          <w:color w:val="000000"/>
          <w:sz w:val="28"/>
          <w:szCs w:val="28"/>
        </w:rPr>
        <w:t>1. Механические характеристики некоторых материалов</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drawing>
          <wp:inline distT="0" distB="0" distL="0" distR="0" wp14:anchorId="115ACED8" wp14:editId="63BDE266">
            <wp:extent cx="5955665" cy="2589530"/>
            <wp:effectExtent l="0" t="0" r="0" b="0"/>
            <wp:docPr id="67626" name="Рисунок 67626" descr="http://www.toehelp.ru/theory/sopromat/image03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www.toehelp.ru/theory/sopromat/image037-4.gif"/>
                    <pic:cNvPicPr>
                      <a:picLocks noChangeAspect="1" noChangeArrowheads="1"/>
                    </pic:cNvPicPr>
                  </pic:nvPicPr>
                  <pic:blipFill>
                    <a:blip r:embed="rId52" r:link="rId53">
                      <a:extLst>
                        <a:ext uri="{28A0092B-C50C-407E-A947-70E740481C1C}">
                          <a14:useLocalDpi xmlns:a14="http://schemas.microsoft.com/office/drawing/2010/main" val="0"/>
                        </a:ext>
                      </a:extLst>
                    </a:blip>
                    <a:srcRect/>
                    <a:stretch>
                      <a:fillRect/>
                    </a:stretch>
                  </pic:blipFill>
                  <pic:spPr bwMode="auto">
                    <a:xfrm>
                      <a:off x="0" y="0"/>
                      <a:ext cx="5955665" cy="2589530"/>
                    </a:xfrm>
                    <a:prstGeom prst="rect">
                      <a:avLst/>
                    </a:prstGeom>
                    <a:noFill/>
                    <a:ln>
                      <a:noFill/>
                    </a:ln>
                  </pic:spPr>
                </pic:pic>
              </a:graphicData>
            </a:graphic>
          </wp:inline>
        </w:drawing>
      </w:r>
      <w:r w:rsidRPr="00DC1475">
        <w:rPr>
          <w:rFonts w:ascii="Times New Roman" w:hAnsi="Times New Roman" w:cs="Times New Roman"/>
          <w:color w:val="000000"/>
          <w:sz w:val="28"/>
          <w:szCs w:val="28"/>
        </w:rPr>
        <w:br/>
        <w:t>   Для сталей различных марок</w:t>
      </w:r>
      <w:proofErr w:type="gramStart"/>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Е</w:t>
      </w:r>
      <w:proofErr w:type="gramEnd"/>
      <w:r w:rsidRPr="00DC1475">
        <w:rPr>
          <w:rFonts w:ascii="Times New Roman" w:hAnsi="Times New Roman" w:cs="Times New Roman"/>
          <w:i/>
          <w:iCs/>
          <w:color w:val="000000"/>
          <w:sz w:val="28"/>
          <w:szCs w:val="28"/>
        </w:rPr>
        <w:t xml:space="preserve"> </w:t>
      </w:r>
      <w:r w:rsidRPr="00DC1475">
        <w:rPr>
          <w:rFonts w:ascii="Times New Roman" w:hAnsi="Times New Roman" w:cs="Times New Roman"/>
          <w:color w:val="000000"/>
          <w:sz w:val="28"/>
          <w:szCs w:val="28"/>
        </w:rPr>
        <w:t xml:space="preserve">= 195-206 ГПа, </w:t>
      </w:r>
      <w:r w:rsidRPr="00DC1475">
        <w:rPr>
          <w:rFonts w:ascii="Times New Roman" w:hAnsi="Times New Roman" w:cs="Times New Roman"/>
          <w:i/>
          <w:iCs/>
          <w:color w:val="000000"/>
          <w:sz w:val="28"/>
          <w:szCs w:val="28"/>
        </w:rPr>
        <w:t>G</w:t>
      </w:r>
      <w:r w:rsidRPr="00DC1475">
        <w:rPr>
          <w:rFonts w:ascii="Times New Roman" w:hAnsi="Times New Roman" w:cs="Times New Roman"/>
          <w:color w:val="000000"/>
          <w:sz w:val="28"/>
          <w:szCs w:val="28"/>
        </w:rPr>
        <w:t xml:space="preserve"> = 79-89 ГПа, </w:t>
      </w:r>
      <w:r w:rsidRPr="00DC1475">
        <w:rPr>
          <w:rFonts w:ascii="Times New Roman" w:hAnsi="Times New Roman" w:cs="Times New Roman"/>
          <w:noProof/>
          <w:color w:val="000000"/>
          <w:sz w:val="28"/>
          <w:szCs w:val="28"/>
          <w:lang w:eastAsia="ru-RU"/>
        </w:rPr>
        <w:drawing>
          <wp:inline distT="0" distB="0" distL="0" distR="0" wp14:anchorId="06A34A29" wp14:editId="4160B7F9">
            <wp:extent cx="161925" cy="177800"/>
            <wp:effectExtent l="0" t="0" r="9525" b="0"/>
            <wp:docPr id="67625" name="Рисунок 67625" descr="http://www.toehelp.ru/theory/sopromat/image03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www.toehelp.ru/theory/sopromat/image038-4.gif"/>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161925" cy="177800"/>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0,23-0,31, для сплавов алюминия </w:t>
      </w:r>
      <w:r w:rsidRPr="00DC1475">
        <w:rPr>
          <w:rFonts w:ascii="Times New Roman" w:hAnsi="Times New Roman" w:cs="Times New Roman"/>
          <w:i/>
          <w:iCs/>
          <w:color w:val="000000"/>
          <w:sz w:val="28"/>
          <w:szCs w:val="28"/>
        </w:rPr>
        <w:t xml:space="preserve">Е = </w:t>
      </w:r>
      <w:r w:rsidRPr="00DC1475">
        <w:rPr>
          <w:rFonts w:ascii="Times New Roman" w:hAnsi="Times New Roman" w:cs="Times New Roman"/>
          <w:color w:val="000000"/>
          <w:sz w:val="28"/>
          <w:szCs w:val="28"/>
        </w:rPr>
        <w:t xml:space="preserve">69-71 ГПа, </w:t>
      </w:r>
      <w:r w:rsidRPr="00DC1475">
        <w:rPr>
          <w:rFonts w:ascii="Times New Roman" w:hAnsi="Times New Roman" w:cs="Times New Roman"/>
          <w:i/>
          <w:iCs/>
          <w:color w:val="000000"/>
          <w:sz w:val="28"/>
          <w:szCs w:val="28"/>
        </w:rPr>
        <w:t>G</w:t>
      </w:r>
      <w:r w:rsidRPr="00DC1475">
        <w:rPr>
          <w:rFonts w:ascii="Times New Roman" w:hAnsi="Times New Roman" w:cs="Times New Roman"/>
          <w:color w:val="000000"/>
          <w:sz w:val="28"/>
          <w:szCs w:val="28"/>
        </w:rPr>
        <w:t xml:space="preserve"> = 26-27 ГПа, </w:t>
      </w:r>
      <w:r w:rsidRPr="00DC1475">
        <w:rPr>
          <w:rFonts w:ascii="Times New Roman" w:hAnsi="Times New Roman" w:cs="Times New Roman"/>
          <w:noProof/>
          <w:color w:val="000000"/>
          <w:sz w:val="28"/>
          <w:szCs w:val="28"/>
          <w:lang w:eastAsia="ru-RU"/>
        </w:rPr>
        <w:drawing>
          <wp:inline distT="0" distB="0" distL="0" distR="0" wp14:anchorId="367EA453" wp14:editId="3372C7F7">
            <wp:extent cx="161925" cy="177800"/>
            <wp:effectExtent l="0" t="0" r="9525" b="0"/>
            <wp:docPr id="67624" name="Рисунок 67624" descr="http://www.toehelp.ru/theory/sopromat/image03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www.toehelp.ru/theory/sopromat/image039-3.gif"/>
                    <pic:cNvPicPr>
                      <a:picLocks noChangeAspect="1" noChangeArrowheads="1"/>
                    </pic:cNvPicPr>
                  </pic:nvPicPr>
                  <pic:blipFill>
                    <a:blip r:embed="rId54" r:link="rId56">
                      <a:extLst>
                        <a:ext uri="{28A0092B-C50C-407E-A947-70E740481C1C}">
                          <a14:useLocalDpi xmlns:a14="http://schemas.microsoft.com/office/drawing/2010/main" val="0"/>
                        </a:ext>
                      </a:extLst>
                    </a:blip>
                    <a:srcRect/>
                    <a:stretch>
                      <a:fillRect/>
                    </a:stretch>
                  </pic:blipFill>
                  <pic:spPr bwMode="auto">
                    <a:xfrm>
                      <a:off x="0" y="0"/>
                      <a:ext cx="161925" cy="177800"/>
                    </a:xfrm>
                    <a:prstGeom prst="rect">
                      <a:avLst/>
                    </a:prstGeom>
                    <a:noFill/>
                    <a:ln>
                      <a:noFill/>
                    </a:ln>
                  </pic:spPr>
                </pic:pic>
              </a:graphicData>
            </a:graphic>
          </wp:inline>
        </w:drawing>
      </w:r>
      <w:r w:rsidRPr="00DC1475">
        <w:rPr>
          <w:rFonts w:ascii="Times New Roman" w:hAnsi="Times New Roman" w:cs="Times New Roman"/>
          <w:color w:val="000000"/>
          <w:sz w:val="28"/>
          <w:szCs w:val="28"/>
        </w:rPr>
        <w:t>= 0,30-0,33. Упругие свойства некоторых материалов даны в табл. 3.1.</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Характеристиками пластичности материала являются относительное удлинение и относительное сужение при разрыве:</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drawing>
          <wp:inline distT="0" distB="0" distL="0" distR="0" wp14:anchorId="556E10F7" wp14:editId="7A8DC372">
            <wp:extent cx="1205865" cy="445135"/>
            <wp:effectExtent l="0" t="0" r="0" b="0"/>
            <wp:docPr id="67623" name="Рисунок 67623" descr="http://www.toehelp.ru/theory/sopromat/image04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www.toehelp.ru/theory/sopromat/image040-3.gif"/>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1205865" cy="445135"/>
                    </a:xfrm>
                    <a:prstGeom prst="rect">
                      <a:avLst/>
                    </a:prstGeom>
                    <a:noFill/>
                    <a:ln>
                      <a:noFill/>
                    </a:ln>
                  </pic:spPr>
                </pic:pic>
              </a:graphicData>
            </a:graphic>
          </wp:inline>
        </w:drawing>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drawing>
          <wp:inline distT="0" distB="0" distL="0" distR="0" wp14:anchorId="2B8FE5F3" wp14:editId="4A756694">
            <wp:extent cx="1286510" cy="445135"/>
            <wp:effectExtent l="0" t="0" r="8890" b="0"/>
            <wp:docPr id="67622" name="Рисунок 67622" descr="http://www.toehelp.ru/theory/sopromat/image04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www.toehelp.ru/theory/sopromat/image041-3.gif"/>
                    <pic:cNvPicPr>
                      <a:picLocks noChangeAspect="1" noChangeArrowheads="1"/>
                    </pic:cNvPicPr>
                  </pic:nvPicPr>
                  <pic:blipFill>
                    <a:blip r:embed="rId59" r:link="rId60">
                      <a:extLst>
                        <a:ext uri="{28A0092B-C50C-407E-A947-70E740481C1C}">
                          <a14:useLocalDpi xmlns:a14="http://schemas.microsoft.com/office/drawing/2010/main" val="0"/>
                        </a:ext>
                      </a:extLst>
                    </a:blip>
                    <a:srcRect/>
                    <a:stretch>
                      <a:fillRect/>
                    </a:stretch>
                  </pic:blipFill>
                  <pic:spPr bwMode="auto">
                    <a:xfrm>
                      <a:off x="0" y="0"/>
                      <a:ext cx="1286510" cy="445135"/>
                    </a:xfrm>
                    <a:prstGeom prst="rect">
                      <a:avLst/>
                    </a:prstGeom>
                    <a:noFill/>
                    <a:ln>
                      <a:noFill/>
                    </a:ln>
                  </pic:spPr>
                </pic:pic>
              </a:graphicData>
            </a:graphic>
          </wp:inline>
        </w:drawing>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где </w:t>
      </w:r>
      <w:r w:rsidRPr="00DC1475">
        <w:rPr>
          <w:rFonts w:ascii="Times New Roman" w:hAnsi="Times New Roman" w:cs="Times New Roman"/>
          <w:i/>
          <w:iCs/>
          <w:color w:val="000000"/>
          <w:sz w:val="28"/>
          <w:szCs w:val="28"/>
        </w:rPr>
        <w:t>l</w:t>
      </w:r>
      <w:r w:rsidRPr="00DC1475">
        <w:rPr>
          <w:rFonts w:ascii="Times New Roman" w:hAnsi="Times New Roman" w:cs="Times New Roman"/>
          <w:i/>
          <w:iCs/>
          <w:color w:val="000000"/>
          <w:sz w:val="28"/>
          <w:szCs w:val="28"/>
          <w:vertAlign w:val="subscript"/>
        </w:rPr>
        <w:t>0</w:t>
      </w:r>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F</w:t>
      </w:r>
      <w:r w:rsidRPr="00DC1475">
        <w:rPr>
          <w:rFonts w:ascii="Times New Roman" w:hAnsi="Times New Roman" w:cs="Times New Roman"/>
          <w:i/>
          <w:iCs/>
          <w:color w:val="000000"/>
          <w:sz w:val="28"/>
          <w:szCs w:val="28"/>
          <w:vertAlign w:val="subscript"/>
        </w:rPr>
        <w:t xml:space="preserve">0 </w:t>
      </w:r>
      <w:r w:rsidRPr="00DC1475">
        <w:rPr>
          <w:rFonts w:ascii="Times New Roman" w:hAnsi="Times New Roman" w:cs="Times New Roman"/>
          <w:i/>
          <w:iCs/>
          <w:color w:val="000000"/>
          <w:sz w:val="28"/>
          <w:szCs w:val="28"/>
        </w:rPr>
        <w:t xml:space="preserve">— </w:t>
      </w:r>
      <w:r w:rsidRPr="00DC1475">
        <w:rPr>
          <w:rFonts w:ascii="Times New Roman" w:hAnsi="Times New Roman" w:cs="Times New Roman"/>
          <w:color w:val="000000"/>
          <w:sz w:val="28"/>
          <w:szCs w:val="28"/>
        </w:rPr>
        <w:t xml:space="preserve">длина рабочей части образца и площадь поперечного сечения до деформации; </w:t>
      </w:r>
      <w:proofErr w:type="spellStart"/>
      <w:proofErr w:type="gramStart"/>
      <w:r w:rsidRPr="00DC1475">
        <w:rPr>
          <w:rFonts w:ascii="Times New Roman" w:hAnsi="Times New Roman" w:cs="Times New Roman"/>
          <w:i/>
          <w:iCs/>
          <w:color w:val="000000"/>
          <w:sz w:val="28"/>
          <w:szCs w:val="28"/>
        </w:rPr>
        <w:t>l</w:t>
      </w:r>
      <w:proofErr w:type="gramEnd"/>
      <w:r w:rsidRPr="00DC1475">
        <w:rPr>
          <w:rFonts w:ascii="Times New Roman" w:hAnsi="Times New Roman" w:cs="Times New Roman"/>
          <w:i/>
          <w:iCs/>
          <w:color w:val="000000"/>
          <w:sz w:val="28"/>
          <w:szCs w:val="28"/>
          <w:vertAlign w:val="subscript"/>
        </w:rPr>
        <w:t>к</w:t>
      </w:r>
      <w:proofErr w:type="spellEnd"/>
      <w:r w:rsidRPr="00DC1475">
        <w:rPr>
          <w:rFonts w:ascii="Times New Roman" w:hAnsi="Times New Roman" w:cs="Times New Roman"/>
          <w:color w:val="000000"/>
          <w:sz w:val="28"/>
          <w:szCs w:val="28"/>
        </w:rPr>
        <w:t xml:space="preserve"> — длина рабочей части образца после разрыва; </w:t>
      </w:r>
      <w:r w:rsidRPr="00DC1475">
        <w:rPr>
          <w:rFonts w:ascii="Times New Roman" w:hAnsi="Times New Roman" w:cs="Times New Roman"/>
          <w:i/>
          <w:iCs/>
          <w:color w:val="000000"/>
          <w:sz w:val="28"/>
          <w:szCs w:val="28"/>
        </w:rPr>
        <w:t>F</w:t>
      </w:r>
      <w:r w:rsidRPr="00DC1475">
        <w:rPr>
          <w:rFonts w:ascii="Times New Roman" w:hAnsi="Times New Roman" w:cs="Times New Roman"/>
          <w:i/>
          <w:iCs/>
          <w:color w:val="000000"/>
          <w:sz w:val="28"/>
          <w:szCs w:val="28"/>
          <w:vertAlign w:val="subscript"/>
        </w:rPr>
        <w:t>0</w:t>
      </w:r>
      <w:r w:rsidRPr="00DC1475">
        <w:rPr>
          <w:rFonts w:ascii="Times New Roman" w:hAnsi="Times New Roman" w:cs="Times New Roman"/>
          <w:i/>
          <w:iCs/>
          <w:color w:val="000000"/>
          <w:sz w:val="28"/>
          <w:szCs w:val="28"/>
        </w:rPr>
        <w:t xml:space="preserve"> —</w:t>
      </w:r>
      <w:r w:rsidRPr="00DC1475">
        <w:rPr>
          <w:rFonts w:ascii="Times New Roman" w:hAnsi="Times New Roman" w:cs="Times New Roman"/>
          <w:color w:val="000000"/>
          <w:sz w:val="28"/>
          <w:szCs w:val="28"/>
        </w:rPr>
        <w:t xml:space="preserve"> конечная площадь поперечного сечения в шейке образца после разрыва.</w:t>
      </w:r>
    </w:p>
    <w:p w:rsidR="00440AD7"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По величине относительного удлинения при разрыве проводится разделение состояния материалов </w:t>
      </w:r>
      <w:proofErr w:type="gramStart"/>
      <w:r w:rsidRPr="00DC1475">
        <w:rPr>
          <w:rFonts w:ascii="Times New Roman" w:hAnsi="Times New Roman" w:cs="Times New Roman"/>
          <w:color w:val="000000"/>
          <w:sz w:val="28"/>
          <w:szCs w:val="28"/>
        </w:rPr>
        <w:t>на</w:t>
      </w:r>
      <w:proofErr w:type="gramEnd"/>
      <w:r w:rsidRPr="00DC1475">
        <w:rPr>
          <w:rFonts w:ascii="Times New Roman" w:hAnsi="Times New Roman" w:cs="Times New Roman"/>
          <w:color w:val="000000"/>
          <w:sz w:val="28"/>
          <w:szCs w:val="28"/>
        </w:rPr>
        <w:t xml:space="preserve"> пластичное и хрупкое. </w:t>
      </w:r>
    </w:p>
    <w:p w:rsidR="00440AD7" w:rsidRPr="00DC1475" w:rsidRDefault="00440AD7" w:rsidP="00C057A1">
      <w:pPr>
        <w:spacing w:after="0" w:line="240" w:lineRule="auto"/>
        <w:ind w:firstLine="709"/>
        <w:jc w:val="both"/>
        <w:rPr>
          <w:rFonts w:ascii="Times New Roman" w:hAnsi="Times New Roman" w:cs="Times New Roman"/>
          <w:color w:val="000000"/>
          <w:sz w:val="28"/>
          <w:szCs w:val="28"/>
        </w:rPr>
      </w:pPr>
    </w:p>
    <w:p w:rsidR="007B3FEE" w:rsidRDefault="007B3FEE" w:rsidP="00440AD7">
      <w:pPr>
        <w:spacing w:after="0" w:line="240" w:lineRule="auto"/>
        <w:jc w:val="center"/>
        <w:rPr>
          <w:rFonts w:ascii="Times New Roman" w:hAnsi="Times New Roman" w:cs="Times New Roman"/>
          <w:b/>
          <w:sz w:val="28"/>
          <w:szCs w:val="28"/>
        </w:rPr>
      </w:pPr>
    </w:p>
    <w:p w:rsidR="007B3FEE" w:rsidRDefault="007B3FEE" w:rsidP="00440AD7">
      <w:pPr>
        <w:spacing w:after="0" w:line="240" w:lineRule="auto"/>
        <w:jc w:val="center"/>
        <w:rPr>
          <w:rFonts w:ascii="Times New Roman" w:hAnsi="Times New Roman" w:cs="Times New Roman"/>
          <w:b/>
          <w:sz w:val="28"/>
          <w:szCs w:val="28"/>
        </w:rPr>
      </w:pPr>
    </w:p>
    <w:p w:rsidR="00440AD7" w:rsidRPr="00DC1475" w:rsidRDefault="00440AD7" w:rsidP="00440AD7">
      <w:pPr>
        <w:spacing w:after="0" w:line="240" w:lineRule="auto"/>
        <w:jc w:val="center"/>
        <w:rPr>
          <w:rFonts w:ascii="Times New Roman" w:hAnsi="Times New Roman" w:cs="Times New Roman"/>
          <w:b/>
          <w:sz w:val="28"/>
          <w:szCs w:val="28"/>
        </w:rPr>
      </w:pPr>
      <w:r w:rsidRPr="00DC1475">
        <w:rPr>
          <w:rFonts w:ascii="Times New Roman" w:hAnsi="Times New Roman" w:cs="Times New Roman"/>
          <w:b/>
          <w:sz w:val="28"/>
          <w:szCs w:val="28"/>
        </w:rPr>
        <w:lastRenderedPageBreak/>
        <w:t>14.2. Подобие натуры и модели. Переход от модели к детали.</w:t>
      </w:r>
    </w:p>
    <w:p w:rsidR="00440AD7" w:rsidRPr="00DC1475" w:rsidRDefault="00440AD7" w:rsidP="00C057A1">
      <w:pPr>
        <w:spacing w:after="0" w:line="240" w:lineRule="auto"/>
        <w:ind w:firstLine="709"/>
        <w:jc w:val="both"/>
        <w:rPr>
          <w:rFonts w:ascii="Times New Roman" w:hAnsi="Times New Roman" w:cs="Times New Roman"/>
          <w:color w:val="000000"/>
          <w:sz w:val="28"/>
          <w:szCs w:val="28"/>
        </w:rPr>
      </w:pP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proofErr w:type="gramStart"/>
      <w:r w:rsidRPr="00DC1475">
        <w:rPr>
          <w:rFonts w:ascii="Times New Roman" w:hAnsi="Times New Roman" w:cs="Times New Roman"/>
          <w:color w:val="000000"/>
          <w:sz w:val="28"/>
          <w:szCs w:val="28"/>
        </w:rPr>
        <w:t xml:space="preserve">Материалы, имеющие к моменту разрушения достаточно большие значения </w:t>
      </w:r>
      <w:r w:rsidRPr="00DC1475">
        <w:rPr>
          <w:rFonts w:ascii="Times New Roman" w:hAnsi="Times New Roman" w:cs="Times New Roman"/>
          <w:noProof/>
          <w:color w:val="000000"/>
          <w:sz w:val="28"/>
          <w:szCs w:val="28"/>
          <w:lang w:eastAsia="ru-RU"/>
        </w:rPr>
        <w:drawing>
          <wp:inline distT="0" distB="0" distL="0" distR="0" wp14:anchorId="14ED2AAA" wp14:editId="698A68A3">
            <wp:extent cx="866140" cy="226695"/>
            <wp:effectExtent l="0" t="0" r="0" b="1905"/>
            <wp:docPr id="67621" name="Рисунок 67621" descr="http://www.toehelp.ru/theory/sopromat/image04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www.toehelp.ru/theory/sopromat/image042-3.gif"/>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866140"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относят к </w:t>
      </w:r>
      <w:r w:rsidRPr="00DC1475">
        <w:rPr>
          <w:rFonts w:ascii="Times New Roman" w:hAnsi="Times New Roman" w:cs="Times New Roman"/>
          <w:i/>
          <w:iCs/>
          <w:color w:val="000000"/>
          <w:sz w:val="28"/>
          <w:szCs w:val="28"/>
        </w:rPr>
        <w:t xml:space="preserve">пластическим материалам; </w:t>
      </w:r>
      <w:r w:rsidRPr="00DC1475">
        <w:rPr>
          <w:rFonts w:ascii="Times New Roman" w:hAnsi="Times New Roman" w:cs="Times New Roman"/>
          <w:color w:val="000000"/>
          <w:sz w:val="28"/>
          <w:szCs w:val="28"/>
        </w:rPr>
        <w:t>к</w:t>
      </w:r>
      <w:r w:rsidRPr="00DC1475">
        <w:rPr>
          <w:rFonts w:ascii="Times New Roman" w:hAnsi="Times New Roman" w:cs="Times New Roman"/>
          <w:i/>
          <w:iCs/>
          <w:color w:val="000000"/>
          <w:sz w:val="28"/>
          <w:szCs w:val="28"/>
        </w:rPr>
        <w:t xml:space="preserve"> хрупким</w:t>
      </w:r>
      <w:r w:rsidRPr="00DC1475">
        <w:rPr>
          <w:rFonts w:ascii="Times New Roman" w:hAnsi="Times New Roman" w:cs="Times New Roman"/>
          <w:color w:val="000000"/>
          <w:sz w:val="28"/>
          <w:szCs w:val="28"/>
        </w:rPr>
        <w:t xml:space="preserve"> относят материалы с относительным удлинением </w:t>
      </w:r>
      <w:r w:rsidRPr="00DC1475">
        <w:rPr>
          <w:rFonts w:ascii="Times New Roman" w:hAnsi="Times New Roman" w:cs="Times New Roman"/>
          <w:noProof/>
          <w:color w:val="000000"/>
          <w:sz w:val="28"/>
          <w:szCs w:val="28"/>
          <w:lang w:eastAsia="ru-RU"/>
        </w:rPr>
        <w:drawing>
          <wp:inline distT="0" distB="0" distL="0" distR="0" wp14:anchorId="7DDD2DD9" wp14:editId="2934C89B">
            <wp:extent cx="558165" cy="194310"/>
            <wp:effectExtent l="0" t="0" r="0" b="0"/>
            <wp:docPr id="67620" name="Рисунок 67620" descr="http://www.toehelp.ru/theory/sopromat/image04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www.toehelp.ru/theory/sopromat/image043-3.gif"/>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558165" cy="194310"/>
                    </a:xfrm>
                    <a:prstGeom prst="rect">
                      <a:avLst/>
                    </a:prstGeom>
                    <a:noFill/>
                    <a:ln>
                      <a:noFill/>
                    </a:ln>
                  </pic:spPr>
                </pic:pic>
              </a:graphicData>
            </a:graphic>
          </wp:inline>
        </w:drawing>
      </w:r>
      <w:r w:rsidRPr="00DC1475">
        <w:rPr>
          <w:rFonts w:ascii="Times New Roman" w:hAnsi="Times New Roman" w:cs="Times New Roman"/>
          <w:color w:val="000000"/>
          <w:sz w:val="28"/>
          <w:szCs w:val="28"/>
        </w:rPr>
        <w:t>.</w:t>
      </w:r>
      <w:proofErr w:type="gramEnd"/>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Оценка пластических свойств материала может быть проведена по такой характеристике, как </w:t>
      </w:r>
      <w:r w:rsidRPr="00DC1475">
        <w:rPr>
          <w:rFonts w:ascii="Times New Roman" w:hAnsi="Times New Roman" w:cs="Times New Roman"/>
          <w:i/>
          <w:iCs/>
          <w:color w:val="000000"/>
          <w:sz w:val="28"/>
          <w:szCs w:val="28"/>
        </w:rPr>
        <w:t>ударная вязкость —</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KC=A/F,</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где</w:t>
      </w:r>
      <w:proofErr w:type="gramStart"/>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А</w:t>
      </w:r>
      <w:proofErr w:type="gramEnd"/>
      <w:r w:rsidRPr="00DC1475">
        <w:rPr>
          <w:rFonts w:ascii="Times New Roman" w:hAnsi="Times New Roman" w:cs="Times New Roman"/>
          <w:i/>
          <w:iCs/>
          <w:color w:val="000000"/>
          <w:sz w:val="28"/>
          <w:szCs w:val="28"/>
        </w:rPr>
        <w:t xml:space="preserve"> —</w:t>
      </w:r>
      <w:r w:rsidRPr="00DC1475">
        <w:rPr>
          <w:rFonts w:ascii="Times New Roman" w:hAnsi="Times New Roman" w:cs="Times New Roman"/>
          <w:color w:val="000000"/>
          <w:sz w:val="28"/>
          <w:szCs w:val="28"/>
        </w:rPr>
        <w:t xml:space="preserve"> работа, затрачиваемая на ударное разрушение образца, Дж (или </w:t>
      </w:r>
      <w:r w:rsidRPr="00DC1475">
        <w:rPr>
          <w:rFonts w:ascii="Times New Roman" w:hAnsi="Times New Roman" w:cs="Times New Roman"/>
          <w:noProof/>
          <w:color w:val="000000"/>
          <w:sz w:val="28"/>
          <w:szCs w:val="28"/>
          <w:lang w:eastAsia="ru-RU"/>
        </w:rPr>
        <w:drawing>
          <wp:inline distT="0" distB="0" distL="0" distR="0" wp14:anchorId="6900B600" wp14:editId="5B531A14">
            <wp:extent cx="428625" cy="194310"/>
            <wp:effectExtent l="0" t="0" r="9525" b="0"/>
            <wp:docPr id="67619" name="Рисунок 67619" descr="http://www.toehelp.ru/theory/sopromat/image04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www.toehelp.ru/theory/sopromat/image044-3.gif"/>
                    <pic:cNvPicPr>
                      <a:picLocks noChangeAspect="1" noChangeArrowheads="1"/>
                    </pic:cNvPicPr>
                  </pic:nvPicPr>
                  <pic:blipFill>
                    <a:blip r:embed="rId65" r:link="rId66">
                      <a:extLst>
                        <a:ext uri="{28A0092B-C50C-407E-A947-70E740481C1C}">
                          <a14:useLocalDpi xmlns:a14="http://schemas.microsoft.com/office/drawing/2010/main" val="0"/>
                        </a:ext>
                      </a:extLst>
                    </a:blip>
                    <a:srcRect/>
                    <a:stretch>
                      <a:fillRect/>
                    </a:stretch>
                  </pic:blipFill>
                  <pic:spPr bwMode="auto">
                    <a:xfrm>
                      <a:off x="0" y="0"/>
                      <a:ext cx="428625" cy="194310"/>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 xml:space="preserve">F — </w:t>
      </w:r>
      <w:r w:rsidRPr="00DC1475">
        <w:rPr>
          <w:rFonts w:ascii="Times New Roman" w:hAnsi="Times New Roman" w:cs="Times New Roman"/>
          <w:color w:val="000000"/>
          <w:sz w:val="28"/>
          <w:szCs w:val="28"/>
        </w:rPr>
        <w:t>площадь поперечного сечения образца в месте концентратора, м</w:t>
      </w:r>
      <w:r w:rsidRPr="00DC1475">
        <w:rPr>
          <w:rFonts w:ascii="Times New Roman" w:hAnsi="Times New Roman" w:cs="Times New Roman"/>
          <w:color w:val="000000"/>
          <w:sz w:val="28"/>
          <w:szCs w:val="28"/>
          <w:vertAlign w:val="superscript"/>
        </w:rPr>
        <w:t>2</w:t>
      </w:r>
      <w:r w:rsidRPr="00DC1475">
        <w:rPr>
          <w:rFonts w:ascii="Times New Roman" w:hAnsi="Times New Roman" w:cs="Times New Roman"/>
          <w:color w:val="000000"/>
          <w:sz w:val="28"/>
          <w:szCs w:val="28"/>
        </w:rPr>
        <w:t xml:space="preserve"> (или см</w:t>
      </w:r>
      <w:r w:rsidRPr="00DC1475">
        <w:rPr>
          <w:rFonts w:ascii="Times New Roman" w:hAnsi="Times New Roman" w:cs="Times New Roman"/>
          <w:color w:val="000000"/>
          <w:sz w:val="28"/>
          <w:szCs w:val="28"/>
          <w:vertAlign w:val="superscript"/>
        </w:rPr>
        <w:t>2</w:t>
      </w:r>
      <w:r w:rsidRPr="00DC1475">
        <w:rPr>
          <w:rFonts w:ascii="Times New Roman" w:hAnsi="Times New Roman" w:cs="Times New Roman"/>
          <w:color w:val="000000"/>
          <w:sz w:val="28"/>
          <w:szCs w:val="28"/>
        </w:rPr>
        <w:t>),</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Работа </w:t>
      </w:r>
      <w:r w:rsidRPr="00DC1475">
        <w:rPr>
          <w:rFonts w:ascii="Times New Roman" w:hAnsi="Times New Roman" w:cs="Times New Roman"/>
          <w:i/>
          <w:iCs/>
          <w:color w:val="000000"/>
          <w:sz w:val="28"/>
          <w:szCs w:val="28"/>
        </w:rPr>
        <w:t>А</w:t>
      </w:r>
      <w:r w:rsidRPr="00DC1475">
        <w:rPr>
          <w:rFonts w:ascii="Times New Roman" w:hAnsi="Times New Roman" w:cs="Times New Roman"/>
          <w:color w:val="000000"/>
          <w:sz w:val="28"/>
          <w:szCs w:val="28"/>
        </w:rPr>
        <w:t xml:space="preserve"> деформации при разрушении образца может быть определена по диаграмме растяжения </w:t>
      </w:r>
      <w:r w:rsidRPr="00DC1475">
        <w:rPr>
          <w:rFonts w:ascii="Times New Roman" w:hAnsi="Times New Roman" w:cs="Times New Roman"/>
          <w:noProof/>
          <w:color w:val="000000"/>
          <w:sz w:val="28"/>
          <w:szCs w:val="28"/>
          <w:lang w:eastAsia="ru-RU"/>
        </w:rPr>
        <w:drawing>
          <wp:inline distT="0" distB="0" distL="0" distR="0" wp14:anchorId="1E1C69AE" wp14:editId="430EE7B7">
            <wp:extent cx="582930" cy="202565"/>
            <wp:effectExtent l="0" t="0" r="7620" b="6985"/>
            <wp:docPr id="67618" name="Рисунок 67618" descr="http://www.toehelp.ru/theory/sopromat/image04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www.toehelp.ru/theory/sopromat/image045-3.gif"/>
                    <pic:cNvPicPr>
                      <a:picLocks noChangeAspect="1" noChangeArrowheads="1"/>
                    </pic:cNvPicPr>
                  </pic:nvPicPr>
                  <pic:blipFill>
                    <a:blip r:embed="rId67" r:link="rId68">
                      <a:extLst>
                        <a:ext uri="{28A0092B-C50C-407E-A947-70E740481C1C}">
                          <a14:useLocalDpi xmlns:a14="http://schemas.microsoft.com/office/drawing/2010/main" val="0"/>
                        </a:ext>
                      </a:extLst>
                    </a:blip>
                    <a:srcRect/>
                    <a:stretch>
                      <a:fillRect/>
                    </a:stretch>
                  </pic:blipFill>
                  <pic:spPr bwMode="auto">
                    <a:xfrm>
                      <a:off x="0" y="0"/>
                      <a:ext cx="582930" cy="202565"/>
                    </a:xfrm>
                    <a:prstGeom prst="rect">
                      <a:avLst/>
                    </a:prstGeom>
                    <a:noFill/>
                    <a:ln>
                      <a:noFill/>
                    </a:ln>
                  </pic:spPr>
                </pic:pic>
              </a:graphicData>
            </a:graphic>
          </wp:inline>
        </w:drawing>
      </w:r>
      <w:r w:rsidRPr="00DC1475">
        <w:rPr>
          <w:rFonts w:ascii="Times New Roman" w:hAnsi="Times New Roman" w:cs="Times New Roman"/>
          <w:i/>
          <w:iCs/>
          <w:color w:val="000000"/>
          <w:sz w:val="28"/>
          <w:szCs w:val="28"/>
        </w:rPr>
        <w:t>.</w:t>
      </w:r>
      <w:r w:rsidRPr="00DC1475">
        <w:rPr>
          <w:rFonts w:ascii="Times New Roman" w:hAnsi="Times New Roman" w:cs="Times New Roman"/>
          <w:color w:val="000000"/>
          <w:sz w:val="28"/>
          <w:szCs w:val="28"/>
        </w:rPr>
        <w:t xml:space="preserve"> Так, если первоначальная длина образца </w:t>
      </w:r>
      <w:r w:rsidRPr="00DC1475">
        <w:rPr>
          <w:rFonts w:ascii="Times New Roman" w:hAnsi="Times New Roman" w:cs="Times New Roman"/>
          <w:i/>
          <w:iCs/>
          <w:color w:val="000000"/>
          <w:sz w:val="28"/>
          <w:szCs w:val="28"/>
        </w:rPr>
        <w:t>l</w:t>
      </w:r>
      <w:r w:rsidRPr="00DC1475">
        <w:rPr>
          <w:rFonts w:ascii="Times New Roman" w:hAnsi="Times New Roman" w:cs="Times New Roman"/>
          <w:i/>
          <w:iCs/>
          <w:color w:val="000000"/>
          <w:sz w:val="28"/>
          <w:szCs w:val="28"/>
          <w:vertAlign w:val="subscript"/>
        </w:rPr>
        <w:t>0</w:t>
      </w:r>
      <w:r w:rsidRPr="00DC1475">
        <w:rPr>
          <w:rFonts w:ascii="Times New Roman" w:hAnsi="Times New Roman" w:cs="Times New Roman"/>
          <w:color w:val="000000"/>
          <w:sz w:val="28"/>
          <w:szCs w:val="28"/>
        </w:rPr>
        <w:t xml:space="preserve">, то работа деформации, совершаемая силой </w:t>
      </w:r>
      <w:proofErr w:type="gramStart"/>
      <w:r w:rsidRPr="00DC1475">
        <w:rPr>
          <w:rFonts w:ascii="Times New Roman" w:hAnsi="Times New Roman" w:cs="Times New Roman"/>
          <w:i/>
          <w:iCs/>
          <w:color w:val="000000"/>
          <w:sz w:val="28"/>
          <w:szCs w:val="28"/>
        </w:rPr>
        <w:t>Р</w:t>
      </w:r>
      <w:proofErr w:type="gramEnd"/>
      <w:r w:rsidRPr="00DC1475">
        <w:rPr>
          <w:rFonts w:ascii="Times New Roman" w:hAnsi="Times New Roman" w:cs="Times New Roman"/>
          <w:color w:val="000000"/>
          <w:sz w:val="28"/>
          <w:szCs w:val="28"/>
        </w:rPr>
        <w:t xml:space="preserve"> на перемещении </w:t>
      </w:r>
      <w:r w:rsidRPr="00DC1475">
        <w:rPr>
          <w:rFonts w:ascii="Times New Roman" w:hAnsi="Times New Roman" w:cs="Times New Roman"/>
          <w:i/>
          <w:iCs/>
          <w:color w:val="000000"/>
          <w:sz w:val="28"/>
          <w:szCs w:val="28"/>
        </w:rPr>
        <w:t>и:</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drawing>
          <wp:inline distT="0" distB="0" distL="0" distR="0" wp14:anchorId="2DDC3777" wp14:editId="74489DDA">
            <wp:extent cx="1035685" cy="574675"/>
            <wp:effectExtent l="0" t="0" r="0" b="0"/>
            <wp:docPr id="67617" name="Рисунок 67617" descr="http://www.toehelp.ru/theory/sopromat/image04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www.toehelp.ru/theory/sopromat/image046-3.gif"/>
                    <pic:cNvPicPr>
                      <a:picLocks noChangeAspect="1" noChangeArrowheads="1"/>
                    </pic:cNvPicPr>
                  </pic:nvPicPr>
                  <pic:blipFill>
                    <a:blip r:embed="rId69" r:link="rId70">
                      <a:extLst>
                        <a:ext uri="{28A0092B-C50C-407E-A947-70E740481C1C}">
                          <a14:useLocalDpi xmlns:a14="http://schemas.microsoft.com/office/drawing/2010/main" val="0"/>
                        </a:ext>
                      </a:extLst>
                    </a:blip>
                    <a:srcRect/>
                    <a:stretch>
                      <a:fillRect/>
                    </a:stretch>
                  </pic:blipFill>
                  <pic:spPr bwMode="auto">
                    <a:xfrm>
                      <a:off x="0" y="0"/>
                      <a:ext cx="1035685" cy="574675"/>
                    </a:xfrm>
                    <a:prstGeom prst="rect">
                      <a:avLst/>
                    </a:prstGeom>
                    <a:noFill/>
                    <a:ln>
                      <a:noFill/>
                    </a:ln>
                  </pic:spPr>
                </pic:pic>
              </a:graphicData>
            </a:graphic>
          </wp:inline>
        </w:drawing>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где </w:t>
      </w:r>
      <w:proofErr w:type="spellStart"/>
      <w:proofErr w:type="gramStart"/>
      <w:r w:rsidRPr="00DC1475">
        <w:rPr>
          <w:rFonts w:ascii="Times New Roman" w:hAnsi="Times New Roman" w:cs="Times New Roman"/>
          <w:i/>
          <w:iCs/>
          <w:color w:val="000000"/>
          <w:sz w:val="28"/>
          <w:szCs w:val="28"/>
        </w:rPr>
        <w:t>u</w:t>
      </w:r>
      <w:proofErr w:type="gramEnd"/>
      <w:r w:rsidRPr="00DC1475">
        <w:rPr>
          <w:rFonts w:ascii="Times New Roman" w:hAnsi="Times New Roman" w:cs="Times New Roman"/>
          <w:i/>
          <w:iCs/>
          <w:color w:val="000000"/>
          <w:sz w:val="28"/>
          <w:szCs w:val="28"/>
          <w:vertAlign w:val="subscript"/>
        </w:rPr>
        <w:t>к</w:t>
      </w:r>
      <w:proofErr w:type="spellEnd"/>
      <w:r w:rsidRPr="00DC1475">
        <w:rPr>
          <w:rFonts w:ascii="Times New Roman" w:hAnsi="Times New Roman" w:cs="Times New Roman"/>
          <w:color w:val="000000"/>
          <w:sz w:val="28"/>
          <w:szCs w:val="28"/>
        </w:rPr>
        <w:t xml:space="preserve"> — перемещение в момент, предшествующий разрушению. Тогда по зависимости </w:t>
      </w:r>
      <w:r w:rsidRPr="00DC1475">
        <w:rPr>
          <w:rFonts w:ascii="Times New Roman" w:hAnsi="Times New Roman" w:cs="Times New Roman"/>
          <w:noProof/>
          <w:color w:val="000000"/>
          <w:sz w:val="28"/>
          <w:szCs w:val="28"/>
          <w:lang w:eastAsia="ru-RU"/>
        </w:rPr>
        <w:drawing>
          <wp:inline distT="0" distB="0" distL="0" distR="0" wp14:anchorId="20DCBB4B" wp14:editId="4F09F2E7">
            <wp:extent cx="1141095" cy="226695"/>
            <wp:effectExtent l="0" t="0" r="1905" b="1905"/>
            <wp:docPr id="67616" name="Рисунок 67616" descr="http://www.toehelp.ru/theory/sopromat/image04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www.toehelp.ru/theory/sopromat/image047-3.gif"/>
                    <pic:cNvPicPr>
                      <a:picLocks noChangeAspect="1" noChangeArrowheads="1"/>
                    </pic:cNvPicPr>
                  </pic:nvPicPr>
                  <pic:blipFill>
                    <a:blip r:embed="rId71" r:link="rId72">
                      <a:extLst>
                        <a:ext uri="{28A0092B-C50C-407E-A947-70E740481C1C}">
                          <a14:useLocalDpi xmlns:a14="http://schemas.microsoft.com/office/drawing/2010/main" val="0"/>
                        </a:ext>
                      </a:extLst>
                    </a:blip>
                    <a:srcRect/>
                    <a:stretch>
                      <a:fillRect/>
                    </a:stretch>
                  </pic:blipFill>
                  <pic:spPr bwMode="auto">
                    <a:xfrm>
                      <a:off x="0" y="0"/>
                      <a:ext cx="1141095"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и </w:t>
      </w:r>
      <w:r w:rsidRPr="00DC1475">
        <w:rPr>
          <w:rFonts w:ascii="Times New Roman" w:hAnsi="Times New Roman" w:cs="Times New Roman"/>
          <w:noProof/>
          <w:color w:val="000000"/>
          <w:sz w:val="28"/>
          <w:szCs w:val="28"/>
          <w:lang w:eastAsia="ru-RU"/>
        </w:rPr>
        <w:drawing>
          <wp:inline distT="0" distB="0" distL="0" distR="0" wp14:anchorId="4BB86CC5" wp14:editId="7D31AE22">
            <wp:extent cx="501650" cy="226695"/>
            <wp:effectExtent l="0" t="0" r="0" b="1905"/>
            <wp:docPr id="67615" name="Рисунок 67615" descr="http://www.toehelp.ru/theory/sopromat/image04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www.toehelp.ru/theory/sopromat/image048-3.gif"/>
                    <pic:cNvPicPr>
                      <a:picLocks noChangeAspect="1" noChangeArrowheads="1"/>
                    </pic:cNvPicPr>
                  </pic:nvPicPr>
                  <pic:blipFill>
                    <a:blip r:embed="rId73" r:link="rId74">
                      <a:extLst>
                        <a:ext uri="{28A0092B-C50C-407E-A947-70E740481C1C}">
                          <a14:useLocalDpi xmlns:a14="http://schemas.microsoft.com/office/drawing/2010/main" val="0"/>
                        </a:ext>
                      </a:extLst>
                    </a:blip>
                    <a:srcRect/>
                    <a:stretch>
                      <a:fillRect/>
                    </a:stretch>
                  </pic:blipFill>
                  <pic:spPr bwMode="auto">
                    <a:xfrm>
                      <a:off x="0" y="0"/>
                      <a:ext cx="501650"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находим</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drawing>
          <wp:inline distT="0" distB="0" distL="0" distR="0" wp14:anchorId="75F2561E" wp14:editId="6CDEC232">
            <wp:extent cx="1901825" cy="574675"/>
            <wp:effectExtent l="0" t="0" r="3175" b="0"/>
            <wp:docPr id="67614" name="Рисунок 67614" descr="http://www.toehelp.ru/theory/sopromat/image04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www.toehelp.ru/theory/sopromat/image049-3.gif"/>
                    <pic:cNvPicPr>
                      <a:picLocks noChangeAspect="1" noChangeArrowheads="1"/>
                    </pic:cNvPicPr>
                  </pic:nvPicPr>
                  <pic:blipFill>
                    <a:blip r:embed="rId75" r:link="rId76">
                      <a:extLst>
                        <a:ext uri="{28A0092B-C50C-407E-A947-70E740481C1C}">
                          <a14:useLocalDpi xmlns:a14="http://schemas.microsoft.com/office/drawing/2010/main" val="0"/>
                        </a:ext>
                      </a:extLst>
                    </a:blip>
                    <a:srcRect/>
                    <a:stretch>
                      <a:fillRect/>
                    </a:stretch>
                  </pic:blipFill>
                  <pic:spPr bwMode="auto">
                    <a:xfrm>
                      <a:off x="0" y="0"/>
                      <a:ext cx="1901825" cy="574675"/>
                    </a:xfrm>
                    <a:prstGeom prst="rect">
                      <a:avLst/>
                    </a:prstGeom>
                    <a:noFill/>
                    <a:ln>
                      <a:noFill/>
                    </a:ln>
                  </pic:spPr>
                </pic:pic>
              </a:graphicData>
            </a:graphic>
          </wp:inline>
        </w:drawing>
      </w:r>
      <w:r w:rsidRPr="00DC1475">
        <w:rPr>
          <w:rFonts w:ascii="Times New Roman" w:hAnsi="Times New Roman" w:cs="Times New Roman"/>
          <w:color w:val="000000"/>
          <w:sz w:val="28"/>
          <w:szCs w:val="28"/>
        </w:rPr>
        <w:t>,</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где </w:t>
      </w:r>
      <w:r w:rsidRPr="00DC1475">
        <w:rPr>
          <w:rFonts w:ascii="Times New Roman" w:hAnsi="Times New Roman" w:cs="Times New Roman"/>
          <w:noProof/>
          <w:color w:val="000000"/>
          <w:sz w:val="28"/>
          <w:szCs w:val="28"/>
          <w:lang w:eastAsia="ru-RU"/>
        </w:rPr>
        <w:drawing>
          <wp:inline distT="0" distB="0" distL="0" distR="0" wp14:anchorId="38CCD766" wp14:editId="257038CD">
            <wp:extent cx="1076325" cy="574675"/>
            <wp:effectExtent l="0" t="0" r="9525" b="0"/>
            <wp:docPr id="67613" name="Рисунок 67613" descr="http://www.toehelp.ru/theory/sopromat/image05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www.toehelp.ru/theory/sopromat/image050-3.gif"/>
                    <pic:cNvPicPr>
                      <a:picLocks noChangeAspect="1" noChangeArrowheads="1"/>
                    </pic:cNvPicPr>
                  </pic:nvPicPr>
                  <pic:blipFill>
                    <a:blip r:embed="rId77" r:link="rId78">
                      <a:extLst>
                        <a:ext uri="{28A0092B-C50C-407E-A947-70E740481C1C}">
                          <a14:useLocalDpi xmlns:a14="http://schemas.microsoft.com/office/drawing/2010/main" val="0"/>
                        </a:ext>
                      </a:extLst>
                    </a:blip>
                    <a:srcRect/>
                    <a:stretch>
                      <a:fillRect/>
                    </a:stretch>
                  </pic:blipFill>
                  <pic:spPr bwMode="auto">
                    <a:xfrm>
                      <a:off x="0" y="0"/>
                      <a:ext cx="1076325" cy="57467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площадь диаграммы деформирования (работа деформации на единицу объема материала). Для сталей </w:t>
      </w:r>
      <w:r w:rsidRPr="00DC1475">
        <w:rPr>
          <w:rFonts w:ascii="Times New Roman" w:hAnsi="Times New Roman" w:cs="Times New Roman"/>
          <w:i/>
          <w:iCs/>
          <w:color w:val="000000"/>
          <w:sz w:val="28"/>
          <w:szCs w:val="28"/>
        </w:rPr>
        <w:t>КС</w:t>
      </w:r>
      <w:r w:rsidRPr="00DC1475">
        <w:rPr>
          <w:rFonts w:ascii="Times New Roman" w:hAnsi="Times New Roman" w:cs="Times New Roman"/>
          <w:color w:val="000000"/>
          <w:sz w:val="28"/>
          <w:szCs w:val="28"/>
        </w:rPr>
        <w:t>=50—100 Н м/см</w:t>
      </w:r>
      <w:proofErr w:type="gramStart"/>
      <w:r w:rsidRPr="00DC1475">
        <w:rPr>
          <w:rFonts w:ascii="Times New Roman" w:hAnsi="Times New Roman" w:cs="Times New Roman"/>
          <w:color w:val="000000"/>
          <w:sz w:val="28"/>
          <w:szCs w:val="28"/>
          <w:vertAlign w:val="superscript"/>
        </w:rPr>
        <w:t>2</w:t>
      </w:r>
      <w:proofErr w:type="gramEnd"/>
      <w:r w:rsidRPr="00DC1475">
        <w:rPr>
          <w:rFonts w:ascii="Times New Roman" w:hAnsi="Times New Roman" w:cs="Times New Roman"/>
          <w:color w:val="000000"/>
          <w:sz w:val="28"/>
          <w:szCs w:val="28"/>
        </w:rPr>
        <w:t xml:space="preserve">. Материалы с ударной вязкостью </w:t>
      </w:r>
      <w:r w:rsidRPr="00DC1475">
        <w:rPr>
          <w:rFonts w:ascii="Times New Roman" w:hAnsi="Times New Roman" w:cs="Times New Roman"/>
          <w:i/>
          <w:iCs/>
          <w:color w:val="000000"/>
          <w:sz w:val="28"/>
          <w:szCs w:val="28"/>
        </w:rPr>
        <w:t>КС</w:t>
      </w:r>
      <w:r w:rsidRPr="00DC1475">
        <w:rPr>
          <w:rFonts w:ascii="Times New Roman" w:hAnsi="Times New Roman" w:cs="Times New Roman"/>
          <w:color w:val="000000"/>
          <w:sz w:val="28"/>
          <w:szCs w:val="28"/>
        </w:rPr>
        <w:t xml:space="preserve"> &lt; 30 Н м/см</w:t>
      </w:r>
      <w:proofErr w:type="gramStart"/>
      <w:r w:rsidRPr="00DC1475">
        <w:rPr>
          <w:rFonts w:ascii="Times New Roman" w:hAnsi="Times New Roman" w:cs="Times New Roman"/>
          <w:color w:val="000000"/>
          <w:sz w:val="28"/>
          <w:szCs w:val="28"/>
          <w:vertAlign w:val="superscript"/>
        </w:rPr>
        <w:t>2</w:t>
      </w:r>
      <w:proofErr w:type="gramEnd"/>
      <w:r w:rsidRPr="00DC1475">
        <w:rPr>
          <w:rFonts w:ascii="Times New Roman" w:hAnsi="Times New Roman" w:cs="Times New Roman"/>
          <w:color w:val="000000"/>
          <w:sz w:val="28"/>
          <w:szCs w:val="28"/>
        </w:rPr>
        <w:t xml:space="preserve"> относят к числу хрупких.</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Положим, имеется машина, на которой можно производить усталостные испытания в условиях любого несимметричного цикла. Задавая постоянное значение </w:t>
      </w:r>
      <w:r w:rsidRPr="00DC1475">
        <w:rPr>
          <w:rFonts w:ascii="Times New Roman" w:hAnsi="Times New Roman" w:cs="Times New Roman"/>
          <w:noProof/>
          <w:color w:val="000000"/>
          <w:sz w:val="28"/>
          <w:szCs w:val="28"/>
          <w:lang w:eastAsia="ru-RU"/>
        </w:rPr>
        <w:drawing>
          <wp:inline distT="0" distB="0" distL="0" distR="0" wp14:anchorId="5D3FD4A8" wp14:editId="74CE161B">
            <wp:extent cx="218440" cy="226695"/>
            <wp:effectExtent l="0" t="0" r="0" b="1905"/>
            <wp:docPr id="67612" name="Рисунок 67612" descr="http://www.toehelp.ru/theory/sopromat/image001-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www.toehelp.ru/theory/sopromat/image001-45.gif"/>
                    <pic:cNvPicPr>
                      <a:picLocks noChangeAspect="1" noChangeArrowheads="1"/>
                    </pic:cNvPicPr>
                  </pic:nvPicPr>
                  <pic:blipFill>
                    <a:blip r:embed="rId79" r:link="rId80">
                      <a:extLst>
                        <a:ext uri="{28A0092B-C50C-407E-A947-70E740481C1C}">
                          <a14:useLocalDpi xmlns:a14="http://schemas.microsoft.com/office/drawing/2010/main" val="0"/>
                        </a:ext>
                      </a:extLst>
                    </a:blip>
                    <a:srcRect/>
                    <a:stretch>
                      <a:fillRect/>
                    </a:stretch>
                  </pic:blipFill>
                  <pic:spPr bwMode="auto">
                    <a:xfrm>
                      <a:off x="0" y="0"/>
                      <a:ext cx="218440"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находим путем последовательных испытаний образцов такое наибольшее значение амплитуды </w:t>
      </w:r>
      <w:r w:rsidRPr="00DC1475">
        <w:rPr>
          <w:rFonts w:ascii="Times New Roman" w:hAnsi="Times New Roman" w:cs="Times New Roman"/>
          <w:noProof/>
          <w:color w:val="000000"/>
          <w:sz w:val="28"/>
          <w:szCs w:val="28"/>
          <w:lang w:eastAsia="ru-RU"/>
        </w:rPr>
        <w:drawing>
          <wp:inline distT="0" distB="0" distL="0" distR="0" wp14:anchorId="21330B49" wp14:editId="3E44C490">
            <wp:extent cx="202565" cy="226695"/>
            <wp:effectExtent l="0" t="0" r="6985" b="1905"/>
            <wp:docPr id="67611" name="Рисунок 67611" descr="http://www.toehelp.ru/theory/sopromat/image002-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www.toehelp.ru/theory/sopromat/image002-45.gif"/>
                    <pic:cNvPicPr>
                      <a:picLocks noChangeAspect="1" noChangeArrowheads="1"/>
                    </pic:cNvPicPr>
                  </pic:nvPicPr>
                  <pic:blipFill>
                    <a:blip r:embed="rId81" r:link="rId82">
                      <a:extLst>
                        <a:ext uri="{28A0092B-C50C-407E-A947-70E740481C1C}">
                          <a14:useLocalDpi xmlns:a14="http://schemas.microsoft.com/office/drawing/2010/main" val="0"/>
                        </a:ext>
                      </a:extLst>
                    </a:blip>
                    <a:srcRect/>
                    <a:stretch>
                      <a:fillRect/>
                    </a:stretch>
                  </pic:blipFill>
                  <pic:spPr bwMode="auto">
                    <a:xfrm>
                      <a:off x="0" y="0"/>
                      <a:ext cx="202565"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при котором материал способен еще выдержать неограниченное число циклов. Если для взятого материала такого предельного напряжения не существует, величина </w:t>
      </w:r>
      <w:r w:rsidRPr="00DC1475">
        <w:rPr>
          <w:rFonts w:ascii="Times New Roman" w:hAnsi="Times New Roman" w:cs="Times New Roman"/>
          <w:noProof/>
          <w:color w:val="000000"/>
          <w:sz w:val="28"/>
          <w:szCs w:val="28"/>
          <w:lang w:eastAsia="ru-RU"/>
        </w:rPr>
        <w:drawing>
          <wp:inline distT="0" distB="0" distL="0" distR="0" wp14:anchorId="6F35A85E" wp14:editId="7889191A">
            <wp:extent cx="202565" cy="226695"/>
            <wp:effectExtent l="0" t="0" r="6985" b="1905"/>
            <wp:docPr id="67610" name="Рисунок 67610" descr="http://www.toehelp.ru/theory/sopromat/image003-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www.toehelp.ru/theory/sopromat/image003-44.gif"/>
                    <pic:cNvPicPr>
                      <a:picLocks noChangeAspect="1" noChangeArrowheads="1"/>
                    </pic:cNvPicPr>
                  </pic:nvPicPr>
                  <pic:blipFill>
                    <a:blip r:embed="rId81" r:link="rId83">
                      <a:extLst>
                        <a:ext uri="{28A0092B-C50C-407E-A947-70E740481C1C}">
                          <a14:useLocalDpi xmlns:a14="http://schemas.microsoft.com/office/drawing/2010/main" val="0"/>
                        </a:ext>
                      </a:extLst>
                    </a:blip>
                    <a:srcRect/>
                    <a:stretch>
                      <a:fillRect/>
                    </a:stretch>
                  </pic:blipFill>
                  <pic:spPr bwMode="auto">
                    <a:xfrm>
                      <a:off x="0" y="0"/>
                      <a:ext cx="202565"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определяется по условному базовому числу </w:t>
      </w:r>
      <w:r w:rsidRPr="00DC1475">
        <w:rPr>
          <w:rFonts w:ascii="Times New Roman" w:hAnsi="Times New Roman" w:cs="Times New Roman"/>
          <w:i/>
          <w:iCs/>
          <w:color w:val="000000"/>
          <w:sz w:val="28"/>
          <w:szCs w:val="28"/>
        </w:rPr>
        <w:t>N</w:t>
      </w:r>
      <w:r w:rsidRPr="00DC1475">
        <w:rPr>
          <w:rFonts w:ascii="Times New Roman" w:hAnsi="Times New Roman" w:cs="Times New Roman"/>
          <w:color w:val="000000"/>
          <w:sz w:val="28"/>
          <w:szCs w:val="28"/>
        </w:rPr>
        <w:t>.</w:t>
      </w:r>
    </w:p>
    <w:p w:rsidR="00C057A1" w:rsidRPr="00DC1475" w:rsidRDefault="00C057A1" w:rsidP="00C057A1">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color w:val="000000"/>
          <w:sz w:val="28"/>
          <w:szCs w:val="28"/>
        </w:rPr>
        <w:t xml:space="preserve">   В результате проведенной серии испытаний устанавливается предельное значение </w:t>
      </w:r>
      <w:r w:rsidRPr="00DC1475">
        <w:rPr>
          <w:rFonts w:ascii="Times New Roman" w:hAnsi="Times New Roman" w:cs="Times New Roman"/>
          <w:noProof/>
          <w:color w:val="000000"/>
          <w:sz w:val="28"/>
          <w:szCs w:val="28"/>
          <w:lang w:eastAsia="ru-RU"/>
        </w:rPr>
        <w:drawing>
          <wp:inline distT="0" distB="0" distL="0" distR="0" wp14:anchorId="3E94FD7F" wp14:editId="74CDBF22">
            <wp:extent cx="202565" cy="226695"/>
            <wp:effectExtent l="0" t="0" r="6985" b="1905"/>
            <wp:docPr id="67609" name="Рисунок 67609" descr="http://www.toehelp.ru/theory/sopromat/image004-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www.toehelp.ru/theory/sopromat/image004-44.gif"/>
                    <pic:cNvPicPr>
                      <a:picLocks noChangeAspect="1" noChangeArrowheads="1"/>
                    </pic:cNvPicPr>
                  </pic:nvPicPr>
                  <pic:blipFill>
                    <a:blip r:embed="rId81" r:link="rId84">
                      <a:extLst>
                        <a:ext uri="{28A0092B-C50C-407E-A947-70E740481C1C}">
                          <a14:useLocalDpi xmlns:a14="http://schemas.microsoft.com/office/drawing/2010/main" val="0"/>
                        </a:ext>
                      </a:extLst>
                    </a:blip>
                    <a:srcRect/>
                    <a:stretch>
                      <a:fillRect/>
                    </a:stretch>
                  </pic:blipFill>
                  <pic:spPr bwMode="auto">
                    <a:xfrm>
                      <a:off x="0" y="0"/>
                      <a:ext cx="202565"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соответствующее некоторому напряжению </w:t>
      </w:r>
      <w:r w:rsidRPr="00DC1475">
        <w:rPr>
          <w:rFonts w:ascii="Times New Roman" w:hAnsi="Times New Roman" w:cs="Times New Roman"/>
          <w:noProof/>
          <w:color w:val="000000"/>
          <w:sz w:val="28"/>
          <w:szCs w:val="28"/>
          <w:lang w:eastAsia="ru-RU"/>
        </w:rPr>
        <w:drawing>
          <wp:inline distT="0" distB="0" distL="0" distR="0" wp14:anchorId="142A7EEE" wp14:editId="3D542270">
            <wp:extent cx="218440" cy="226695"/>
            <wp:effectExtent l="0" t="0" r="0" b="1905"/>
            <wp:docPr id="67608" name="Рисунок 67608" descr="http://www.toehelp.ru/theory/sopromat/image005-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www.toehelp.ru/theory/sopromat/image005-44.gif"/>
                    <pic:cNvPicPr>
                      <a:picLocks noChangeAspect="1" noChangeArrowheads="1"/>
                    </pic:cNvPicPr>
                  </pic:nvPicPr>
                  <pic:blipFill>
                    <a:blip r:embed="rId79" r:link="rId85">
                      <a:extLst>
                        <a:ext uri="{28A0092B-C50C-407E-A947-70E740481C1C}">
                          <a14:useLocalDpi xmlns:a14="http://schemas.microsoft.com/office/drawing/2010/main" val="0"/>
                        </a:ext>
                      </a:extLst>
                    </a:blip>
                    <a:srcRect/>
                    <a:stretch>
                      <a:fillRect/>
                    </a:stretch>
                  </pic:blipFill>
                  <pic:spPr bwMode="auto">
                    <a:xfrm>
                      <a:off x="0" y="0"/>
                      <a:ext cx="218440"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Полученный результат может быть графически изображен точкой в системе координат </w:t>
      </w:r>
      <w:r w:rsidRPr="00DC1475">
        <w:rPr>
          <w:rFonts w:ascii="Times New Roman" w:hAnsi="Times New Roman" w:cs="Times New Roman"/>
          <w:noProof/>
          <w:color w:val="000000"/>
          <w:sz w:val="28"/>
          <w:szCs w:val="28"/>
          <w:lang w:eastAsia="ru-RU"/>
        </w:rPr>
        <w:drawing>
          <wp:inline distT="0" distB="0" distL="0" distR="0" wp14:anchorId="5FBA0272" wp14:editId="7DFCAE7F">
            <wp:extent cx="218440" cy="226695"/>
            <wp:effectExtent l="0" t="0" r="0" b="1905"/>
            <wp:docPr id="67607" name="Рисунок 67607" descr="http://www.toehelp.ru/theory/sopromat/image006-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www.toehelp.ru/theory/sopromat/image006-44.gif"/>
                    <pic:cNvPicPr>
                      <a:picLocks noChangeAspect="1" noChangeArrowheads="1"/>
                    </pic:cNvPicPr>
                  </pic:nvPicPr>
                  <pic:blipFill>
                    <a:blip r:embed="rId79" r:link="rId86">
                      <a:extLst>
                        <a:ext uri="{28A0092B-C50C-407E-A947-70E740481C1C}">
                          <a14:useLocalDpi xmlns:a14="http://schemas.microsoft.com/office/drawing/2010/main" val="0"/>
                        </a:ext>
                      </a:extLst>
                    </a:blip>
                    <a:srcRect/>
                    <a:stretch>
                      <a:fillRect/>
                    </a:stretch>
                  </pic:blipFill>
                  <pic:spPr bwMode="auto">
                    <a:xfrm>
                      <a:off x="0" y="0"/>
                      <a:ext cx="218440"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w:t>
      </w:r>
      <w:r w:rsidRPr="00DC1475">
        <w:rPr>
          <w:rFonts w:ascii="Times New Roman" w:hAnsi="Times New Roman" w:cs="Times New Roman"/>
          <w:noProof/>
          <w:color w:val="000000"/>
          <w:sz w:val="28"/>
          <w:szCs w:val="28"/>
          <w:lang w:eastAsia="ru-RU"/>
        </w:rPr>
        <w:drawing>
          <wp:inline distT="0" distB="0" distL="0" distR="0" wp14:anchorId="61BF2B3B" wp14:editId="7DEA6240">
            <wp:extent cx="202565" cy="226695"/>
            <wp:effectExtent l="0" t="0" r="6985" b="1905"/>
            <wp:docPr id="67606" name="Рисунок 67606" descr="http://www.toehelp.ru/theory/sopromat/image007-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www.toehelp.ru/theory/sopromat/image007-44.gif"/>
                    <pic:cNvPicPr>
                      <a:picLocks noChangeAspect="1" noChangeArrowheads="1"/>
                    </pic:cNvPicPr>
                  </pic:nvPicPr>
                  <pic:blipFill>
                    <a:blip r:embed="rId81" r:link="rId87">
                      <a:extLst>
                        <a:ext uri="{28A0092B-C50C-407E-A947-70E740481C1C}">
                          <a14:useLocalDpi xmlns:a14="http://schemas.microsoft.com/office/drawing/2010/main" val="0"/>
                        </a:ext>
                      </a:extLst>
                    </a:blip>
                    <a:srcRect/>
                    <a:stretch>
                      <a:fillRect/>
                    </a:stretch>
                  </pic:blipFill>
                  <pic:spPr bwMode="auto">
                    <a:xfrm>
                      <a:off x="0" y="0"/>
                      <a:ext cx="202565" cy="226695"/>
                    </a:xfrm>
                    <a:prstGeom prst="rect">
                      <a:avLst/>
                    </a:prstGeom>
                    <a:noFill/>
                    <a:ln>
                      <a:noFill/>
                    </a:ln>
                  </pic:spPr>
                </pic:pic>
              </a:graphicData>
            </a:graphic>
          </wp:inline>
        </w:drawing>
      </w:r>
      <w:proofErr w:type="gramStart"/>
      <w:r w:rsidRPr="00DC1475">
        <w:rPr>
          <w:rFonts w:ascii="Times New Roman" w:hAnsi="Times New Roman" w:cs="Times New Roman"/>
          <w:color w:val="000000"/>
          <w:sz w:val="28"/>
          <w:szCs w:val="28"/>
        </w:rPr>
        <w:t xml:space="preserve">( </w:t>
      </w:r>
      <w:proofErr w:type="gramEnd"/>
      <w:r w:rsidRPr="00DC1475">
        <w:rPr>
          <w:rFonts w:ascii="Times New Roman" w:hAnsi="Times New Roman" w:cs="Times New Roman"/>
          <w:color w:val="000000"/>
          <w:sz w:val="28"/>
          <w:szCs w:val="28"/>
        </w:rPr>
        <w:t>рис. 438). Сумма координат этой точки дает предельное максимальное напряжение</w:t>
      </w:r>
      <w:r w:rsidR="00440AD7" w:rsidRPr="00DC1475">
        <w:rPr>
          <w:rFonts w:ascii="Times New Roman" w:hAnsi="Times New Roman" w:cs="Times New Roman"/>
          <w:color w:val="000000"/>
          <w:sz w:val="28"/>
          <w:szCs w:val="28"/>
        </w:rPr>
        <w:t xml:space="preserve"> </w:t>
      </w:r>
      <w:r w:rsidRPr="00DC1475">
        <w:rPr>
          <w:rFonts w:ascii="Times New Roman" w:hAnsi="Times New Roman" w:cs="Times New Roman"/>
          <w:color w:val="000000"/>
          <w:sz w:val="28"/>
          <w:szCs w:val="28"/>
        </w:rPr>
        <w:t xml:space="preserve">цикла, т. е. предел усталости </w:t>
      </w:r>
      <w:r w:rsidRPr="00DC1475">
        <w:rPr>
          <w:rFonts w:ascii="Times New Roman" w:hAnsi="Times New Roman" w:cs="Times New Roman"/>
          <w:noProof/>
          <w:color w:val="000000"/>
          <w:sz w:val="28"/>
          <w:szCs w:val="28"/>
          <w:lang w:eastAsia="ru-RU"/>
        </w:rPr>
        <w:drawing>
          <wp:inline distT="0" distB="0" distL="0" distR="0" wp14:anchorId="23C84011" wp14:editId="544E8798">
            <wp:extent cx="194310" cy="218440"/>
            <wp:effectExtent l="0" t="0" r="0" b="0"/>
            <wp:docPr id="67605" name="Рисунок 67605" descr="http://www.toehelp.ru/theory/sopromat/image008-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www.toehelp.ru/theory/sopromat/image008-43.gif"/>
                    <pic:cNvPicPr>
                      <a:picLocks noChangeAspect="1" noChangeArrowheads="1"/>
                    </pic:cNvPicPr>
                  </pic:nvPicPr>
                  <pic:blipFill>
                    <a:blip r:embed="rId88" r:link="rId89">
                      <a:extLst>
                        <a:ext uri="{28A0092B-C50C-407E-A947-70E740481C1C}">
                          <a14:useLocalDpi xmlns:a14="http://schemas.microsoft.com/office/drawing/2010/main" val="0"/>
                        </a:ext>
                      </a:extLst>
                    </a:blip>
                    <a:srcRect/>
                    <a:stretch>
                      <a:fillRect/>
                    </a:stretch>
                  </pic:blipFill>
                  <pic:spPr bwMode="auto">
                    <a:xfrm>
                      <a:off x="0" y="0"/>
                      <a:ext cx="194310" cy="218440"/>
                    </a:xfrm>
                    <a:prstGeom prst="rect">
                      <a:avLst/>
                    </a:prstGeom>
                    <a:noFill/>
                    <a:ln>
                      <a:noFill/>
                    </a:ln>
                  </pic:spPr>
                </pic:pic>
              </a:graphicData>
            </a:graphic>
          </wp:inline>
        </w:drawing>
      </w:r>
      <w:r w:rsidRPr="00DC1475">
        <w:rPr>
          <w:rFonts w:ascii="Times New Roman" w:hAnsi="Times New Roman" w:cs="Times New Roman"/>
          <w:color w:val="000000"/>
          <w:sz w:val="28"/>
          <w:szCs w:val="28"/>
        </w:rPr>
        <w:t>,</w:t>
      </w:r>
    </w:p>
    <w:p w:rsidR="00C057A1" w:rsidRPr="00DC1475" w:rsidRDefault="00C057A1" w:rsidP="00C057A1">
      <w:pPr>
        <w:spacing w:after="0" w:line="240" w:lineRule="auto"/>
        <w:ind w:firstLine="709"/>
        <w:jc w:val="both"/>
        <w:rPr>
          <w:rFonts w:ascii="Times New Roman" w:hAnsi="Times New Roman" w:cs="Times New Roman"/>
          <w:sz w:val="28"/>
          <w:szCs w:val="28"/>
        </w:rPr>
      </w:pPr>
    </w:p>
    <w:p w:rsidR="00C057A1" w:rsidRPr="00DC1475" w:rsidRDefault="00C057A1" w:rsidP="00C057A1">
      <w:pPr>
        <w:spacing w:after="0" w:line="240" w:lineRule="auto"/>
        <w:ind w:firstLine="709"/>
        <w:jc w:val="both"/>
        <w:rPr>
          <w:rFonts w:ascii="Times New Roman" w:hAnsi="Times New Roman" w:cs="Times New Roman"/>
          <w:sz w:val="28"/>
          <w:szCs w:val="28"/>
        </w:rPr>
      </w:pPr>
    </w:p>
    <w:p w:rsidR="00C057A1" w:rsidRPr="00DC1475" w:rsidRDefault="00C057A1" w:rsidP="00C057A1">
      <w:pPr>
        <w:pStyle w:val="ad"/>
        <w:spacing w:before="0" w:beforeAutospacing="0" w:after="0" w:afterAutospacing="0"/>
        <w:ind w:firstLine="709"/>
        <w:jc w:val="both"/>
        <w:rPr>
          <w:b/>
          <w:i/>
          <w:sz w:val="28"/>
          <w:szCs w:val="28"/>
        </w:rPr>
      </w:pPr>
      <w:r w:rsidRPr="00DC1475">
        <w:rPr>
          <w:sz w:val="28"/>
          <w:szCs w:val="28"/>
        </w:rPr>
        <w:lastRenderedPageBreak/>
        <w:t> </w:t>
      </w:r>
      <w:r w:rsidRPr="00DC1475">
        <w:rPr>
          <w:b/>
          <w:i/>
          <w:iCs/>
          <w:sz w:val="28"/>
          <w:szCs w:val="28"/>
        </w:rPr>
        <w:t>Контрольные вопросы:</w:t>
      </w:r>
    </w:p>
    <w:p w:rsidR="00C057A1" w:rsidRPr="00DC1475" w:rsidRDefault="00C057A1" w:rsidP="00C057A1">
      <w:pPr>
        <w:pStyle w:val="ad"/>
        <w:spacing w:before="0" w:beforeAutospacing="0" w:after="0" w:afterAutospacing="0"/>
        <w:ind w:left="567" w:firstLine="709"/>
        <w:jc w:val="both"/>
        <w:rPr>
          <w:sz w:val="28"/>
          <w:szCs w:val="28"/>
        </w:rPr>
      </w:pPr>
      <w:r w:rsidRPr="00DC1475">
        <w:rPr>
          <w:sz w:val="28"/>
          <w:szCs w:val="28"/>
        </w:rPr>
        <w:t xml:space="preserve">1. При каких видах </w:t>
      </w:r>
      <w:proofErr w:type="spellStart"/>
      <w:r w:rsidRPr="00DC1475">
        <w:rPr>
          <w:sz w:val="28"/>
          <w:szCs w:val="28"/>
        </w:rPr>
        <w:t>нагружения</w:t>
      </w:r>
      <w:proofErr w:type="spellEnd"/>
      <w:r w:rsidRPr="00DC1475">
        <w:rPr>
          <w:sz w:val="28"/>
          <w:szCs w:val="28"/>
        </w:rPr>
        <w:t xml:space="preserve"> определить напряжения?</w:t>
      </w:r>
    </w:p>
    <w:p w:rsidR="00C057A1" w:rsidRPr="00DC1475" w:rsidRDefault="00C057A1" w:rsidP="00C057A1">
      <w:pPr>
        <w:pStyle w:val="ad"/>
        <w:spacing w:before="0" w:beforeAutospacing="0" w:after="0" w:afterAutospacing="0"/>
        <w:ind w:left="567" w:firstLine="709"/>
        <w:jc w:val="both"/>
        <w:rPr>
          <w:sz w:val="28"/>
          <w:szCs w:val="28"/>
        </w:rPr>
      </w:pPr>
      <w:r w:rsidRPr="00DC1475">
        <w:rPr>
          <w:sz w:val="28"/>
          <w:szCs w:val="28"/>
        </w:rPr>
        <w:t xml:space="preserve">2. Какие напряжения возникают в случае статических нагрузок? </w:t>
      </w:r>
    </w:p>
    <w:p w:rsidR="00C057A1" w:rsidRPr="00DC1475" w:rsidRDefault="00C057A1" w:rsidP="00C057A1">
      <w:pPr>
        <w:pStyle w:val="ad"/>
        <w:spacing w:before="0" w:beforeAutospacing="0" w:after="0" w:afterAutospacing="0"/>
        <w:ind w:left="567" w:firstLine="709"/>
        <w:jc w:val="both"/>
        <w:rPr>
          <w:sz w:val="28"/>
          <w:szCs w:val="28"/>
        </w:rPr>
      </w:pPr>
      <w:r w:rsidRPr="00DC1475">
        <w:rPr>
          <w:sz w:val="28"/>
          <w:szCs w:val="28"/>
        </w:rPr>
        <w:t>3. Как определяется коэффициент запаса прочности?</w:t>
      </w:r>
    </w:p>
    <w:p w:rsidR="00C057A1" w:rsidRPr="00DC1475" w:rsidRDefault="00C057A1" w:rsidP="00C057A1">
      <w:pPr>
        <w:pStyle w:val="ad"/>
        <w:spacing w:before="0" w:beforeAutospacing="0" w:after="0" w:afterAutospacing="0"/>
        <w:ind w:left="567" w:firstLine="709"/>
        <w:jc w:val="both"/>
        <w:rPr>
          <w:sz w:val="28"/>
          <w:szCs w:val="28"/>
        </w:rPr>
      </w:pPr>
      <w:r w:rsidRPr="00DC1475">
        <w:rPr>
          <w:sz w:val="28"/>
          <w:szCs w:val="28"/>
        </w:rPr>
        <w:t>4. Испытания на усталость.</w:t>
      </w:r>
    </w:p>
    <w:p w:rsidR="00440AD7" w:rsidRPr="00DC1475" w:rsidRDefault="00440AD7" w:rsidP="00440AD7">
      <w:pPr>
        <w:pStyle w:val="ad"/>
        <w:spacing w:before="0" w:beforeAutospacing="0" w:after="0" w:afterAutospacing="0"/>
        <w:ind w:left="1276"/>
        <w:jc w:val="both"/>
        <w:rPr>
          <w:sz w:val="28"/>
          <w:szCs w:val="28"/>
        </w:rPr>
      </w:pPr>
      <w:r w:rsidRPr="00DC1475">
        <w:rPr>
          <w:sz w:val="28"/>
          <w:szCs w:val="28"/>
        </w:rPr>
        <w:t>5. Испытания на ударную вязкость?</w:t>
      </w:r>
    </w:p>
    <w:p w:rsidR="00F26345" w:rsidRPr="00DC1475" w:rsidRDefault="00F26345" w:rsidP="00C057A1">
      <w:pPr>
        <w:autoSpaceDE w:val="0"/>
        <w:autoSpaceDN w:val="0"/>
        <w:adjustRightInd w:val="0"/>
        <w:spacing w:after="0" w:line="240" w:lineRule="auto"/>
        <w:ind w:firstLine="709"/>
        <w:jc w:val="both"/>
        <w:rPr>
          <w:rFonts w:ascii="Times New Roman" w:hAnsi="Times New Roman" w:cs="Times New Roman"/>
          <w:sz w:val="28"/>
          <w:szCs w:val="28"/>
        </w:rPr>
      </w:pPr>
    </w:p>
    <w:p w:rsidR="00F26345" w:rsidRPr="00DC1475" w:rsidRDefault="00F26345" w:rsidP="00C057A1">
      <w:pPr>
        <w:autoSpaceDE w:val="0"/>
        <w:autoSpaceDN w:val="0"/>
        <w:adjustRightInd w:val="0"/>
        <w:spacing w:after="0" w:line="240" w:lineRule="auto"/>
        <w:ind w:firstLine="709"/>
        <w:jc w:val="both"/>
        <w:rPr>
          <w:rFonts w:ascii="Times New Roman" w:hAnsi="Times New Roman" w:cs="Times New Roman"/>
          <w:sz w:val="28"/>
          <w:szCs w:val="28"/>
        </w:rPr>
      </w:pPr>
    </w:p>
    <w:p w:rsidR="00440AD7" w:rsidRPr="00DC1475" w:rsidRDefault="00440AD7" w:rsidP="00440AD7">
      <w:pPr>
        <w:spacing w:after="0" w:line="240" w:lineRule="auto"/>
        <w:ind w:firstLine="709"/>
        <w:rPr>
          <w:rFonts w:ascii="Times New Roman" w:hAnsi="Times New Roman" w:cs="Times New Roman"/>
          <w:sz w:val="28"/>
          <w:szCs w:val="28"/>
        </w:rPr>
      </w:pPr>
    </w:p>
    <w:p w:rsidR="00440AD7" w:rsidRPr="00DC1475" w:rsidRDefault="00440AD7" w:rsidP="00440AD7">
      <w:pPr>
        <w:spacing w:after="0" w:line="240" w:lineRule="auto"/>
        <w:jc w:val="center"/>
        <w:rPr>
          <w:rFonts w:ascii="Times New Roman" w:hAnsi="Times New Roman"/>
          <w:sz w:val="28"/>
          <w:szCs w:val="28"/>
        </w:rPr>
      </w:pPr>
      <w:r w:rsidRPr="00DC1475">
        <w:rPr>
          <w:rFonts w:ascii="Times New Roman" w:hAnsi="Times New Roman"/>
          <w:b/>
          <w:sz w:val="28"/>
          <w:szCs w:val="28"/>
        </w:rPr>
        <w:t xml:space="preserve">Тема 8. </w:t>
      </w:r>
      <w:r w:rsidRPr="00DC1475">
        <w:rPr>
          <w:rFonts w:ascii="Times New Roman" w:hAnsi="Times New Roman"/>
          <w:sz w:val="28"/>
          <w:szCs w:val="28"/>
        </w:rPr>
        <w:t>Основ</w:t>
      </w:r>
      <w:r w:rsidR="007B3FEE">
        <w:rPr>
          <w:rFonts w:ascii="Times New Roman" w:hAnsi="Times New Roman"/>
          <w:sz w:val="28"/>
          <w:szCs w:val="28"/>
        </w:rPr>
        <w:t>н</w:t>
      </w:r>
      <w:r w:rsidRPr="00DC1475">
        <w:rPr>
          <w:rFonts w:ascii="Times New Roman" w:hAnsi="Times New Roman"/>
          <w:sz w:val="28"/>
          <w:szCs w:val="28"/>
        </w:rPr>
        <w:t>ые понятия теории прочности.</w:t>
      </w:r>
    </w:p>
    <w:p w:rsidR="00440AD7" w:rsidRPr="00DC1475" w:rsidRDefault="00440AD7" w:rsidP="00440AD7">
      <w:pPr>
        <w:spacing w:after="0" w:line="240" w:lineRule="auto"/>
        <w:jc w:val="center"/>
        <w:rPr>
          <w:rFonts w:ascii="Times New Roman" w:hAnsi="Times New Roman"/>
          <w:sz w:val="28"/>
          <w:szCs w:val="28"/>
        </w:rPr>
      </w:pPr>
    </w:p>
    <w:p w:rsidR="00440AD7" w:rsidRPr="00DC1475" w:rsidRDefault="00440AD7" w:rsidP="00440AD7">
      <w:pPr>
        <w:spacing w:after="0" w:line="240" w:lineRule="auto"/>
        <w:jc w:val="center"/>
        <w:rPr>
          <w:rFonts w:ascii="Times New Roman" w:hAnsi="Times New Roman"/>
          <w:sz w:val="28"/>
          <w:szCs w:val="28"/>
        </w:rPr>
      </w:pPr>
      <w:r w:rsidRPr="00DC1475">
        <w:rPr>
          <w:rFonts w:ascii="Times New Roman" w:hAnsi="Times New Roman"/>
          <w:sz w:val="28"/>
          <w:szCs w:val="28"/>
        </w:rPr>
        <w:t>Лекция 15. Основные понятия теории прочности.</w:t>
      </w:r>
    </w:p>
    <w:p w:rsidR="00440AD7" w:rsidRPr="00DC1475" w:rsidRDefault="00440AD7" w:rsidP="00440AD7">
      <w:pPr>
        <w:spacing w:after="0" w:line="240" w:lineRule="auto"/>
        <w:jc w:val="center"/>
        <w:rPr>
          <w:rFonts w:ascii="Times New Roman" w:hAnsi="Times New Roman"/>
          <w:sz w:val="28"/>
          <w:szCs w:val="28"/>
        </w:rPr>
      </w:pPr>
    </w:p>
    <w:p w:rsidR="00440AD7" w:rsidRPr="00DC1475" w:rsidRDefault="00440AD7" w:rsidP="00440AD7">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8A6806" w:rsidRPr="00DC1475" w:rsidRDefault="00440AD7" w:rsidP="00440AD7">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1</w:t>
      </w:r>
      <w:r w:rsidR="008A6806" w:rsidRPr="00DC1475">
        <w:rPr>
          <w:rFonts w:ascii="Times New Roman" w:hAnsi="Times New Roman" w:cs="Times New Roman"/>
          <w:sz w:val="28"/>
          <w:szCs w:val="28"/>
        </w:rPr>
        <w:t>5</w:t>
      </w:r>
      <w:r w:rsidRPr="00DC1475">
        <w:rPr>
          <w:rFonts w:ascii="Times New Roman" w:hAnsi="Times New Roman" w:cs="Times New Roman"/>
          <w:sz w:val="28"/>
          <w:szCs w:val="28"/>
        </w:rPr>
        <w:t xml:space="preserve">.1 </w:t>
      </w:r>
      <w:r w:rsidR="008A6806" w:rsidRPr="00DC1475">
        <w:rPr>
          <w:rFonts w:ascii="Times New Roman" w:hAnsi="Times New Roman" w:cs="Times New Roman"/>
          <w:sz w:val="28"/>
          <w:szCs w:val="28"/>
        </w:rPr>
        <w:t>Напряженное состояние в точке. Определение напряжений в наклонной площадке. Главные напряжения</w:t>
      </w:r>
      <w:proofErr w:type="gramStart"/>
      <w:r w:rsidR="008A6806" w:rsidRPr="00DC1475">
        <w:rPr>
          <w:rFonts w:ascii="Times New Roman" w:hAnsi="Times New Roman" w:cs="Times New Roman"/>
          <w:sz w:val="28"/>
          <w:szCs w:val="28"/>
        </w:rPr>
        <w:t xml:space="preserve"> .</w:t>
      </w:r>
      <w:proofErr w:type="gramEnd"/>
    </w:p>
    <w:p w:rsidR="00440AD7" w:rsidRPr="00DC1475" w:rsidRDefault="00440AD7" w:rsidP="00440AD7">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1</w:t>
      </w:r>
      <w:r w:rsidR="008A6806" w:rsidRPr="00DC1475">
        <w:rPr>
          <w:rFonts w:ascii="Times New Roman" w:hAnsi="Times New Roman" w:cs="Times New Roman"/>
          <w:sz w:val="28"/>
          <w:szCs w:val="28"/>
        </w:rPr>
        <w:t>5</w:t>
      </w:r>
      <w:r w:rsidRPr="00DC1475">
        <w:rPr>
          <w:rFonts w:ascii="Times New Roman" w:hAnsi="Times New Roman" w:cs="Times New Roman"/>
          <w:sz w:val="28"/>
          <w:szCs w:val="28"/>
        </w:rPr>
        <w:t xml:space="preserve">.2. </w:t>
      </w:r>
      <w:r w:rsidR="008A6806" w:rsidRPr="00DC1475">
        <w:rPr>
          <w:rFonts w:ascii="Times New Roman" w:hAnsi="Times New Roman" w:cs="Times New Roman"/>
          <w:sz w:val="28"/>
          <w:szCs w:val="28"/>
        </w:rPr>
        <w:t>Главные оси деформации и главные деформации.</w:t>
      </w:r>
    </w:p>
    <w:p w:rsidR="008B174D" w:rsidRPr="00DC1475" w:rsidRDefault="008B174D" w:rsidP="008B174D">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15.3 Удельная потенциальная энергия изменения формы</w:t>
      </w:r>
    </w:p>
    <w:p w:rsidR="008A6806" w:rsidRPr="00DC1475" w:rsidRDefault="008A6806" w:rsidP="008A6806">
      <w:pPr>
        <w:spacing w:after="0" w:line="240" w:lineRule="auto"/>
        <w:ind w:firstLine="709"/>
        <w:jc w:val="center"/>
        <w:outlineLvl w:val="2"/>
        <w:rPr>
          <w:rFonts w:ascii="Times New Roman" w:hAnsi="Times New Roman" w:cs="Times New Roman"/>
          <w:b/>
          <w:bCs/>
          <w:sz w:val="24"/>
          <w:szCs w:val="24"/>
        </w:rPr>
      </w:pPr>
    </w:p>
    <w:p w:rsidR="008A6806" w:rsidRPr="00DC1475" w:rsidRDefault="008A6806" w:rsidP="008A6806">
      <w:pPr>
        <w:spacing w:after="0" w:line="240" w:lineRule="auto"/>
        <w:jc w:val="center"/>
        <w:rPr>
          <w:rFonts w:ascii="Times New Roman" w:hAnsi="Times New Roman" w:cs="Times New Roman"/>
          <w:b/>
          <w:sz w:val="28"/>
          <w:szCs w:val="28"/>
        </w:rPr>
      </w:pPr>
      <w:r w:rsidRPr="00DC1475">
        <w:rPr>
          <w:rFonts w:ascii="Times New Roman" w:hAnsi="Times New Roman" w:cs="Times New Roman"/>
          <w:b/>
          <w:sz w:val="28"/>
          <w:szCs w:val="28"/>
        </w:rPr>
        <w:t>15.1 Напряженное состояние в точке. Определение напряжений в наклонной площадке. Главные напряжения</w:t>
      </w:r>
      <w:proofErr w:type="gramStart"/>
      <w:r w:rsidRPr="00DC1475">
        <w:rPr>
          <w:rFonts w:ascii="Times New Roman" w:hAnsi="Times New Roman" w:cs="Times New Roman"/>
          <w:b/>
          <w:sz w:val="28"/>
          <w:szCs w:val="28"/>
        </w:rPr>
        <w:t xml:space="preserve"> .</w:t>
      </w:r>
      <w:proofErr w:type="gramEnd"/>
    </w:p>
    <w:p w:rsidR="008A6806" w:rsidRPr="00DC1475" w:rsidRDefault="008A6806" w:rsidP="008A6806">
      <w:pPr>
        <w:spacing w:after="0" w:line="240" w:lineRule="auto"/>
        <w:ind w:firstLine="709"/>
        <w:jc w:val="center"/>
        <w:outlineLvl w:val="2"/>
        <w:rPr>
          <w:rFonts w:ascii="Times New Roman" w:hAnsi="Times New Roman" w:cs="Times New Roman"/>
          <w:b/>
          <w:bCs/>
          <w:sz w:val="24"/>
          <w:szCs w:val="24"/>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Внутренние силы, действующие в некотором сечении со стороны отброшенной части тела, можно привести к главному вектору и главному моменту. Зафиксируем точку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в рассматриваемом сечении с единичным вектором нормали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Главный вектор внутренних сил, действующих на этой площадке, обозначим через </w:t>
      </w:r>
      <w:r w:rsidRPr="00DC1475">
        <w:rPr>
          <w:rFonts w:ascii="Times New Roman" w:hAnsi="Times New Roman" w:cs="Times New Roman"/>
          <w:sz w:val="28"/>
          <w:szCs w:val="28"/>
        </w:rPr>
        <w:sym w:font="Times New Roman" w:char="F044"/>
      </w:r>
      <w:r w:rsidRPr="00DC1475">
        <w:rPr>
          <w:rFonts w:ascii="Times New Roman" w:hAnsi="Times New Roman" w:cs="Times New Roman"/>
          <w:i/>
          <w:iCs/>
          <w:sz w:val="28"/>
          <w:szCs w:val="28"/>
        </w:rPr>
        <w:t>P</w:t>
      </w:r>
      <w:r w:rsidRPr="00DC1475">
        <w:rPr>
          <w:rFonts w:ascii="Times New Roman" w:hAnsi="Times New Roman" w:cs="Times New Roman"/>
          <w:sz w:val="28"/>
          <w:szCs w:val="28"/>
        </w:rPr>
        <w:t xml:space="preserve"> (</w:t>
      </w:r>
      <w:hyperlink r:id="rId90" w:anchor="pic5_1#pic5_1" w:history="1">
        <w:r w:rsidRPr="00DC1475">
          <w:rPr>
            <w:rStyle w:val="af"/>
            <w:rFonts w:ascii="Times New Roman" w:hAnsi="Times New Roman" w:cs="Times New Roman"/>
            <w:color w:val="006600"/>
            <w:sz w:val="28"/>
            <w:szCs w:val="28"/>
          </w:rPr>
          <w:t xml:space="preserve">рис. </w:t>
        </w:r>
        <w:r w:rsidR="00186E64" w:rsidRPr="00DC1475">
          <w:rPr>
            <w:rStyle w:val="af"/>
            <w:rFonts w:ascii="Times New Roman" w:hAnsi="Times New Roman" w:cs="Times New Roman"/>
            <w:color w:val="006600"/>
            <w:sz w:val="28"/>
            <w:szCs w:val="28"/>
          </w:rPr>
          <w:t>15</w:t>
        </w:r>
        <w:r w:rsidRPr="00DC1475">
          <w:rPr>
            <w:rStyle w:val="af"/>
            <w:rFonts w:ascii="Times New Roman" w:hAnsi="Times New Roman" w:cs="Times New Roman"/>
            <w:color w:val="006600"/>
            <w:sz w:val="28"/>
            <w:szCs w:val="28"/>
          </w:rPr>
          <w:t>, а</w:t>
        </w:r>
      </w:hyperlink>
      <w:r w:rsidRPr="00DC1475">
        <w:rPr>
          <w:rFonts w:ascii="Times New Roman" w:hAnsi="Times New Roman" w:cs="Times New Roman"/>
          <w:sz w:val="28"/>
          <w:szCs w:val="28"/>
        </w:rPr>
        <w:t xml:space="preserve">). При уменьшении размеров площадки соответственно </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3" w:name="pic5_1"/>
      <w:r w:rsidRPr="00DC1475">
        <w:rPr>
          <w:rFonts w:ascii="Times New Roman" w:hAnsi="Times New Roman" w:cs="Times New Roman"/>
          <w:noProof/>
          <w:color w:val="006600"/>
          <w:sz w:val="28"/>
          <w:szCs w:val="28"/>
          <w:lang w:eastAsia="ru-RU"/>
        </w:rPr>
        <w:drawing>
          <wp:inline distT="0" distB="0" distL="0" distR="0" wp14:anchorId="63B4ADA1" wp14:editId="2575EA68">
            <wp:extent cx="5211445" cy="2475865"/>
            <wp:effectExtent l="0" t="0" r="0" b="0"/>
            <wp:docPr id="67679" name="Рисунок 67679" descr="http://www.ispu.ru/library/lessons/shapin/IMAGES/section5/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www.ispu.ru/library/lessons/shapin/IMAGES/section5/image001.gif"/>
                    <pic:cNvPicPr>
                      <a:picLocks noChangeAspect="1" noChangeArrowheads="1"/>
                    </pic:cNvPicPr>
                  </pic:nvPicPr>
                  <pic:blipFill>
                    <a:blip r:embed="rId91" r:link="rId92">
                      <a:extLst>
                        <a:ext uri="{28A0092B-C50C-407E-A947-70E740481C1C}">
                          <a14:useLocalDpi xmlns:a14="http://schemas.microsoft.com/office/drawing/2010/main" val="0"/>
                        </a:ext>
                      </a:extLst>
                    </a:blip>
                    <a:srcRect/>
                    <a:stretch>
                      <a:fillRect/>
                    </a:stretch>
                  </pic:blipFill>
                  <pic:spPr bwMode="auto">
                    <a:xfrm>
                      <a:off x="0" y="0"/>
                      <a:ext cx="5211445" cy="2475865"/>
                    </a:xfrm>
                    <a:prstGeom prst="rect">
                      <a:avLst/>
                    </a:prstGeom>
                    <a:noFill/>
                    <a:ln>
                      <a:noFill/>
                    </a:ln>
                  </pic:spPr>
                </pic:pic>
              </a:graphicData>
            </a:graphic>
          </wp:inline>
        </w:drawing>
      </w:r>
      <w:bookmarkEnd w:id="3"/>
    </w:p>
    <w:p w:rsidR="00186E64" w:rsidRPr="00DC1475" w:rsidRDefault="00186E64" w:rsidP="008A6806">
      <w:pPr>
        <w:spacing w:after="0" w:line="240" w:lineRule="auto"/>
        <w:ind w:firstLine="709"/>
        <w:jc w:val="both"/>
        <w:rPr>
          <w:rFonts w:ascii="Times New Roman" w:hAnsi="Times New Roman" w:cs="Times New Roman"/>
          <w:sz w:val="28"/>
          <w:szCs w:val="28"/>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уменьшаются главный вектор и главный момент внутренних сил, причем главный момент уменьшается в большей степени. В пределе при </w:t>
      </w:r>
      <w:r w:rsidRPr="00DC1475">
        <w:rPr>
          <w:rFonts w:ascii="Times New Roman" w:hAnsi="Times New Roman" w:cs="Times New Roman"/>
          <w:sz w:val="28"/>
          <w:szCs w:val="28"/>
        </w:rPr>
        <w:sym w:font="Times New Roman" w:char="F044"/>
      </w:r>
      <w:r w:rsidRPr="00DC1475">
        <w:rPr>
          <w:rFonts w:ascii="Times New Roman" w:hAnsi="Times New Roman" w:cs="Times New Roman"/>
          <w:i/>
          <w:iCs/>
          <w:sz w:val="28"/>
          <w:szCs w:val="28"/>
        </w:rPr>
        <w:t>F</w:t>
      </w:r>
      <w:r w:rsidRPr="00DC1475">
        <w:rPr>
          <w:rFonts w:ascii="Times New Roman" w:hAnsi="Times New Roman" w:cs="Times New Roman"/>
          <w:sz w:val="28"/>
          <w:szCs w:val="28"/>
        </w:rPr>
        <w:sym w:font="Times New Roman" w:char="F0AE"/>
      </w:r>
      <w:r w:rsidRPr="00DC1475">
        <w:rPr>
          <w:rFonts w:ascii="Times New Roman" w:hAnsi="Times New Roman" w:cs="Times New Roman"/>
          <w:i/>
          <w:iCs/>
          <w:sz w:val="28"/>
          <w:szCs w:val="28"/>
        </w:rPr>
        <w:t>0</w:t>
      </w:r>
      <w:r w:rsidRPr="00DC1475">
        <w:rPr>
          <w:rFonts w:ascii="Times New Roman" w:hAnsi="Times New Roman" w:cs="Times New Roman"/>
          <w:sz w:val="28"/>
          <w:szCs w:val="28"/>
        </w:rPr>
        <w:t xml:space="preserve"> получим </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lastRenderedPageBreak/>
        <w:drawing>
          <wp:inline distT="0" distB="0" distL="0" distR="0" wp14:anchorId="37AE675B" wp14:editId="38BFE427">
            <wp:extent cx="914400" cy="388620"/>
            <wp:effectExtent l="0" t="0" r="0" b="0"/>
            <wp:docPr id="67678" name="Рисунок 67678" descr="http://www.ispu.ru/library/lessons/shapin/IMAGES/section5/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www.ispu.ru/library/lessons/shapin/IMAGES/section5/image002.gif"/>
                    <pic:cNvPicPr>
                      <a:picLocks noChangeAspect="1" noChangeArrowheads="1"/>
                    </pic:cNvPicPr>
                  </pic:nvPicPr>
                  <pic:blipFill>
                    <a:blip r:embed="rId93" r:link="rId94">
                      <a:extLst>
                        <a:ext uri="{28A0092B-C50C-407E-A947-70E740481C1C}">
                          <a14:useLocalDpi xmlns:a14="http://schemas.microsoft.com/office/drawing/2010/main" val="0"/>
                        </a:ext>
                      </a:extLst>
                    </a:blip>
                    <a:srcRect/>
                    <a:stretch>
                      <a:fillRect/>
                    </a:stretch>
                  </pic:blipFill>
                  <pic:spPr bwMode="auto">
                    <a:xfrm>
                      <a:off x="0" y="0"/>
                      <a:ext cx="914400" cy="38862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 общем случае направление вектора напряжений </w:t>
      </w:r>
      <w:proofErr w:type="spellStart"/>
      <w:r w:rsidRPr="00DC1475">
        <w:rPr>
          <w:rFonts w:ascii="Times New Roman" w:hAnsi="Times New Roman" w:cs="Times New Roman"/>
          <w:sz w:val="28"/>
          <w:szCs w:val="28"/>
        </w:rPr>
        <w:t>р</w:t>
      </w:r>
      <w:proofErr w:type="gramStart"/>
      <w:r w:rsidRPr="00DC1475">
        <w:rPr>
          <w:rFonts w:ascii="Times New Roman" w:hAnsi="Times New Roman" w:cs="Times New Roman"/>
          <w:sz w:val="28"/>
          <w:szCs w:val="28"/>
          <w:vertAlign w:val="subscript"/>
        </w:rPr>
        <w:t>n</w:t>
      </w:r>
      <w:proofErr w:type="spellEnd"/>
      <w:proofErr w:type="gramEnd"/>
      <w:r w:rsidRPr="00DC1475">
        <w:rPr>
          <w:rFonts w:ascii="Times New Roman" w:hAnsi="Times New Roman" w:cs="Times New Roman"/>
          <w:sz w:val="28"/>
          <w:szCs w:val="28"/>
        </w:rPr>
        <w:t xml:space="preserve"> не совпадает с направлением вектора нормали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w:t>
      </w:r>
      <w:r w:rsidRPr="00DC1475">
        <w:rPr>
          <w:rFonts w:ascii="Times New Roman" w:hAnsi="Times New Roman" w:cs="Times New Roman"/>
          <w:i/>
          <w:iCs/>
          <w:sz w:val="28"/>
          <w:szCs w:val="28"/>
        </w:rPr>
        <w:t xml:space="preserve">Проекция вектора </w:t>
      </w:r>
      <w:proofErr w:type="spellStart"/>
      <w:r w:rsidRPr="00DC1475">
        <w:rPr>
          <w:rFonts w:ascii="Times New Roman" w:hAnsi="Times New Roman" w:cs="Times New Roman"/>
          <w:i/>
          <w:iCs/>
          <w:sz w:val="28"/>
          <w:szCs w:val="28"/>
        </w:rPr>
        <w:t>р</w:t>
      </w:r>
      <w:proofErr w:type="gramStart"/>
      <w:r w:rsidRPr="00DC1475">
        <w:rPr>
          <w:rFonts w:ascii="Times New Roman" w:hAnsi="Times New Roman" w:cs="Times New Roman"/>
          <w:i/>
          <w:iCs/>
          <w:sz w:val="28"/>
          <w:szCs w:val="28"/>
          <w:vertAlign w:val="subscript"/>
        </w:rPr>
        <w:t>n</w:t>
      </w:r>
      <w:proofErr w:type="spellEnd"/>
      <w:proofErr w:type="gramEnd"/>
      <w:r w:rsidRPr="00DC1475">
        <w:rPr>
          <w:rFonts w:ascii="Times New Roman" w:hAnsi="Times New Roman" w:cs="Times New Roman"/>
          <w:i/>
          <w:iCs/>
          <w:sz w:val="28"/>
          <w:szCs w:val="28"/>
        </w:rPr>
        <w:t xml:space="preserve"> на направление вектора n называется нормальным напряжением </w:t>
      </w:r>
      <w:proofErr w:type="spellStart"/>
      <w:r w:rsidRPr="00DC1475">
        <w:rPr>
          <w:rFonts w:ascii="Times New Roman" w:hAnsi="Times New Roman" w:cs="Times New Roman"/>
          <w:i/>
          <w:iCs/>
          <w:sz w:val="28"/>
          <w:szCs w:val="28"/>
        </w:rPr>
        <w:t>s</w:t>
      </w:r>
      <w:r w:rsidRPr="00DC1475">
        <w:rPr>
          <w:rFonts w:ascii="Times New Roman" w:hAnsi="Times New Roman" w:cs="Times New Roman"/>
          <w:i/>
          <w:iCs/>
          <w:sz w:val="28"/>
          <w:szCs w:val="28"/>
          <w:vertAlign w:val="subscript"/>
        </w:rPr>
        <w:t>n</w:t>
      </w:r>
      <w:proofErr w:type="spellEnd"/>
      <w:r w:rsidRPr="00DC1475">
        <w:rPr>
          <w:rFonts w:ascii="Times New Roman" w:hAnsi="Times New Roman" w:cs="Times New Roman"/>
          <w:i/>
          <w:iCs/>
          <w:sz w:val="28"/>
          <w:szCs w:val="28"/>
        </w:rPr>
        <w:t xml:space="preserve">, а проекция на плоскость, проходящую через точку М и ортогональную вектору n, - касательным напряжением </w:t>
      </w:r>
      <w:r w:rsidRPr="00DC1475">
        <w:rPr>
          <w:rFonts w:ascii="Times New Roman" w:hAnsi="Times New Roman" w:cs="Times New Roman"/>
          <w:i/>
          <w:iCs/>
          <w:sz w:val="28"/>
          <w:szCs w:val="28"/>
        </w:rPr>
        <w:sym w:font="Times New Roman" w:char="F074"/>
      </w:r>
      <w:r w:rsidRPr="00DC1475">
        <w:rPr>
          <w:rFonts w:ascii="Times New Roman" w:hAnsi="Times New Roman" w:cs="Times New Roman"/>
          <w:i/>
          <w:iCs/>
          <w:sz w:val="28"/>
          <w:szCs w:val="28"/>
          <w:vertAlign w:val="subscript"/>
        </w:rPr>
        <w:t>n</w:t>
      </w:r>
      <w:r w:rsidRPr="00DC1475">
        <w:rPr>
          <w:rFonts w:ascii="Times New Roman" w:hAnsi="Times New Roman" w:cs="Times New Roman"/>
          <w:sz w:val="28"/>
          <w:szCs w:val="28"/>
        </w:rPr>
        <w:t xml:space="preserve"> (</w:t>
      </w:r>
      <w:hyperlink r:id="rId95" w:anchor="pic5_1#pic5_1" w:history="1">
        <w:r w:rsidRPr="00DC1475">
          <w:rPr>
            <w:rStyle w:val="af"/>
            <w:rFonts w:ascii="Times New Roman" w:hAnsi="Times New Roman" w:cs="Times New Roman"/>
            <w:color w:val="006600"/>
            <w:sz w:val="28"/>
            <w:szCs w:val="28"/>
          </w:rPr>
          <w:t>рис. 1</w:t>
        </w:r>
        <w:r w:rsidR="00186E64" w:rsidRPr="00DC1475">
          <w:rPr>
            <w:rStyle w:val="af"/>
            <w:rFonts w:ascii="Times New Roman" w:hAnsi="Times New Roman" w:cs="Times New Roman"/>
            <w:color w:val="006600"/>
            <w:sz w:val="28"/>
            <w:szCs w:val="28"/>
          </w:rPr>
          <w:t>5</w:t>
        </w:r>
        <w:r w:rsidRPr="00DC1475">
          <w:rPr>
            <w:rStyle w:val="af"/>
            <w:rFonts w:ascii="Times New Roman" w:hAnsi="Times New Roman" w:cs="Times New Roman"/>
            <w:color w:val="006600"/>
            <w:sz w:val="28"/>
            <w:szCs w:val="28"/>
          </w:rPr>
          <w:t xml:space="preserve"> б</w:t>
        </w:r>
      </w:hyperlink>
      <w:r w:rsidRPr="00DC1475">
        <w:rPr>
          <w:rFonts w:ascii="Times New Roman" w:hAnsi="Times New Roman" w:cs="Times New Roman"/>
          <w:sz w:val="28"/>
          <w:szCs w:val="28"/>
        </w:rPr>
        <w:t>).</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Размерность напряжений равна отношению размерности силы к размерности площади. В международной системе единиц СИ напряжения измеряются в паскалях: 1 Па=1 Н/м</w:t>
      </w:r>
      <w:proofErr w:type="gramStart"/>
      <w:r w:rsidRPr="00DC1475">
        <w:rPr>
          <w:rFonts w:ascii="Times New Roman" w:hAnsi="Times New Roman" w:cs="Times New Roman"/>
          <w:sz w:val="28"/>
          <w:szCs w:val="28"/>
          <w:vertAlign w:val="superscript"/>
        </w:rPr>
        <w:t>2</w:t>
      </w:r>
      <w:proofErr w:type="gramEnd"/>
      <w:r w:rsidRPr="00DC1475">
        <w:rPr>
          <w:rFonts w:ascii="Times New Roman" w:hAnsi="Times New Roman" w:cs="Times New Roman"/>
          <w:sz w:val="28"/>
          <w:szCs w:val="28"/>
        </w:rPr>
        <w:t>.</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Отнесем недеформированное тело к декартовой системе координат </w:t>
      </w:r>
      <w:proofErr w:type="spellStart"/>
      <w:r w:rsidRPr="00DC1475">
        <w:rPr>
          <w:rFonts w:ascii="Times New Roman" w:hAnsi="Times New Roman" w:cs="Times New Roman"/>
          <w:i/>
          <w:iCs/>
          <w:sz w:val="28"/>
          <w:szCs w:val="28"/>
        </w:rPr>
        <w:t>Oxyz</w:t>
      </w:r>
      <w:proofErr w:type="spellEnd"/>
      <w:r w:rsidRPr="00DC1475">
        <w:rPr>
          <w:rFonts w:ascii="Times New Roman" w:hAnsi="Times New Roman" w:cs="Times New Roman"/>
          <w:sz w:val="28"/>
          <w:szCs w:val="28"/>
        </w:rPr>
        <w:t xml:space="preserve"> (</w:t>
      </w:r>
      <w:hyperlink r:id="rId96" w:anchor="pic5_2#pic5_2" w:history="1">
        <w:r w:rsidRPr="00DC1475">
          <w:rPr>
            <w:rStyle w:val="af"/>
            <w:rFonts w:ascii="Times New Roman" w:hAnsi="Times New Roman" w:cs="Times New Roman"/>
            <w:color w:val="006600"/>
            <w:sz w:val="28"/>
            <w:szCs w:val="28"/>
          </w:rPr>
          <w:t>рис. 2</w:t>
        </w:r>
      </w:hyperlink>
      <w:r w:rsidRPr="00DC1475">
        <w:rPr>
          <w:rFonts w:ascii="Times New Roman" w:hAnsi="Times New Roman" w:cs="Times New Roman"/>
          <w:sz w:val="28"/>
          <w:szCs w:val="28"/>
        </w:rPr>
        <w:t xml:space="preserve">). Положение некоторой точки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в этой системе координат определяется радиус-вектором </w:t>
      </w:r>
      <w:r w:rsidRPr="00DC1475">
        <w:rPr>
          <w:rFonts w:ascii="Times New Roman" w:hAnsi="Times New Roman" w:cs="Times New Roman"/>
          <w:i/>
          <w:iCs/>
          <w:sz w:val="28"/>
          <w:szCs w:val="28"/>
        </w:rPr>
        <w:t>r(х, у, z)</w:t>
      </w:r>
      <w:r w:rsidRPr="00DC1475">
        <w:rPr>
          <w:rFonts w:ascii="Times New Roman" w:hAnsi="Times New Roman" w:cs="Times New Roman"/>
          <w:sz w:val="28"/>
          <w:szCs w:val="28"/>
        </w:rPr>
        <w:t xml:space="preserve">. В деформированном состоянии точка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займет новое положение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характеризуемое радиус-вектором </w:t>
      </w:r>
      <w:r w:rsidRPr="00DC1475">
        <w:rPr>
          <w:rFonts w:ascii="Times New Roman" w:hAnsi="Times New Roman" w:cs="Times New Roman"/>
          <w:i/>
          <w:iCs/>
          <w:sz w:val="28"/>
          <w:szCs w:val="28"/>
        </w:rPr>
        <w:t>r' (х, у, z)</w:t>
      </w:r>
      <w:r w:rsidRPr="00DC1475">
        <w:rPr>
          <w:rFonts w:ascii="Times New Roman" w:hAnsi="Times New Roman" w:cs="Times New Roman"/>
          <w:sz w:val="28"/>
          <w:szCs w:val="28"/>
        </w:rPr>
        <w:t xml:space="preserve">. Вектор </w:t>
      </w:r>
      <w:r w:rsidRPr="00DC1475">
        <w:rPr>
          <w:rFonts w:ascii="Times New Roman" w:hAnsi="Times New Roman" w:cs="Times New Roman"/>
          <w:i/>
          <w:iCs/>
          <w:sz w:val="28"/>
          <w:szCs w:val="28"/>
        </w:rPr>
        <w:t>u=r'-r</w:t>
      </w:r>
      <w:r w:rsidRPr="00DC1475">
        <w:rPr>
          <w:rFonts w:ascii="Times New Roman" w:hAnsi="Times New Roman" w:cs="Times New Roman"/>
          <w:sz w:val="28"/>
          <w:szCs w:val="28"/>
        </w:rPr>
        <w:t xml:space="preserve"> </w:t>
      </w:r>
      <w:proofErr w:type="gramStart"/>
      <w:r w:rsidRPr="00DC1475">
        <w:rPr>
          <w:rFonts w:ascii="Times New Roman" w:hAnsi="Times New Roman" w:cs="Times New Roman"/>
          <w:sz w:val="28"/>
          <w:szCs w:val="28"/>
        </w:rPr>
        <w:t xml:space="preserve">называется </w:t>
      </w:r>
      <w:r w:rsidRPr="00DC1475">
        <w:rPr>
          <w:rFonts w:ascii="Times New Roman" w:hAnsi="Times New Roman" w:cs="Times New Roman"/>
          <w:i/>
          <w:iCs/>
          <w:sz w:val="28"/>
          <w:szCs w:val="28"/>
        </w:rPr>
        <w:t>вектором перемещений</w:t>
      </w:r>
      <w:r w:rsidRPr="00DC1475">
        <w:rPr>
          <w:rFonts w:ascii="Times New Roman" w:hAnsi="Times New Roman" w:cs="Times New Roman"/>
          <w:sz w:val="28"/>
          <w:szCs w:val="28"/>
        </w:rPr>
        <w:t xml:space="preserve"> точки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Проекции вектора </w:t>
      </w:r>
      <w:r w:rsidRPr="00DC1475">
        <w:rPr>
          <w:rFonts w:ascii="Times New Roman" w:hAnsi="Times New Roman" w:cs="Times New Roman"/>
          <w:i/>
          <w:iCs/>
          <w:sz w:val="28"/>
          <w:szCs w:val="28"/>
        </w:rPr>
        <w:t>u</w:t>
      </w:r>
      <w:r w:rsidRPr="00DC1475">
        <w:rPr>
          <w:rFonts w:ascii="Times New Roman" w:hAnsi="Times New Roman" w:cs="Times New Roman"/>
          <w:sz w:val="28"/>
          <w:szCs w:val="28"/>
        </w:rPr>
        <w:t xml:space="preserve"> на координатные оси определяют</w:t>
      </w:r>
      <w:proofErr w:type="gramEnd"/>
      <w:r w:rsidRPr="00DC1475">
        <w:rPr>
          <w:rFonts w:ascii="Times New Roman" w:hAnsi="Times New Roman" w:cs="Times New Roman"/>
          <w:sz w:val="28"/>
          <w:szCs w:val="28"/>
        </w:rPr>
        <w:t xml:space="preserve"> компоненты вектора перемещений </w:t>
      </w:r>
      <w:r w:rsidRPr="00DC1475">
        <w:rPr>
          <w:rFonts w:ascii="Times New Roman" w:hAnsi="Times New Roman" w:cs="Times New Roman"/>
          <w:i/>
          <w:iCs/>
          <w:sz w:val="28"/>
          <w:szCs w:val="28"/>
        </w:rPr>
        <w:t>u(х, у, z), v(х, у, z), w(х, у, z)</w:t>
      </w:r>
      <w:r w:rsidRPr="00DC1475">
        <w:rPr>
          <w:rFonts w:ascii="Times New Roman" w:hAnsi="Times New Roman" w:cs="Times New Roman"/>
          <w:sz w:val="28"/>
          <w:szCs w:val="28"/>
        </w:rPr>
        <w:t>, равные разности декартовых координат точки тела после и до деформации.</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Перемещение, при котором взаимное расположение точек тела не меняется, не сопровождается деформациями. В этом случае говорят, что тело перемещается как жесткое целое (линейное перемещение в пространстве или поворот относительно некоторой точки). С другой стороны, деформация, связанная с изменением формы тела и его объема, невозможна без перемещения его точек.</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4" w:name="pic5_2"/>
      <w:r w:rsidRPr="00DC1475">
        <w:rPr>
          <w:rFonts w:ascii="Times New Roman" w:hAnsi="Times New Roman" w:cs="Times New Roman"/>
          <w:noProof/>
          <w:color w:val="006600"/>
          <w:sz w:val="28"/>
          <w:szCs w:val="28"/>
          <w:lang w:eastAsia="ru-RU"/>
        </w:rPr>
        <w:drawing>
          <wp:inline distT="0" distB="0" distL="0" distR="0" wp14:anchorId="34A07AB2" wp14:editId="0B8FBFEE">
            <wp:extent cx="3002280" cy="2734945"/>
            <wp:effectExtent l="0" t="0" r="0" b="0"/>
            <wp:docPr id="67677" name="Рисунок 67677" descr="http://www.ispu.ru/library/lessons/shapin/IMAGES/section5/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www.ispu.ru/library/lessons/shapin/IMAGES/section5/image003.gif"/>
                    <pic:cNvPicPr>
                      <a:picLocks noChangeAspect="1" noChangeArrowheads="1"/>
                    </pic:cNvPicPr>
                  </pic:nvPicPr>
                  <pic:blipFill>
                    <a:blip r:embed="rId97" r:link="rId98">
                      <a:extLst>
                        <a:ext uri="{28A0092B-C50C-407E-A947-70E740481C1C}">
                          <a14:useLocalDpi xmlns:a14="http://schemas.microsoft.com/office/drawing/2010/main" val="0"/>
                        </a:ext>
                      </a:extLst>
                    </a:blip>
                    <a:srcRect/>
                    <a:stretch>
                      <a:fillRect/>
                    </a:stretch>
                  </pic:blipFill>
                  <pic:spPr bwMode="auto">
                    <a:xfrm>
                      <a:off x="0" y="0"/>
                      <a:ext cx="3002280" cy="2734945"/>
                    </a:xfrm>
                    <a:prstGeom prst="rect">
                      <a:avLst/>
                    </a:prstGeom>
                    <a:noFill/>
                    <a:ln>
                      <a:noFill/>
                    </a:ln>
                  </pic:spPr>
                </pic:pic>
              </a:graphicData>
            </a:graphic>
          </wp:inline>
        </w:drawing>
      </w:r>
      <w:bookmarkEnd w:id="4"/>
    </w:p>
    <w:p w:rsidR="00186E64" w:rsidRPr="00DC1475" w:rsidRDefault="00186E64" w:rsidP="008A6806">
      <w:pPr>
        <w:spacing w:after="0" w:line="240" w:lineRule="auto"/>
        <w:ind w:firstLine="709"/>
        <w:jc w:val="both"/>
        <w:rPr>
          <w:rFonts w:ascii="Times New Roman" w:hAnsi="Times New Roman" w:cs="Times New Roman"/>
          <w:sz w:val="28"/>
          <w:szCs w:val="28"/>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Деформации тела характеризуются изменением взаимного расположения точек тела до и после деформации. Рассмотрим, например, точку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и близкую к ней точку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расстояние между </w:t>
      </w:r>
      <w:proofErr w:type="gramStart"/>
      <w:r w:rsidRPr="00DC1475">
        <w:rPr>
          <w:rFonts w:ascii="Times New Roman" w:hAnsi="Times New Roman" w:cs="Times New Roman"/>
          <w:sz w:val="28"/>
          <w:szCs w:val="28"/>
        </w:rPr>
        <w:t>которыми</w:t>
      </w:r>
      <w:proofErr w:type="gramEnd"/>
      <w:r w:rsidRPr="00DC1475">
        <w:rPr>
          <w:rFonts w:ascii="Times New Roman" w:hAnsi="Times New Roman" w:cs="Times New Roman"/>
          <w:sz w:val="28"/>
          <w:szCs w:val="28"/>
        </w:rPr>
        <w:t xml:space="preserve"> в недеформированном состоянии вдоль направления вектора </w:t>
      </w:r>
      <w:r w:rsidRPr="00DC1475">
        <w:rPr>
          <w:rFonts w:ascii="Times New Roman" w:hAnsi="Times New Roman" w:cs="Times New Roman"/>
          <w:i/>
          <w:iCs/>
          <w:sz w:val="28"/>
          <w:szCs w:val="28"/>
        </w:rPr>
        <w:t>s</w:t>
      </w:r>
      <w:r w:rsidRPr="00DC1475">
        <w:rPr>
          <w:rFonts w:ascii="Times New Roman" w:hAnsi="Times New Roman" w:cs="Times New Roman"/>
          <w:sz w:val="28"/>
          <w:szCs w:val="28"/>
        </w:rPr>
        <w:t xml:space="preserve"> обозначим через </w:t>
      </w:r>
      <w:r w:rsidRPr="00DC1475">
        <w:rPr>
          <w:rFonts w:ascii="Times New Roman" w:hAnsi="Times New Roman" w:cs="Times New Roman"/>
          <w:sz w:val="28"/>
          <w:szCs w:val="28"/>
        </w:rPr>
        <w:sym w:font="Times New Roman" w:char="F044"/>
      </w:r>
      <w:r w:rsidRPr="00DC1475">
        <w:rPr>
          <w:rFonts w:ascii="Times New Roman" w:hAnsi="Times New Roman" w:cs="Times New Roman"/>
          <w:i/>
          <w:iCs/>
          <w:sz w:val="28"/>
          <w:szCs w:val="28"/>
        </w:rPr>
        <w:t>s</w:t>
      </w:r>
      <w:r w:rsidRPr="00DC1475">
        <w:rPr>
          <w:rFonts w:ascii="Times New Roman" w:hAnsi="Times New Roman" w:cs="Times New Roman"/>
          <w:sz w:val="28"/>
          <w:szCs w:val="28"/>
        </w:rPr>
        <w:t xml:space="preserve"> (</w:t>
      </w:r>
      <w:hyperlink r:id="rId99" w:anchor="pic5_2#pic5_2" w:history="1">
        <w:r w:rsidRPr="00DC1475">
          <w:rPr>
            <w:rStyle w:val="af"/>
            <w:rFonts w:ascii="Times New Roman" w:hAnsi="Times New Roman" w:cs="Times New Roman"/>
            <w:color w:val="006600"/>
            <w:sz w:val="28"/>
            <w:szCs w:val="28"/>
          </w:rPr>
          <w:t xml:space="preserve">рис. </w:t>
        </w:r>
        <w:r w:rsidR="00186E64" w:rsidRPr="00DC1475">
          <w:rPr>
            <w:rStyle w:val="af"/>
            <w:rFonts w:ascii="Times New Roman" w:hAnsi="Times New Roman" w:cs="Times New Roman"/>
            <w:color w:val="006600"/>
            <w:sz w:val="28"/>
            <w:szCs w:val="28"/>
          </w:rPr>
          <w:t>15.</w:t>
        </w:r>
        <w:r w:rsidRPr="00DC1475">
          <w:rPr>
            <w:rStyle w:val="af"/>
            <w:rFonts w:ascii="Times New Roman" w:hAnsi="Times New Roman" w:cs="Times New Roman"/>
            <w:color w:val="006600"/>
            <w:sz w:val="28"/>
            <w:szCs w:val="28"/>
          </w:rPr>
          <w:t>2</w:t>
        </w:r>
      </w:hyperlink>
      <w:r w:rsidRPr="00DC1475">
        <w:rPr>
          <w:rFonts w:ascii="Times New Roman" w:hAnsi="Times New Roman" w:cs="Times New Roman"/>
          <w:sz w:val="28"/>
          <w:szCs w:val="28"/>
        </w:rPr>
        <w:t xml:space="preserve">). В деформированном состоянии точки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и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переместятся в </w:t>
      </w:r>
      <w:r w:rsidRPr="00DC1475">
        <w:rPr>
          <w:rFonts w:ascii="Times New Roman" w:hAnsi="Times New Roman" w:cs="Times New Roman"/>
          <w:sz w:val="28"/>
          <w:szCs w:val="28"/>
        </w:rPr>
        <w:lastRenderedPageBreak/>
        <w:t xml:space="preserve">новое положение (точки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и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расстояние между которыми обозначим через </w:t>
      </w:r>
      <w:r w:rsidRPr="00DC1475">
        <w:rPr>
          <w:rFonts w:ascii="Times New Roman" w:hAnsi="Times New Roman" w:cs="Times New Roman"/>
          <w:sz w:val="28"/>
          <w:szCs w:val="28"/>
        </w:rPr>
        <w:sym w:font="Times New Roman" w:char="F044"/>
      </w:r>
      <w:r w:rsidRPr="00DC1475">
        <w:rPr>
          <w:rFonts w:ascii="Times New Roman" w:hAnsi="Times New Roman" w:cs="Times New Roman"/>
          <w:i/>
          <w:iCs/>
          <w:sz w:val="28"/>
          <w:szCs w:val="28"/>
        </w:rPr>
        <w:t>s'</w:t>
      </w:r>
      <w:r w:rsidRPr="00DC1475">
        <w:rPr>
          <w:rFonts w:ascii="Times New Roman" w:hAnsi="Times New Roman" w:cs="Times New Roman"/>
          <w:sz w:val="28"/>
          <w:szCs w:val="28"/>
        </w:rPr>
        <w:t>. Предел отношения</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24C2C8F5" wp14:editId="5FA41B05">
            <wp:extent cx="1068070" cy="421005"/>
            <wp:effectExtent l="0" t="0" r="0" b="0"/>
            <wp:docPr id="67676" name="Рисунок 67676" descr="http://www.ispu.ru/library/lessons/shapin/IMAGES/section5/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www.ispu.ru/library/lessons/shapin/IMAGES/section5/image004.gif"/>
                    <pic:cNvPicPr>
                      <a:picLocks noChangeAspect="1" noChangeArrowheads="1"/>
                    </pic:cNvPicPr>
                  </pic:nvPicPr>
                  <pic:blipFill>
                    <a:blip r:embed="rId100" r:link="rId101">
                      <a:extLst>
                        <a:ext uri="{28A0092B-C50C-407E-A947-70E740481C1C}">
                          <a14:useLocalDpi xmlns:a14="http://schemas.microsoft.com/office/drawing/2010/main" val="0"/>
                        </a:ext>
                      </a:extLst>
                    </a:blip>
                    <a:srcRect/>
                    <a:stretch>
                      <a:fillRect/>
                    </a:stretch>
                  </pic:blipFill>
                  <pic:spPr bwMode="auto">
                    <a:xfrm>
                      <a:off x="0" y="0"/>
                      <a:ext cx="1068070" cy="421005"/>
                    </a:xfrm>
                    <a:prstGeom prst="rect">
                      <a:avLst/>
                    </a:prstGeom>
                    <a:noFill/>
                    <a:ln>
                      <a:noFill/>
                    </a:ln>
                  </pic:spPr>
                </pic:pic>
              </a:graphicData>
            </a:graphic>
          </wp:inline>
        </w:drawing>
      </w:r>
    </w:p>
    <w:p w:rsidR="00B46E37" w:rsidRPr="00DC1475" w:rsidRDefault="00B46E37" w:rsidP="008A6806">
      <w:pPr>
        <w:spacing w:after="0" w:line="240" w:lineRule="auto"/>
        <w:ind w:firstLine="709"/>
        <w:jc w:val="center"/>
        <w:rPr>
          <w:rFonts w:ascii="Times New Roman" w:hAnsi="Times New Roman" w:cs="Times New Roman"/>
          <w:sz w:val="28"/>
          <w:szCs w:val="28"/>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называется </w:t>
      </w:r>
      <w:r w:rsidRPr="00DC1475">
        <w:rPr>
          <w:rFonts w:ascii="Times New Roman" w:hAnsi="Times New Roman" w:cs="Times New Roman"/>
          <w:i/>
          <w:iCs/>
          <w:sz w:val="28"/>
          <w:szCs w:val="28"/>
        </w:rPr>
        <w:t>относительной линейной деформацией</w:t>
      </w:r>
      <w:r w:rsidRPr="00DC1475">
        <w:rPr>
          <w:rFonts w:ascii="Times New Roman" w:hAnsi="Times New Roman" w:cs="Times New Roman"/>
          <w:sz w:val="28"/>
          <w:szCs w:val="28"/>
        </w:rPr>
        <w:t xml:space="preserve"> в точке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в направлении вектора </w:t>
      </w:r>
      <w:r w:rsidRPr="00DC1475">
        <w:rPr>
          <w:rFonts w:ascii="Times New Roman" w:hAnsi="Times New Roman" w:cs="Times New Roman"/>
          <w:i/>
          <w:iCs/>
          <w:sz w:val="28"/>
          <w:szCs w:val="28"/>
        </w:rPr>
        <w:t>s</w:t>
      </w:r>
      <w:r w:rsidRPr="00DC1475">
        <w:rPr>
          <w:rFonts w:ascii="Times New Roman" w:hAnsi="Times New Roman" w:cs="Times New Roman"/>
          <w:sz w:val="28"/>
          <w:szCs w:val="28"/>
        </w:rPr>
        <w:t>. Рассматривая три взаимно перпендикулярных направления, например, вдоль координатных осей</w:t>
      </w:r>
      <w:proofErr w:type="gramStart"/>
      <w:r w:rsidRPr="00DC1475">
        <w:rPr>
          <w:rFonts w:ascii="Times New Roman" w:hAnsi="Times New Roman" w:cs="Times New Roman"/>
          <w:sz w:val="28"/>
          <w:szCs w:val="28"/>
        </w:rPr>
        <w:t xml:space="preserve"> </w:t>
      </w:r>
      <w:r w:rsidRPr="00DC1475">
        <w:rPr>
          <w:rFonts w:ascii="Times New Roman" w:hAnsi="Times New Roman" w:cs="Times New Roman"/>
          <w:i/>
          <w:iCs/>
          <w:sz w:val="28"/>
          <w:szCs w:val="28"/>
        </w:rPr>
        <w:t>О</w:t>
      </w:r>
      <w:proofErr w:type="gramEnd"/>
      <w:r w:rsidRPr="00DC1475">
        <w:rPr>
          <w:rFonts w:ascii="Times New Roman" w:hAnsi="Times New Roman" w:cs="Times New Roman"/>
          <w:i/>
          <w:iCs/>
          <w:sz w:val="28"/>
          <w:szCs w:val="28"/>
        </w:rPr>
        <w:t xml:space="preserve">х, </w:t>
      </w:r>
      <w:proofErr w:type="spellStart"/>
      <w:r w:rsidRPr="00DC1475">
        <w:rPr>
          <w:rFonts w:ascii="Times New Roman" w:hAnsi="Times New Roman" w:cs="Times New Roman"/>
          <w:i/>
          <w:iCs/>
          <w:sz w:val="28"/>
          <w:szCs w:val="28"/>
        </w:rPr>
        <w:t>Оу</w:t>
      </w:r>
      <w:proofErr w:type="spellEnd"/>
      <w:r w:rsidRPr="00DC1475">
        <w:rPr>
          <w:rFonts w:ascii="Times New Roman" w:hAnsi="Times New Roman" w:cs="Times New Roman"/>
          <w:sz w:val="28"/>
          <w:szCs w:val="28"/>
        </w:rPr>
        <w:t xml:space="preserve"> и </w:t>
      </w:r>
      <w:proofErr w:type="spellStart"/>
      <w:r w:rsidRPr="00DC1475">
        <w:rPr>
          <w:rFonts w:ascii="Times New Roman" w:hAnsi="Times New Roman" w:cs="Times New Roman"/>
          <w:i/>
          <w:iCs/>
          <w:sz w:val="28"/>
          <w:szCs w:val="28"/>
        </w:rPr>
        <w:t>Oz</w:t>
      </w:r>
      <w:proofErr w:type="spellEnd"/>
      <w:r w:rsidRPr="00DC1475">
        <w:rPr>
          <w:rFonts w:ascii="Times New Roman" w:hAnsi="Times New Roman" w:cs="Times New Roman"/>
          <w:sz w:val="28"/>
          <w:szCs w:val="28"/>
        </w:rPr>
        <w:t xml:space="preserve">, получим три компоненты относительных линейных деформаций </w:t>
      </w:r>
      <w:proofErr w:type="spellStart"/>
      <w:r w:rsidRPr="00DC1475">
        <w:rPr>
          <w:rFonts w:ascii="Times New Roman" w:hAnsi="Times New Roman" w:cs="Times New Roman"/>
          <w:i/>
          <w:iCs/>
          <w:sz w:val="28"/>
          <w:szCs w:val="28"/>
        </w:rPr>
        <w:t>ex</w:t>
      </w:r>
      <w:proofErr w:type="spellEnd"/>
      <w:r w:rsidRPr="00DC1475">
        <w:rPr>
          <w:rFonts w:ascii="Times New Roman" w:hAnsi="Times New Roman" w:cs="Times New Roman"/>
          <w:i/>
          <w:iCs/>
          <w:sz w:val="28"/>
          <w:szCs w:val="28"/>
        </w:rPr>
        <w:t xml:space="preserve">, </w:t>
      </w:r>
      <w:proofErr w:type="spellStart"/>
      <w:r w:rsidRPr="00DC1475">
        <w:rPr>
          <w:rFonts w:ascii="Times New Roman" w:hAnsi="Times New Roman" w:cs="Times New Roman"/>
          <w:i/>
          <w:iCs/>
          <w:sz w:val="28"/>
          <w:szCs w:val="28"/>
        </w:rPr>
        <w:t>ey</w:t>
      </w:r>
      <w:proofErr w:type="spellEnd"/>
      <w:r w:rsidRPr="00DC1475">
        <w:rPr>
          <w:rFonts w:ascii="Times New Roman" w:hAnsi="Times New Roman" w:cs="Times New Roman"/>
          <w:i/>
          <w:iCs/>
          <w:sz w:val="28"/>
          <w:szCs w:val="28"/>
        </w:rPr>
        <w:t xml:space="preserve">, </w:t>
      </w:r>
      <w:proofErr w:type="spellStart"/>
      <w:r w:rsidRPr="00DC1475">
        <w:rPr>
          <w:rFonts w:ascii="Times New Roman" w:hAnsi="Times New Roman" w:cs="Times New Roman"/>
          <w:i/>
          <w:iCs/>
          <w:sz w:val="28"/>
          <w:szCs w:val="28"/>
        </w:rPr>
        <w:t>ez</w:t>
      </w:r>
      <w:proofErr w:type="spellEnd"/>
      <w:r w:rsidRPr="00DC1475">
        <w:rPr>
          <w:rFonts w:ascii="Times New Roman" w:hAnsi="Times New Roman" w:cs="Times New Roman"/>
          <w:sz w:val="28"/>
          <w:szCs w:val="28"/>
        </w:rPr>
        <w:t>, характеризующих изменение объема тела в процессе деформации.</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Для описания деформаций, связанных с изменением формы тела, рассмотрим точку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и две близкие к ней точки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и </w:t>
      </w:r>
      <w:proofErr w:type="gramStart"/>
      <w:r w:rsidRPr="00DC1475">
        <w:rPr>
          <w:rFonts w:ascii="Times New Roman" w:hAnsi="Times New Roman" w:cs="Times New Roman"/>
          <w:i/>
          <w:iCs/>
          <w:sz w:val="28"/>
          <w:szCs w:val="28"/>
        </w:rPr>
        <w:t>Р</w:t>
      </w:r>
      <w:proofErr w:type="gramEnd"/>
      <w:r w:rsidRPr="00DC1475">
        <w:rPr>
          <w:rFonts w:ascii="Times New Roman" w:hAnsi="Times New Roman" w:cs="Times New Roman"/>
          <w:sz w:val="28"/>
          <w:szCs w:val="28"/>
        </w:rPr>
        <w:t>, расположенные в недеформированном состоянии в направлении двух взаимно ортогональных векторов s</w:t>
      </w:r>
      <w:r w:rsidRPr="00DC1475">
        <w:rPr>
          <w:rFonts w:ascii="Times New Roman" w:hAnsi="Times New Roman" w:cs="Times New Roman"/>
          <w:sz w:val="28"/>
          <w:szCs w:val="28"/>
          <w:vertAlign w:val="subscript"/>
        </w:rPr>
        <w:t>1</w:t>
      </w:r>
      <w:r w:rsidRPr="00DC1475">
        <w:rPr>
          <w:rFonts w:ascii="Times New Roman" w:hAnsi="Times New Roman" w:cs="Times New Roman"/>
          <w:sz w:val="28"/>
          <w:szCs w:val="28"/>
        </w:rPr>
        <w:t xml:space="preserve"> и s</w:t>
      </w:r>
      <w:r w:rsidRPr="00DC1475">
        <w:rPr>
          <w:rFonts w:ascii="Times New Roman" w:hAnsi="Times New Roman" w:cs="Times New Roman"/>
          <w:sz w:val="28"/>
          <w:szCs w:val="28"/>
          <w:vertAlign w:val="subscript"/>
        </w:rPr>
        <w:t>2</w:t>
      </w:r>
      <w:r w:rsidRPr="00DC1475">
        <w:rPr>
          <w:rFonts w:ascii="Times New Roman" w:hAnsi="Times New Roman" w:cs="Times New Roman"/>
          <w:sz w:val="28"/>
          <w:szCs w:val="28"/>
        </w:rPr>
        <w:t xml:space="preserve">. Расстояния между точками обозначим через </w:t>
      </w:r>
      <w:r w:rsidRPr="00DC1475">
        <w:rPr>
          <w:rFonts w:ascii="Times New Roman" w:hAnsi="Times New Roman" w:cs="Times New Roman"/>
          <w:sz w:val="28"/>
          <w:szCs w:val="28"/>
        </w:rPr>
        <w:sym w:font="Times New Roman" w:char="F044"/>
      </w:r>
      <w:r w:rsidRPr="00DC1475">
        <w:rPr>
          <w:rFonts w:ascii="Times New Roman" w:hAnsi="Times New Roman" w:cs="Times New Roman"/>
          <w:sz w:val="28"/>
          <w:szCs w:val="28"/>
        </w:rPr>
        <w:t>s</w:t>
      </w:r>
      <w:r w:rsidRPr="00DC1475">
        <w:rPr>
          <w:rFonts w:ascii="Times New Roman" w:hAnsi="Times New Roman" w:cs="Times New Roman"/>
          <w:sz w:val="28"/>
          <w:szCs w:val="28"/>
          <w:vertAlign w:val="subscript"/>
        </w:rPr>
        <w:t>1</w:t>
      </w:r>
      <w:r w:rsidRPr="00DC1475">
        <w:rPr>
          <w:rFonts w:ascii="Times New Roman" w:hAnsi="Times New Roman" w:cs="Times New Roman"/>
          <w:sz w:val="28"/>
          <w:szCs w:val="28"/>
        </w:rPr>
        <w:t xml:space="preserve"> и </w:t>
      </w:r>
      <w:r w:rsidRPr="00DC1475">
        <w:rPr>
          <w:rFonts w:ascii="Times New Roman" w:hAnsi="Times New Roman" w:cs="Times New Roman"/>
          <w:sz w:val="28"/>
          <w:szCs w:val="28"/>
        </w:rPr>
        <w:sym w:font="Times New Roman" w:char="F044"/>
      </w:r>
      <w:r w:rsidRPr="00DC1475">
        <w:rPr>
          <w:rFonts w:ascii="Times New Roman" w:hAnsi="Times New Roman" w:cs="Times New Roman"/>
          <w:sz w:val="28"/>
          <w:szCs w:val="28"/>
        </w:rPr>
        <w:t>s</w:t>
      </w:r>
      <w:r w:rsidRPr="00DC1475">
        <w:rPr>
          <w:rFonts w:ascii="Times New Roman" w:hAnsi="Times New Roman" w:cs="Times New Roman"/>
          <w:sz w:val="28"/>
          <w:szCs w:val="28"/>
          <w:vertAlign w:val="subscript"/>
        </w:rPr>
        <w:t>2</w:t>
      </w:r>
      <w:r w:rsidRPr="00DC1475">
        <w:rPr>
          <w:rFonts w:ascii="Times New Roman" w:hAnsi="Times New Roman" w:cs="Times New Roman"/>
          <w:sz w:val="28"/>
          <w:szCs w:val="28"/>
        </w:rPr>
        <w:t xml:space="preserve"> (</w:t>
      </w:r>
      <w:hyperlink r:id="rId102" w:anchor="pic5_4#pic5_4" w:history="1">
        <w:r w:rsidRPr="00DC1475">
          <w:rPr>
            <w:rStyle w:val="af"/>
            <w:rFonts w:ascii="Times New Roman" w:hAnsi="Times New Roman" w:cs="Times New Roman"/>
            <w:color w:val="006600"/>
            <w:sz w:val="28"/>
            <w:szCs w:val="28"/>
          </w:rPr>
          <w:t>рис. 4</w:t>
        </w:r>
      </w:hyperlink>
      <w:r w:rsidRPr="00DC1475">
        <w:rPr>
          <w:rFonts w:ascii="Times New Roman" w:hAnsi="Times New Roman" w:cs="Times New Roman"/>
          <w:sz w:val="28"/>
          <w:szCs w:val="28"/>
        </w:rPr>
        <w:t xml:space="preserve">). В деформированном состоянии положение точек обозначим через </w:t>
      </w:r>
      <w:r w:rsidRPr="00DC1475">
        <w:rPr>
          <w:rFonts w:ascii="Times New Roman" w:hAnsi="Times New Roman" w:cs="Times New Roman"/>
          <w:i/>
          <w:iCs/>
          <w:sz w:val="28"/>
          <w:szCs w:val="28"/>
        </w:rPr>
        <w:t>М', N'</w:t>
      </w:r>
      <w:r w:rsidRPr="00DC1475">
        <w:rPr>
          <w:rFonts w:ascii="Times New Roman" w:hAnsi="Times New Roman" w:cs="Times New Roman"/>
          <w:sz w:val="28"/>
          <w:szCs w:val="28"/>
        </w:rPr>
        <w:t xml:space="preserve"> и </w:t>
      </w:r>
      <w:proofErr w:type="gramStart"/>
      <w:r w:rsidRPr="00DC1475">
        <w:rPr>
          <w:rFonts w:ascii="Times New Roman" w:hAnsi="Times New Roman" w:cs="Times New Roman"/>
          <w:i/>
          <w:iCs/>
          <w:sz w:val="28"/>
          <w:szCs w:val="28"/>
        </w:rPr>
        <w:t>Р</w:t>
      </w:r>
      <w:proofErr w:type="gramEnd"/>
      <w:r w:rsidRPr="00DC1475">
        <w:rPr>
          <w:rFonts w:ascii="Times New Roman" w:hAnsi="Times New Roman" w:cs="Times New Roman"/>
          <w:i/>
          <w:iCs/>
          <w:sz w:val="28"/>
          <w:szCs w:val="28"/>
        </w:rPr>
        <w:t>'</w:t>
      </w:r>
      <w:r w:rsidRPr="00DC1475">
        <w:rPr>
          <w:rFonts w:ascii="Times New Roman" w:hAnsi="Times New Roman" w:cs="Times New Roman"/>
          <w:sz w:val="28"/>
          <w:szCs w:val="28"/>
        </w:rPr>
        <w:t xml:space="preserve">. Угол между отрезками </w:t>
      </w:r>
      <w:r w:rsidRPr="00DC1475">
        <w:rPr>
          <w:rFonts w:ascii="Times New Roman" w:hAnsi="Times New Roman" w:cs="Times New Roman"/>
          <w:i/>
          <w:iCs/>
          <w:sz w:val="28"/>
          <w:szCs w:val="28"/>
        </w:rPr>
        <w:t>M'N'</w:t>
      </w:r>
      <w:r w:rsidRPr="00DC1475">
        <w:rPr>
          <w:rFonts w:ascii="Times New Roman" w:hAnsi="Times New Roman" w:cs="Times New Roman"/>
          <w:sz w:val="28"/>
          <w:szCs w:val="28"/>
        </w:rPr>
        <w:t xml:space="preserve"> и </w:t>
      </w:r>
      <w:r w:rsidRPr="00DC1475">
        <w:rPr>
          <w:rFonts w:ascii="Times New Roman" w:hAnsi="Times New Roman" w:cs="Times New Roman"/>
          <w:i/>
          <w:iCs/>
          <w:sz w:val="28"/>
          <w:szCs w:val="28"/>
        </w:rPr>
        <w:t>М'</w:t>
      </w:r>
      <w:proofErr w:type="gramStart"/>
      <w:r w:rsidRPr="00DC1475">
        <w:rPr>
          <w:rFonts w:ascii="Times New Roman" w:hAnsi="Times New Roman" w:cs="Times New Roman"/>
          <w:i/>
          <w:iCs/>
          <w:sz w:val="28"/>
          <w:szCs w:val="28"/>
        </w:rPr>
        <w:t>Р</w:t>
      </w:r>
      <w:proofErr w:type="gramEnd"/>
      <w:r w:rsidRPr="00DC1475">
        <w:rPr>
          <w:rFonts w:ascii="Times New Roman" w:hAnsi="Times New Roman" w:cs="Times New Roman"/>
          <w:i/>
          <w:iCs/>
          <w:sz w:val="28"/>
          <w:szCs w:val="28"/>
        </w:rPr>
        <w:t>'</w:t>
      </w:r>
      <w:r w:rsidRPr="00DC1475">
        <w:rPr>
          <w:rFonts w:ascii="Times New Roman" w:hAnsi="Times New Roman" w:cs="Times New Roman"/>
          <w:sz w:val="28"/>
          <w:szCs w:val="28"/>
        </w:rPr>
        <w:t xml:space="preserve"> в общем случае будет отличным от прямого. При </w:t>
      </w:r>
      <w:r w:rsidRPr="00DC1475">
        <w:rPr>
          <w:rFonts w:ascii="Times New Roman" w:hAnsi="Times New Roman" w:cs="Times New Roman"/>
          <w:sz w:val="28"/>
          <w:szCs w:val="28"/>
        </w:rPr>
        <w:sym w:font="Times New Roman" w:char="F044"/>
      </w:r>
      <w:r w:rsidRPr="00DC1475">
        <w:rPr>
          <w:rFonts w:ascii="Times New Roman" w:hAnsi="Times New Roman" w:cs="Times New Roman"/>
          <w:sz w:val="28"/>
          <w:szCs w:val="28"/>
        </w:rPr>
        <w:t>s</w:t>
      </w:r>
      <w:r w:rsidRPr="00DC1475">
        <w:rPr>
          <w:rFonts w:ascii="Times New Roman" w:hAnsi="Times New Roman" w:cs="Times New Roman"/>
          <w:sz w:val="28"/>
          <w:szCs w:val="28"/>
          <w:vertAlign w:val="subscript"/>
        </w:rPr>
        <w:t>1</w:t>
      </w:r>
      <w:r w:rsidRPr="00DC1475">
        <w:rPr>
          <w:rFonts w:ascii="Times New Roman" w:hAnsi="Times New Roman" w:cs="Times New Roman"/>
          <w:sz w:val="28"/>
          <w:szCs w:val="28"/>
        </w:rPr>
        <w:sym w:font="Times New Roman" w:char="F0AE"/>
      </w:r>
      <w:r w:rsidRPr="00DC1475">
        <w:rPr>
          <w:rFonts w:ascii="Times New Roman" w:hAnsi="Times New Roman" w:cs="Times New Roman"/>
          <w:sz w:val="28"/>
          <w:szCs w:val="28"/>
        </w:rPr>
        <w:t xml:space="preserve">0, </w:t>
      </w:r>
      <w:r w:rsidRPr="00DC1475">
        <w:rPr>
          <w:rFonts w:ascii="Times New Roman" w:hAnsi="Times New Roman" w:cs="Times New Roman"/>
          <w:sz w:val="28"/>
          <w:szCs w:val="28"/>
        </w:rPr>
        <w:sym w:font="Times New Roman" w:char="F044"/>
      </w:r>
      <w:r w:rsidRPr="00DC1475">
        <w:rPr>
          <w:rFonts w:ascii="Times New Roman" w:hAnsi="Times New Roman" w:cs="Times New Roman"/>
          <w:sz w:val="28"/>
          <w:szCs w:val="28"/>
        </w:rPr>
        <w:t>s</w:t>
      </w:r>
      <w:r w:rsidRPr="00DC1475">
        <w:rPr>
          <w:rFonts w:ascii="Times New Roman" w:hAnsi="Times New Roman" w:cs="Times New Roman"/>
          <w:sz w:val="28"/>
          <w:szCs w:val="28"/>
          <w:vertAlign w:val="subscript"/>
        </w:rPr>
        <w:t>2</w:t>
      </w:r>
      <w:r w:rsidRPr="00DC1475">
        <w:rPr>
          <w:rFonts w:ascii="Times New Roman" w:hAnsi="Times New Roman" w:cs="Times New Roman"/>
          <w:sz w:val="28"/>
          <w:szCs w:val="28"/>
        </w:rPr>
        <w:sym w:font="Times New Roman" w:char="F0AE"/>
      </w:r>
      <w:r w:rsidRPr="00DC1475">
        <w:rPr>
          <w:rFonts w:ascii="Times New Roman" w:hAnsi="Times New Roman" w:cs="Times New Roman"/>
          <w:sz w:val="28"/>
          <w:szCs w:val="28"/>
        </w:rPr>
        <w:t xml:space="preserve">0 изменение угла </w:t>
      </w:r>
      <w:r w:rsidRPr="00DC1475">
        <w:rPr>
          <w:rFonts w:ascii="Times New Roman" w:hAnsi="Times New Roman" w:cs="Times New Roman"/>
          <w:sz w:val="28"/>
          <w:szCs w:val="28"/>
        </w:rPr>
        <w:sym w:font="Times New Roman" w:char="F067"/>
      </w:r>
      <w:r w:rsidRPr="00DC1475">
        <w:rPr>
          <w:rFonts w:ascii="Times New Roman" w:hAnsi="Times New Roman" w:cs="Times New Roman"/>
          <w:sz w:val="28"/>
          <w:szCs w:val="28"/>
          <w:vertAlign w:val="subscript"/>
        </w:rPr>
        <w:t>12</w:t>
      </w:r>
      <w:r w:rsidRPr="00DC1475">
        <w:rPr>
          <w:rFonts w:ascii="Times New Roman" w:hAnsi="Times New Roman" w:cs="Times New Roman"/>
          <w:sz w:val="28"/>
          <w:szCs w:val="28"/>
        </w:rPr>
        <w:t xml:space="preserve"> между двумя ортогональными до деформации направлениями называется </w:t>
      </w:r>
      <w:r w:rsidRPr="00DC1475">
        <w:rPr>
          <w:rFonts w:ascii="Times New Roman" w:hAnsi="Times New Roman" w:cs="Times New Roman"/>
          <w:i/>
          <w:iCs/>
          <w:sz w:val="28"/>
          <w:szCs w:val="28"/>
        </w:rPr>
        <w:t>угловой деформацией</w:t>
      </w:r>
      <w:r w:rsidRPr="00DC1475">
        <w:rPr>
          <w:rFonts w:ascii="Times New Roman" w:hAnsi="Times New Roman" w:cs="Times New Roman"/>
          <w:sz w:val="28"/>
          <w:szCs w:val="28"/>
        </w:rPr>
        <w:t xml:space="preserve">. Как видно из </w:t>
      </w:r>
      <w:hyperlink r:id="rId103" w:anchor="pic5_4#pic5_4" w:history="1">
        <w:r w:rsidRPr="00DC1475">
          <w:rPr>
            <w:rStyle w:val="af"/>
            <w:rFonts w:ascii="Times New Roman" w:hAnsi="Times New Roman" w:cs="Times New Roman"/>
            <w:color w:val="006600"/>
            <w:sz w:val="28"/>
            <w:szCs w:val="28"/>
          </w:rPr>
          <w:t>рис. 4</w:t>
        </w:r>
      </w:hyperlink>
      <w:r w:rsidRPr="00DC1475">
        <w:rPr>
          <w:rFonts w:ascii="Times New Roman" w:hAnsi="Times New Roman" w:cs="Times New Roman"/>
          <w:sz w:val="28"/>
          <w:szCs w:val="28"/>
        </w:rPr>
        <w:t xml:space="preserve">, угловая деформация складывается из двух углов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vertAlign w:val="subscript"/>
        </w:rPr>
        <w:t>1</w:t>
      </w:r>
      <w:r w:rsidRPr="00DC1475">
        <w:rPr>
          <w:rFonts w:ascii="Times New Roman" w:hAnsi="Times New Roman" w:cs="Times New Roman"/>
          <w:sz w:val="28"/>
          <w:szCs w:val="28"/>
        </w:rPr>
        <w:t xml:space="preserve"> и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vertAlign w:val="subscript"/>
        </w:rPr>
        <w:t>2</w:t>
      </w:r>
      <w:r w:rsidRPr="00DC1475">
        <w:rPr>
          <w:rFonts w:ascii="Times New Roman" w:hAnsi="Times New Roman" w:cs="Times New Roman"/>
          <w:sz w:val="28"/>
          <w:szCs w:val="28"/>
        </w:rPr>
        <w:t xml:space="preserve">, связанных с поворотами отрезков </w:t>
      </w:r>
      <w:r w:rsidRPr="00DC1475">
        <w:rPr>
          <w:rFonts w:ascii="Times New Roman" w:hAnsi="Times New Roman" w:cs="Times New Roman"/>
          <w:i/>
          <w:iCs/>
          <w:sz w:val="28"/>
          <w:szCs w:val="28"/>
        </w:rPr>
        <w:t>M'N'</w:t>
      </w:r>
      <w:r w:rsidRPr="00DC1475">
        <w:rPr>
          <w:rFonts w:ascii="Times New Roman" w:hAnsi="Times New Roman" w:cs="Times New Roman"/>
          <w:sz w:val="28"/>
          <w:szCs w:val="28"/>
        </w:rPr>
        <w:t xml:space="preserve"> и </w:t>
      </w:r>
      <w:r w:rsidRPr="00DC1475">
        <w:rPr>
          <w:rFonts w:ascii="Times New Roman" w:hAnsi="Times New Roman" w:cs="Times New Roman"/>
          <w:i/>
          <w:iCs/>
          <w:sz w:val="28"/>
          <w:szCs w:val="28"/>
        </w:rPr>
        <w:t>М'</w:t>
      </w:r>
      <w:proofErr w:type="gramStart"/>
      <w:r w:rsidRPr="00DC1475">
        <w:rPr>
          <w:rFonts w:ascii="Times New Roman" w:hAnsi="Times New Roman" w:cs="Times New Roman"/>
          <w:i/>
          <w:iCs/>
          <w:sz w:val="28"/>
          <w:szCs w:val="28"/>
        </w:rPr>
        <w:t>Р</w:t>
      </w:r>
      <w:proofErr w:type="gramEnd"/>
      <w:r w:rsidRPr="00DC1475">
        <w:rPr>
          <w:rFonts w:ascii="Times New Roman" w:hAnsi="Times New Roman" w:cs="Times New Roman"/>
          <w:i/>
          <w:iCs/>
          <w:sz w:val="28"/>
          <w:szCs w:val="28"/>
        </w:rPr>
        <w:t>'</w:t>
      </w:r>
      <w:r w:rsidRPr="00DC1475">
        <w:rPr>
          <w:rFonts w:ascii="Times New Roman" w:hAnsi="Times New Roman" w:cs="Times New Roman"/>
          <w:sz w:val="28"/>
          <w:szCs w:val="28"/>
        </w:rPr>
        <w:t xml:space="preserve"> в плоскости, образованной векторами s</w:t>
      </w:r>
      <w:r w:rsidRPr="00DC1475">
        <w:rPr>
          <w:rFonts w:ascii="Times New Roman" w:hAnsi="Times New Roman" w:cs="Times New Roman"/>
          <w:sz w:val="28"/>
          <w:szCs w:val="28"/>
          <w:vertAlign w:val="subscript"/>
        </w:rPr>
        <w:t>1</w:t>
      </w:r>
      <w:r w:rsidRPr="00DC1475">
        <w:rPr>
          <w:rFonts w:ascii="Times New Roman" w:hAnsi="Times New Roman" w:cs="Times New Roman"/>
          <w:sz w:val="28"/>
          <w:szCs w:val="28"/>
        </w:rPr>
        <w:t xml:space="preserve"> и s</w:t>
      </w:r>
      <w:r w:rsidRPr="00DC1475">
        <w:rPr>
          <w:rFonts w:ascii="Times New Roman" w:hAnsi="Times New Roman" w:cs="Times New Roman"/>
          <w:sz w:val="28"/>
          <w:szCs w:val="28"/>
          <w:vertAlign w:val="subscript"/>
        </w:rPr>
        <w:t>2</w:t>
      </w:r>
      <w:r w:rsidRPr="00DC1475">
        <w:rPr>
          <w:rFonts w:ascii="Times New Roman" w:hAnsi="Times New Roman" w:cs="Times New Roman"/>
          <w:sz w:val="28"/>
          <w:szCs w:val="28"/>
        </w:rPr>
        <w:t xml:space="preserve">, относительно этих векторов. Если заданы три взаимно ортогональных вектора, направленных вдоль координатных осей, то имеются три угловые деформации </w:t>
      </w:r>
      <w:r w:rsidRPr="00DC1475">
        <w:rPr>
          <w:rFonts w:ascii="Times New Roman" w:hAnsi="Times New Roman" w:cs="Times New Roman"/>
          <w:sz w:val="28"/>
          <w:szCs w:val="28"/>
        </w:rPr>
        <w:sym w:font="Times New Roman" w:char="F067"/>
      </w:r>
      <w:proofErr w:type="spellStart"/>
      <w:r w:rsidRPr="00DC1475">
        <w:rPr>
          <w:rFonts w:ascii="Times New Roman" w:hAnsi="Times New Roman" w:cs="Times New Roman"/>
          <w:sz w:val="28"/>
          <w:szCs w:val="28"/>
          <w:vertAlign w:val="subscript"/>
        </w:rPr>
        <w:t>xy</w:t>
      </w:r>
      <w:proofErr w:type="spellEnd"/>
      <w:r w:rsidRPr="00DC1475">
        <w:rPr>
          <w:rFonts w:ascii="Times New Roman" w:hAnsi="Times New Roman" w:cs="Times New Roman"/>
          <w:sz w:val="28"/>
          <w:szCs w:val="28"/>
        </w:rPr>
        <w:t xml:space="preserve">, </w:t>
      </w:r>
      <w:r w:rsidRPr="00DC1475">
        <w:rPr>
          <w:rFonts w:ascii="Times New Roman" w:hAnsi="Times New Roman" w:cs="Times New Roman"/>
          <w:sz w:val="28"/>
          <w:szCs w:val="28"/>
        </w:rPr>
        <w:sym w:font="Times New Roman" w:char="F067"/>
      </w:r>
      <w:proofErr w:type="spellStart"/>
      <w:r w:rsidRPr="00DC1475">
        <w:rPr>
          <w:rFonts w:ascii="Times New Roman" w:hAnsi="Times New Roman" w:cs="Times New Roman"/>
          <w:sz w:val="28"/>
          <w:szCs w:val="28"/>
          <w:vertAlign w:val="subscript"/>
        </w:rPr>
        <w:t>xz</w:t>
      </w:r>
      <w:proofErr w:type="spellEnd"/>
      <w:r w:rsidRPr="00DC1475">
        <w:rPr>
          <w:rFonts w:ascii="Times New Roman" w:hAnsi="Times New Roman" w:cs="Times New Roman"/>
          <w:sz w:val="28"/>
          <w:szCs w:val="28"/>
        </w:rPr>
        <w:t xml:space="preserve"> и </w:t>
      </w:r>
      <w:r w:rsidRPr="00DC1475">
        <w:rPr>
          <w:rFonts w:ascii="Times New Roman" w:hAnsi="Times New Roman" w:cs="Times New Roman"/>
          <w:sz w:val="28"/>
          <w:szCs w:val="28"/>
        </w:rPr>
        <w:sym w:font="Times New Roman" w:char="F067"/>
      </w:r>
      <w:proofErr w:type="spellStart"/>
      <w:r w:rsidRPr="00DC1475">
        <w:rPr>
          <w:rFonts w:ascii="Times New Roman" w:hAnsi="Times New Roman" w:cs="Times New Roman"/>
          <w:sz w:val="28"/>
          <w:szCs w:val="28"/>
          <w:vertAlign w:val="subscript"/>
        </w:rPr>
        <w:t>yz</w:t>
      </w:r>
      <w:proofErr w:type="spellEnd"/>
      <w:r w:rsidRPr="00DC1475">
        <w:rPr>
          <w:rFonts w:ascii="Times New Roman" w:hAnsi="Times New Roman" w:cs="Times New Roman"/>
          <w:sz w:val="28"/>
          <w:szCs w:val="28"/>
        </w:rPr>
        <w:t xml:space="preserve">, которые вместе с тремя линейными деформациями </w:t>
      </w:r>
      <w:proofErr w:type="spellStart"/>
      <w:r w:rsidRPr="00DC1475">
        <w:rPr>
          <w:rFonts w:ascii="Times New Roman" w:hAnsi="Times New Roman" w:cs="Times New Roman"/>
          <w:i/>
          <w:iCs/>
          <w:sz w:val="28"/>
          <w:szCs w:val="28"/>
        </w:rPr>
        <w:t>ex</w:t>
      </w:r>
      <w:proofErr w:type="spellEnd"/>
      <w:r w:rsidRPr="00DC1475">
        <w:rPr>
          <w:rFonts w:ascii="Times New Roman" w:hAnsi="Times New Roman" w:cs="Times New Roman"/>
          <w:i/>
          <w:iCs/>
          <w:sz w:val="28"/>
          <w:szCs w:val="28"/>
        </w:rPr>
        <w:t xml:space="preserve">, </w:t>
      </w:r>
      <w:proofErr w:type="spellStart"/>
      <w:r w:rsidRPr="00DC1475">
        <w:rPr>
          <w:rFonts w:ascii="Times New Roman" w:hAnsi="Times New Roman" w:cs="Times New Roman"/>
          <w:i/>
          <w:iCs/>
          <w:sz w:val="28"/>
          <w:szCs w:val="28"/>
        </w:rPr>
        <w:t>ey</w:t>
      </w:r>
      <w:proofErr w:type="spellEnd"/>
      <w:r w:rsidRPr="00DC1475">
        <w:rPr>
          <w:rFonts w:ascii="Times New Roman" w:hAnsi="Times New Roman" w:cs="Times New Roman"/>
          <w:sz w:val="28"/>
          <w:szCs w:val="28"/>
        </w:rPr>
        <w:t xml:space="preserve"> и </w:t>
      </w:r>
      <w:proofErr w:type="spellStart"/>
      <w:r w:rsidRPr="00DC1475">
        <w:rPr>
          <w:rFonts w:ascii="Times New Roman" w:hAnsi="Times New Roman" w:cs="Times New Roman"/>
          <w:i/>
          <w:iCs/>
          <w:sz w:val="28"/>
          <w:szCs w:val="28"/>
        </w:rPr>
        <w:t>ez</w:t>
      </w:r>
      <w:proofErr w:type="spellEnd"/>
      <w:r w:rsidRPr="00DC1475">
        <w:rPr>
          <w:rFonts w:ascii="Times New Roman" w:hAnsi="Times New Roman" w:cs="Times New Roman"/>
          <w:sz w:val="28"/>
          <w:szCs w:val="28"/>
        </w:rPr>
        <w:t xml:space="preserve"> полностью определяют деформированное состояние в точке.</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5" w:name="pic5_4"/>
      <w:r w:rsidRPr="00DC1475">
        <w:rPr>
          <w:rFonts w:ascii="Times New Roman" w:hAnsi="Times New Roman" w:cs="Times New Roman"/>
          <w:noProof/>
          <w:color w:val="006600"/>
          <w:sz w:val="28"/>
          <w:szCs w:val="28"/>
          <w:lang w:eastAsia="ru-RU"/>
        </w:rPr>
        <w:drawing>
          <wp:inline distT="0" distB="0" distL="0" distR="0" wp14:anchorId="35AD7B9D" wp14:editId="5B6C05FB">
            <wp:extent cx="5308600" cy="2209165"/>
            <wp:effectExtent l="0" t="0" r="0" b="0"/>
            <wp:docPr id="67675" name="Рисунок 67675" descr="http://www.ispu.ru/library/lessons/shapin/IMAGES/section5/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www.ispu.ru/library/lessons/shapin/IMAGES/section5/image005.gif"/>
                    <pic:cNvPicPr>
                      <a:picLocks noChangeAspect="1" noChangeArrowheads="1"/>
                    </pic:cNvPicPr>
                  </pic:nvPicPr>
                  <pic:blipFill>
                    <a:blip r:embed="rId104" r:link="rId105">
                      <a:extLst>
                        <a:ext uri="{28A0092B-C50C-407E-A947-70E740481C1C}">
                          <a14:useLocalDpi xmlns:a14="http://schemas.microsoft.com/office/drawing/2010/main" val="0"/>
                        </a:ext>
                      </a:extLst>
                    </a:blip>
                    <a:srcRect/>
                    <a:stretch>
                      <a:fillRect/>
                    </a:stretch>
                  </pic:blipFill>
                  <pic:spPr bwMode="auto">
                    <a:xfrm>
                      <a:off x="0" y="0"/>
                      <a:ext cx="5308600" cy="2209165"/>
                    </a:xfrm>
                    <a:prstGeom prst="rect">
                      <a:avLst/>
                    </a:prstGeom>
                    <a:noFill/>
                    <a:ln>
                      <a:noFill/>
                    </a:ln>
                  </pic:spPr>
                </pic:pic>
              </a:graphicData>
            </a:graphic>
          </wp:inline>
        </w:drawing>
      </w:r>
      <w:bookmarkEnd w:id="5"/>
    </w:p>
    <w:p w:rsidR="00186E64" w:rsidRPr="00DC1475" w:rsidRDefault="00186E64" w:rsidP="008A6806">
      <w:pPr>
        <w:spacing w:after="0" w:line="240" w:lineRule="auto"/>
        <w:ind w:firstLine="709"/>
        <w:jc w:val="center"/>
        <w:outlineLvl w:val="2"/>
        <w:rPr>
          <w:rFonts w:ascii="Times New Roman" w:hAnsi="Times New Roman" w:cs="Times New Roman"/>
          <w:b/>
          <w:bCs/>
          <w:sz w:val="28"/>
          <w:szCs w:val="28"/>
        </w:rPr>
      </w:pPr>
    </w:p>
    <w:p w:rsidR="008A6806" w:rsidRPr="00DC1475" w:rsidRDefault="008A6806" w:rsidP="008A6806">
      <w:pPr>
        <w:spacing w:after="0" w:line="240" w:lineRule="auto"/>
        <w:ind w:firstLine="709"/>
        <w:jc w:val="center"/>
        <w:outlineLvl w:val="2"/>
        <w:rPr>
          <w:rFonts w:ascii="Times New Roman" w:hAnsi="Times New Roman" w:cs="Times New Roman"/>
          <w:b/>
          <w:bCs/>
          <w:sz w:val="28"/>
          <w:szCs w:val="28"/>
        </w:rPr>
      </w:pPr>
      <w:r w:rsidRPr="00DC1475">
        <w:rPr>
          <w:rFonts w:ascii="Times New Roman" w:hAnsi="Times New Roman" w:cs="Times New Roman"/>
          <w:b/>
          <w:bCs/>
          <w:sz w:val="28"/>
          <w:szCs w:val="28"/>
        </w:rPr>
        <w:t>Напряженное состояние в точке. Тензор напряжений</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Вектор напряжений </w:t>
      </w:r>
      <w:proofErr w:type="spellStart"/>
      <w:r w:rsidRPr="00DC1475">
        <w:rPr>
          <w:rFonts w:ascii="Times New Roman" w:hAnsi="Times New Roman" w:cs="Times New Roman"/>
          <w:sz w:val="28"/>
          <w:szCs w:val="28"/>
        </w:rPr>
        <w:t>p</w:t>
      </w:r>
      <w:r w:rsidRPr="00DC1475">
        <w:rPr>
          <w:rFonts w:ascii="Times New Roman" w:hAnsi="Times New Roman" w:cs="Times New Roman"/>
          <w:sz w:val="28"/>
          <w:szCs w:val="28"/>
          <w:vertAlign w:val="subscript"/>
        </w:rPr>
        <w:t>n</w:t>
      </w:r>
      <w:proofErr w:type="spellEnd"/>
      <w:r w:rsidRPr="00DC1475">
        <w:rPr>
          <w:rFonts w:ascii="Times New Roman" w:hAnsi="Times New Roman" w:cs="Times New Roman"/>
          <w:sz w:val="28"/>
          <w:szCs w:val="28"/>
        </w:rPr>
        <w:t xml:space="preserve"> является физическим объектом, имеющим длину, направление и точку приложения. В этом смысле он обладает векторными свойствами. Однако этому объекту присущи некоторые свойства, не характерные для векторов. В частности, величина и направление вектора напряжений зависят от ориентации вектора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нормали бесконечно малого элемента поверхности </w:t>
      </w:r>
      <w:proofErr w:type="spellStart"/>
      <w:r w:rsidRPr="00DC1475">
        <w:rPr>
          <w:rFonts w:ascii="Times New Roman" w:hAnsi="Times New Roman" w:cs="Times New Roman"/>
          <w:i/>
          <w:iCs/>
          <w:sz w:val="28"/>
          <w:szCs w:val="28"/>
        </w:rPr>
        <w:t>dF</w:t>
      </w:r>
      <w:proofErr w:type="spellEnd"/>
      <w:r w:rsidRPr="00DC1475">
        <w:rPr>
          <w:rFonts w:ascii="Times New Roman" w:hAnsi="Times New Roman" w:cs="Times New Roman"/>
          <w:sz w:val="28"/>
          <w:szCs w:val="28"/>
        </w:rPr>
        <w:t xml:space="preserve">. Совокупность всех возможных пар векторов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р</w:t>
      </w:r>
      <w:proofErr w:type="gramStart"/>
      <w:r w:rsidRPr="00DC1475">
        <w:rPr>
          <w:rFonts w:ascii="Times New Roman" w:hAnsi="Times New Roman" w:cs="Times New Roman"/>
          <w:sz w:val="28"/>
          <w:szCs w:val="28"/>
          <w:vertAlign w:val="subscript"/>
        </w:rPr>
        <w:t>n</w:t>
      </w:r>
      <w:proofErr w:type="spellEnd"/>
      <w:proofErr w:type="gramEnd"/>
      <w:r w:rsidRPr="00DC1475">
        <w:rPr>
          <w:rFonts w:ascii="Times New Roman" w:hAnsi="Times New Roman" w:cs="Times New Roman"/>
          <w:sz w:val="28"/>
          <w:szCs w:val="28"/>
        </w:rPr>
        <w:t xml:space="preserve"> в точке определяет напряженное состояние в данной точке. </w:t>
      </w:r>
      <w:r w:rsidRPr="00DC1475">
        <w:rPr>
          <w:rFonts w:ascii="Times New Roman" w:hAnsi="Times New Roman" w:cs="Times New Roman"/>
          <w:sz w:val="28"/>
          <w:szCs w:val="28"/>
        </w:rPr>
        <w:lastRenderedPageBreak/>
        <w:t xml:space="preserve">Однако для полного описания напряженного состояния в точке нет необходимости задавать бесконечное множество направлений вектора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достаточно определить векторы напряжений на трех взаимно перпендикулярных элементарных площадках. Напряжения на произвольно ориентированных площадках могут быть выражены через эти три вектора напряжений. В дальнейшем лектор умышленно меняет ориентацию координат. Так, что ось </w:t>
      </w:r>
      <w:r w:rsidRPr="00DC1475">
        <w:rPr>
          <w:rFonts w:ascii="Times New Roman" w:hAnsi="Times New Roman" w:cs="Times New Roman"/>
          <w:i/>
          <w:iCs/>
          <w:sz w:val="28"/>
          <w:szCs w:val="28"/>
        </w:rPr>
        <w:t>Z</w:t>
      </w:r>
      <w:r w:rsidRPr="00DC1475">
        <w:rPr>
          <w:rFonts w:ascii="Times New Roman" w:hAnsi="Times New Roman" w:cs="Times New Roman"/>
          <w:sz w:val="28"/>
          <w:szCs w:val="28"/>
        </w:rPr>
        <w:t xml:space="preserve"> - продольная ось бруса, а </w:t>
      </w:r>
      <w:r w:rsidRPr="00DC1475">
        <w:rPr>
          <w:rFonts w:ascii="Times New Roman" w:hAnsi="Times New Roman" w:cs="Times New Roman"/>
          <w:i/>
          <w:iCs/>
          <w:sz w:val="28"/>
          <w:szCs w:val="28"/>
        </w:rPr>
        <w:t>X</w:t>
      </w:r>
      <w:r w:rsidRPr="00DC1475">
        <w:rPr>
          <w:rFonts w:ascii="Times New Roman" w:hAnsi="Times New Roman" w:cs="Times New Roman"/>
          <w:sz w:val="28"/>
          <w:szCs w:val="28"/>
        </w:rPr>
        <w:t xml:space="preserve"> и </w:t>
      </w:r>
      <w:r w:rsidRPr="00DC1475">
        <w:rPr>
          <w:rFonts w:ascii="Times New Roman" w:hAnsi="Times New Roman" w:cs="Times New Roman"/>
          <w:i/>
          <w:iCs/>
          <w:sz w:val="28"/>
          <w:szCs w:val="28"/>
        </w:rPr>
        <w:t>Y</w:t>
      </w:r>
      <w:r w:rsidRPr="00DC1475">
        <w:rPr>
          <w:rFonts w:ascii="Times New Roman" w:hAnsi="Times New Roman" w:cs="Times New Roman"/>
          <w:sz w:val="28"/>
          <w:szCs w:val="28"/>
        </w:rPr>
        <w:t xml:space="preserve"> - координаты любой точки его поперечного сечения.</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Проведем через точку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три взаимно перпендикулярных плоскости с векторами нормалей, направления которых совпадают с направлениями координатных осей. Элементарные площадки образуем дополнительными сечениями, параллельными исходным плоскостям и отстоящими от них на бесконечно малые расстояния </w:t>
      </w:r>
      <w:proofErr w:type="spellStart"/>
      <w:r w:rsidRPr="00DC1475">
        <w:rPr>
          <w:rFonts w:ascii="Times New Roman" w:hAnsi="Times New Roman" w:cs="Times New Roman"/>
          <w:i/>
          <w:iCs/>
          <w:sz w:val="28"/>
          <w:szCs w:val="28"/>
        </w:rPr>
        <w:t>dx</w:t>
      </w:r>
      <w:proofErr w:type="spellEnd"/>
      <w:r w:rsidRPr="00DC1475">
        <w:rPr>
          <w:rFonts w:ascii="Times New Roman" w:hAnsi="Times New Roman" w:cs="Times New Roman"/>
          <w:i/>
          <w:iCs/>
          <w:sz w:val="28"/>
          <w:szCs w:val="28"/>
        </w:rPr>
        <w:t xml:space="preserve">, </w:t>
      </w:r>
      <w:proofErr w:type="spellStart"/>
      <w:r w:rsidRPr="00DC1475">
        <w:rPr>
          <w:rFonts w:ascii="Times New Roman" w:hAnsi="Times New Roman" w:cs="Times New Roman"/>
          <w:i/>
          <w:iCs/>
          <w:sz w:val="28"/>
          <w:szCs w:val="28"/>
        </w:rPr>
        <w:t>dy</w:t>
      </w:r>
      <w:proofErr w:type="spellEnd"/>
      <w:r w:rsidRPr="00DC1475">
        <w:rPr>
          <w:rFonts w:ascii="Times New Roman" w:hAnsi="Times New Roman" w:cs="Times New Roman"/>
          <w:i/>
          <w:iCs/>
          <w:sz w:val="28"/>
          <w:szCs w:val="28"/>
        </w:rPr>
        <w:t xml:space="preserve">, </w:t>
      </w:r>
      <w:proofErr w:type="spellStart"/>
      <w:r w:rsidRPr="00DC1475">
        <w:rPr>
          <w:rFonts w:ascii="Times New Roman" w:hAnsi="Times New Roman" w:cs="Times New Roman"/>
          <w:i/>
          <w:iCs/>
          <w:sz w:val="28"/>
          <w:szCs w:val="28"/>
        </w:rPr>
        <w:t>dz</w:t>
      </w:r>
      <w:proofErr w:type="spellEnd"/>
      <w:r w:rsidRPr="00DC1475">
        <w:rPr>
          <w:rFonts w:ascii="Times New Roman" w:hAnsi="Times New Roman" w:cs="Times New Roman"/>
          <w:sz w:val="28"/>
          <w:szCs w:val="28"/>
        </w:rPr>
        <w:t xml:space="preserve">. В результате в окрестности точки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получим бесконечно малый параллелепипед, поверхность которого образована элементарными площадками </w:t>
      </w:r>
      <w:proofErr w:type="spellStart"/>
      <w:r w:rsidRPr="00DC1475">
        <w:rPr>
          <w:rFonts w:ascii="Times New Roman" w:hAnsi="Times New Roman" w:cs="Times New Roman"/>
          <w:i/>
          <w:iCs/>
          <w:sz w:val="28"/>
          <w:szCs w:val="28"/>
        </w:rPr>
        <w:t>dF</w:t>
      </w:r>
      <w:proofErr w:type="gramStart"/>
      <w:r w:rsidRPr="00DC1475">
        <w:rPr>
          <w:rFonts w:ascii="Times New Roman" w:hAnsi="Times New Roman" w:cs="Times New Roman"/>
          <w:i/>
          <w:iCs/>
          <w:sz w:val="28"/>
          <w:szCs w:val="28"/>
          <w:vertAlign w:val="subscript"/>
        </w:rPr>
        <w:t>х</w:t>
      </w:r>
      <w:proofErr w:type="spellEnd"/>
      <w:proofErr w:type="gramEnd"/>
      <w:r w:rsidRPr="00DC1475">
        <w:rPr>
          <w:rFonts w:ascii="Times New Roman" w:hAnsi="Times New Roman" w:cs="Times New Roman"/>
          <w:sz w:val="28"/>
          <w:szCs w:val="28"/>
        </w:rPr>
        <w:t>=</w:t>
      </w:r>
      <w:proofErr w:type="spellStart"/>
      <w:r w:rsidRPr="00DC1475">
        <w:rPr>
          <w:rFonts w:ascii="Times New Roman" w:hAnsi="Times New Roman" w:cs="Times New Roman"/>
          <w:i/>
          <w:iCs/>
          <w:sz w:val="28"/>
          <w:szCs w:val="28"/>
        </w:rPr>
        <w:t>dydz</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i/>
          <w:iCs/>
          <w:sz w:val="28"/>
          <w:szCs w:val="28"/>
        </w:rPr>
        <w:t>dF</w:t>
      </w:r>
      <w:r w:rsidRPr="00DC1475">
        <w:rPr>
          <w:rFonts w:ascii="Times New Roman" w:hAnsi="Times New Roman" w:cs="Times New Roman"/>
          <w:i/>
          <w:iCs/>
          <w:sz w:val="28"/>
          <w:szCs w:val="28"/>
          <w:vertAlign w:val="subscript"/>
        </w:rPr>
        <w:t>н</w:t>
      </w:r>
      <w:proofErr w:type="spellEnd"/>
      <w:r w:rsidRPr="00DC1475">
        <w:rPr>
          <w:rFonts w:ascii="Times New Roman" w:hAnsi="Times New Roman" w:cs="Times New Roman"/>
          <w:sz w:val="28"/>
          <w:szCs w:val="28"/>
        </w:rPr>
        <w:t>=</w:t>
      </w:r>
      <w:proofErr w:type="spellStart"/>
      <w:r w:rsidRPr="00DC1475">
        <w:rPr>
          <w:rFonts w:ascii="Times New Roman" w:hAnsi="Times New Roman" w:cs="Times New Roman"/>
          <w:i/>
          <w:iCs/>
          <w:sz w:val="28"/>
          <w:szCs w:val="28"/>
        </w:rPr>
        <w:t>dxdz</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i/>
          <w:iCs/>
          <w:sz w:val="28"/>
          <w:szCs w:val="28"/>
        </w:rPr>
        <w:t>dF</w:t>
      </w:r>
      <w:r w:rsidRPr="00DC1475">
        <w:rPr>
          <w:rFonts w:ascii="Times New Roman" w:hAnsi="Times New Roman" w:cs="Times New Roman"/>
          <w:i/>
          <w:iCs/>
          <w:sz w:val="28"/>
          <w:szCs w:val="28"/>
          <w:vertAlign w:val="subscript"/>
        </w:rPr>
        <w:t>я</w:t>
      </w:r>
      <w:proofErr w:type="spellEnd"/>
      <w:r w:rsidRPr="00DC1475">
        <w:rPr>
          <w:rFonts w:ascii="Times New Roman" w:hAnsi="Times New Roman" w:cs="Times New Roman"/>
          <w:sz w:val="28"/>
          <w:szCs w:val="28"/>
        </w:rPr>
        <w:t>=</w:t>
      </w:r>
      <w:proofErr w:type="spellStart"/>
      <w:r w:rsidRPr="00DC1475">
        <w:rPr>
          <w:rFonts w:ascii="Times New Roman" w:hAnsi="Times New Roman" w:cs="Times New Roman"/>
          <w:i/>
          <w:iCs/>
          <w:sz w:val="28"/>
          <w:szCs w:val="28"/>
        </w:rPr>
        <w:t>dxdy</w:t>
      </w:r>
      <w:proofErr w:type="spellEnd"/>
      <w:r w:rsidRPr="00DC1475">
        <w:rPr>
          <w:rFonts w:ascii="Times New Roman" w:hAnsi="Times New Roman" w:cs="Times New Roman"/>
          <w:sz w:val="28"/>
          <w:szCs w:val="28"/>
        </w:rPr>
        <w:t xml:space="preserve">. Векторы напряжений </w:t>
      </w:r>
      <w:proofErr w:type="spellStart"/>
      <w:r w:rsidRPr="00DC1475">
        <w:rPr>
          <w:rFonts w:ascii="Times New Roman" w:hAnsi="Times New Roman" w:cs="Times New Roman"/>
          <w:i/>
          <w:iCs/>
          <w:sz w:val="28"/>
          <w:szCs w:val="28"/>
        </w:rPr>
        <w:t>px</w:t>
      </w:r>
      <w:proofErr w:type="spellEnd"/>
      <w:r w:rsidRPr="00DC1475">
        <w:rPr>
          <w:rFonts w:ascii="Times New Roman" w:hAnsi="Times New Roman" w:cs="Times New Roman"/>
          <w:i/>
          <w:iCs/>
          <w:sz w:val="28"/>
          <w:szCs w:val="28"/>
        </w:rPr>
        <w:t xml:space="preserve">, </w:t>
      </w:r>
      <w:proofErr w:type="spellStart"/>
      <w:r w:rsidRPr="00DC1475">
        <w:rPr>
          <w:rFonts w:ascii="Times New Roman" w:hAnsi="Times New Roman" w:cs="Times New Roman"/>
          <w:i/>
          <w:iCs/>
          <w:sz w:val="28"/>
          <w:szCs w:val="28"/>
        </w:rPr>
        <w:t>py</w:t>
      </w:r>
      <w:proofErr w:type="spellEnd"/>
      <w:r w:rsidRPr="00DC1475">
        <w:rPr>
          <w:rFonts w:ascii="Times New Roman" w:hAnsi="Times New Roman" w:cs="Times New Roman"/>
          <w:i/>
          <w:iCs/>
          <w:sz w:val="28"/>
          <w:szCs w:val="28"/>
        </w:rPr>
        <w:t xml:space="preserve">, </w:t>
      </w:r>
      <w:proofErr w:type="spellStart"/>
      <w:r w:rsidRPr="00DC1475">
        <w:rPr>
          <w:rFonts w:ascii="Times New Roman" w:hAnsi="Times New Roman" w:cs="Times New Roman"/>
          <w:i/>
          <w:iCs/>
          <w:sz w:val="28"/>
          <w:szCs w:val="28"/>
        </w:rPr>
        <w:t>pz</w:t>
      </w:r>
      <w:proofErr w:type="spellEnd"/>
      <w:r w:rsidRPr="00DC1475">
        <w:rPr>
          <w:rFonts w:ascii="Times New Roman" w:hAnsi="Times New Roman" w:cs="Times New Roman"/>
          <w:sz w:val="28"/>
          <w:szCs w:val="28"/>
        </w:rPr>
        <w:t xml:space="preserve">, действующие на элементарных площадках, показаны на </w:t>
      </w:r>
      <w:hyperlink r:id="rId106" w:anchor="pic5_5#pic5_5" w:history="1">
        <w:r w:rsidRPr="00DC1475">
          <w:rPr>
            <w:rStyle w:val="af"/>
            <w:rFonts w:ascii="Times New Roman" w:hAnsi="Times New Roman" w:cs="Times New Roman"/>
            <w:color w:val="006600"/>
            <w:sz w:val="28"/>
            <w:szCs w:val="28"/>
          </w:rPr>
          <w:t>рис. 5</w:t>
        </w:r>
      </w:hyperlink>
      <w:r w:rsidRPr="00DC1475">
        <w:rPr>
          <w:rFonts w:ascii="Times New Roman" w:hAnsi="Times New Roman" w:cs="Times New Roman"/>
          <w:sz w:val="28"/>
          <w:szCs w:val="28"/>
        </w:rPr>
        <w:t>.</w:t>
      </w:r>
    </w:p>
    <w:p w:rsidR="008A6806"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Разложим каждый вектор напряжений на составляющие вдоль координатных осей (</w:t>
      </w:r>
      <w:hyperlink r:id="rId107" w:anchor="pic5_5#pic5_5" w:history="1">
        <w:r w:rsidRPr="00DC1475">
          <w:rPr>
            <w:rStyle w:val="af"/>
            <w:rFonts w:ascii="Times New Roman" w:hAnsi="Times New Roman" w:cs="Times New Roman"/>
            <w:color w:val="006600"/>
            <w:sz w:val="28"/>
            <w:szCs w:val="28"/>
          </w:rPr>
          <w:t>рис. 6</w:t>
        </w:r>
      </w:hyperlink>
      <w:r w:rsidRPr="00DC1475">
        <w:rPr>
          <w:rFonts w:ascii="Times New Roman" w:hAnsi="Times New Roman" w:cs="Times New Roman"/>
          <w:sz w:val="28"/>
          <w:szCs w:val="28"/>
        </w:rPr>
        <w:t xml:space="preserve">). На каждой площадке действует одно </w:t>
      </w:r>
      <w:r w:rsidRPr="00DC1475">
        <w:rPr>
          <w:rFonts w:ascii="Times New Roman" w:hAnsi="Times New Roman" w:cs="Times New Roman"/>
          <w:i/>
          <w:iCs/>
          <w:sz w:val="28"/>
          <w:szCs w:val="28"/>
        </w:rPr>
        <w:t xml:space="preserve">нормальное напряжение </w:t>
      </w:r>
      <m:oMath>
        <m:r>
          <w:rPr>
            <w:rFonts w:ascii="Cambria Math" w:hAnsi="Cambria Math" w:cs="Times New Roman"/>
            <w:sz w:val="28"/>
            <w:szCs w:val="28"/>
          </w:rPr>
          <m:t>σ</m:t>
        </m:r>
      </m:oMath>
      <w:r w:rsidRPr="00DC1475">
        <w:rPr>
          <w:rFonts w:ascii="Times New Roman" w:hAnsi="Times New Roman" w:cs="Times New Roman"/>
          <w:i/>
          <w:iCs/>
          <w:sz w:val="28"/>
          <w:szCs w:val="28"/>
          <w:vertAlign w:val="subscript"/>
        </w:rPr>
        <w:t>x</w:t>
      </w:r>
      <w:r w:rsidRPr="00DC1475">
        <w:rPr>
          <w:rFonts w:ascii="Times New Roman" w:hAnsi="Times New Roman" w:cs="Times New Roman"/>
          <w:i/>
          <w:iCs/>
          <w:sz w:val="28"/>
          <w:szCs w:val="28"/>
        </w:rPr>
        <w:t xml:space="preserve">, </w:t>
      </w:r>
      <m:oMath>
        <m:r>
          <w:rPr>
            <w:rFonts w:ascii="Cambria Math" w:hAnsi="Cambria Math" w:cs="Times New Roman"/>
            <w:sz w:val="28"/>
            <w:szCs w:val="28"/>
          </w:rPr>
          <m:t>σ</m:t>
        </m:r>
      </m:oMath>
      <w:r w:rsidRPr="00DC1475">
        <w:rPr>
          <w:rFonts w:ascii="Times New Roman" w:hAnsi="Times New Roman" w:cs="Times New Roman"/>
          <w:i/>
          <w:iCs/>
          <w:sz w:val="28"/>
          <w:szCs w:val="28"/>
          <w:vertAlign w:val="subscript"/>
        </w:rPr>
        <w:t>y</w:t>
      </w:r>
      <w:r w:rsidRPr="00DC1475">
        <w:rPr>
          <w:rFonts w:ascii="Times New Roman" w:hAnsi="Times New Roman" w:cs="Times New Roman"/>
          <w:i/>
          <w:iCs/>
          <w:sz w:val="28"/>
          <w:szCs w:val="28"/>
        </w:rPr>
        <w:t xml:space="preserve">, </w:t>
      </w:r>
      <m:oMath>
        <m:r>
          <w:rPr>
            <w:rFonts w:ascii="Cambria Math" w:hAnsi="Cambria Math" w:cs="Times New Roman"/>
            <w:sz w:val="28"/>
            <w:szCs w:val="28"/>
          </w:rPr>
          <m:t>σ</m:t>
        </m:r>
      </m:oMath>
      <w:r w:rsidRPr="00DC1475">
        <w:rPr>
          <w:rFonts w:ascii="Times New Roman" w:hAnsi="Times New Roman" w:cs="Times New Roman"/>
          <w:i/>
          <w:iCs/>
          <w:sz w:val="28"/>
          <w:szCs w:val="28"/>
          <w:vertAlign w:val="subscript"/>
        </w:rPr>
        <w:t>z</w:t>
      </w:r>
      <w:r w:rsidRPr="00DC1475">
        <w:rPr>
          <w:rFonts w:ascii="Times New Roman" w:hAnsi="Times New Roman" w:cs="Times New Roman"/>
          <w:i/>
          <w:iCs/>
          <w:sz w:val="28"/>
          <w:szCs w:val="28"/>
        </w:rPr>
        <w:t>,</w:t>
      </w:r>
      <w:r w:rsidRPr="00DC1475">
        <w:rPr>
          <w:rFonts w:ascii="Times New Roman" w:hAnsi="Times New Roman" w:cs="Times New Roman"/>
          <w:sz w:val="28"/>
          <w:szCs w:val="28"/>
        </w:rPr>
        <w:t xml:space="preserve"> где индекс обозначает направление вектора нормали к площадке и два </w:t>
      </w:r>
      <w:r w:rsidRPr="00DC1475">
        <w:rPr>
          <w:rFonts w:ascii="Times New Roman" w:hAnsi="Times New Roman" w:cs="Times New Roman"/>
          <w:i/>
          <w:iCs/>
          <w:sz w:val="28"/>
          <w:szCs w:val="28"/>
        </w:rPr>
        <w:t>касательных напряжения</w:t>
      </w:r>
      <w:r w:rsidRPr="00DC1475">
        <w:rPr>
          <w:rFonts w:ascii="Times New Roman" w:hAnsi="Times New Roman" w:cs="Times New Roman"/>
          <w:sz w:val="28"/>
          <w:szCs w:val="28"/>
        </w:rPr>
        <w:t xml:space="preserve"> </w:t>
      </w:r>
      <m:oMath>
        <m:r>
          <w:rPr>
            <w:rFonts w:ascii="Cambria Math" w:hAnsi="Cambria Math" w:cs="Times New Roman"/>
            <w:sz w:val="28"/>
            <w:szCs w:val="28"/>
          </w:rPr>
          <m:t>τ</m:t>
        </m:r>
      </m:oMath>
      <w:r w:rsidRPr="00DC1475">
        <w:rPr>
          <w:rFonts w:ascii="Times New Roman" w:hAnsi="Times New Roman" w:cs="Times New Roman"/>
          <w:sz w:val="28"/>
          <w:szCs w:val="28"/>
        </w:rPr>
        <w:t xml:space="preserve"> с двумя индексами, из которых первый указывает направление действия компоненты напряжения, второй-направление вектора нормали к площадке.</w:t>
      </w:r>
    </w:p>
    <w:p w:rsidR="007B3FEE" w:rsidRPr="00DC1475" w:rsidRDefault="007B3FEE" w:rsidP="008A6806">
      <w:pPr>
        <w:spacing w:after="0" w:line="240" w:lineRule="auto"/>
        <w:ind w:firstLine="709"/>
        <w:jc w:val="both"/>
        <w:rPr>
          <w:rFonts w:ascii="Times New Roman" w:hAnsi="Times New Roman" w:cs="Times New Roman"/>
          <w:sz w:val="28"/>
          <w:szCs w:val="28"/>
        </w:rPr>
      </w:pPr>
    </w:p>
    <w:p w:rsidR="008A6806" w:rsidRPr="00DC1475" w:rsidRDefault="008A6806" w:rsidP="007B3FEE">
      <w:pPr>
        <w:spacing w:after="0" w:line="240" w:lineRule="auto"/>
        <w:ind w:firstLine="709"/>
        <w:jc w:val="both"/>
        <w:rPr>
          <w:rFonts w:ascii="Times New Roman" w:hAnsi="Times New Roman" w:cs="Times New Roman"/>
          <w:sz w:val="28"/>
          <w:szCs w:val="28"/>
        </w:rPr>
      </w:pPr>
      <w:bookmarkStart w:id="6" w:name="pic5_5"/>
      <w:r w:rsidRPr="00DC1475">
        <w:rPr>
          <w:rFonts w:ascii="Times New Roman" w:hAnsi="Times New Roman" w:cs="Times New Roman"/>
          <w:noProof/>
          <w:color w:val="006600"/>
          <w:sz w:val="28"/>
          <w:szCs w:val="28"/>
          <w:lang w:eastAsia="ru-RU"/>
        </w:rPr>
        <w:drawing>
          <wp:inline distT="0" distB="0" distL="0" distR="0" wp14:anchorId="416E4184" wp14:editId="3DD43B92">
            <wp:extent cx="5893282" cy="3681066"/>
            <wp:effectExtent l="0" t="0" r="0" b="0"/>
            <wp:docPr id="67674" name="Рисунок 67674" descr="http://www.ispu.ru/library/lessons/shapin/IMAGES/section5/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www.ispu.ru/library/lessons/shapin/IMAGES/section5/image006.gif"/>
                    <pic:cNvPicPr>
                      <a:picLocks noChangeAspect="1" noChangeArrowheads="1"/>
                    </pic:cNvPicPr>
                  </pic:nvPicPr>
                  <pic:blipFill>
                    <a:blip r:embed="rId108" r:link="rId109">
                      <a:extLst>
                        <a:ext uri="{28A0092B-C50C-407E-A947-70E740481C1C}">
                          <a14:useLocalDpi xmlns:a14="http://schemas.microsoft.com/office/drawing/2010/main" val="0"/>
                        </a:ext>
                      </a:extLst>
                    </a:blip>
                    <a:srcRect/>
                    <a:stretch>
                      <a:fillRect/>
                    </a:stretch>
                  </pic:blipFill>
                  <pic:spPr bwMode="auto">
                    <a:xfrm>
                      <a:off x="0" y="0"/>
                      <a:ext cx="5896756" cy="3683236"/>
                    </a:xfrm>
                    <a:prstGeom prst="rect">
                      <a:avLst/>
                    </a:prstGeom>
                    <a:noFill/>
                    <a:ln>
                      <a:noFill/>
                    </a:ln>
                  </pic:spPr>
                </pic:pic>
              </a:graphicData>
            </a:graphic>
          </wp:inline>
        </w:drawing>
      </w:r>
      <w:bookmarkEnd w:id="6"/>
    </w:p>
    <w:p w:rsidR="00186E64" w:rsidRPr="00DC1475" w:rsidRDefault="00186E64" w:rsidP="008A6806">
      <w:pPr>
        <w:spacing w:after="0" w:line="240" w:lineRule="auto"/>
        <w:ind w:firstLine="709"/>
        <w:jc w:val="both"/>
        <w:rPr>
          <w:rFonts w:ascii="Times New Roman" w:hAnsi="Times New Roman" w:cs="Times New Roman"/>
          <w:sz w:val="28"/>
          <w:szCs w:val="28"/>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Совокупность девяти компонент напряжений (по три на каждой из трех взаимно перпендикулярных площадок) представляет собой некоторый физический объект, называемый тензором напряжений в точке. Тензор можно представить в виде матрицы, соответствующим образом упорядочив девять компонент:</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6DF73035" wp14:editId="3F0157DE">
            <wp:extent cx="1407795" cy="736600"/>
            <wp:effectExtent l="0" t="0" r="1905" b="6350"/>
            <wp:docPr id="67673" name="Рисунок 67673" descr="http://www.ispu.ru/library/lessons/shapin/IMAGES/section5/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www.ispu.ru/library/lessons/shapin/IMAGES/section5/image007.gif"/>
                    <pic:cNvPicPr>
                      <a:picLocks noChangeAspect="1" noChangeArrowheads="1"/>
                    </pic:cNvPicPr>
                  </pic:nvPicPr>
                  <pic:blipFill>
                    <a:blip r:embed="rId110" r:link="rId111">
                      <a:extLst>
                        <a:ext uri="{28A0092B-C50C-407E-A947-70E740481C1C}">
                          <a14:useLocalDpi xmlns:a14="http://schemas.microsoft.com/office/drawing/2010/main" val="0"/>
                        </a:ext>
                      </a:extLst>
                    </a:blip>
                    <a:srcRect/>
                    <a:stretch>
                      <a:fillRect/>
                    </a:stretch>
                  </pic:blipFill>
                  <pic:spPr bwMode="auto">
                    <a:xfrm>
                      <a:off x="0" y="0"/>
                      <a:ext cx="1407795" cy="736600"/>
                    </a:xfrm>
                    <a:prstGeom prst="rect">
                      <a:avLst/>
                    </a:prstGeom>
                    <a:noFill/>
                    <a:ln>
                      <a:noFill/>
                    </a:ln>
                  </pic:spPr>
                </pic:pic>
              </a:graphicData>
            </a:graphic>
          </wp:inline>
        </w:drawing>
      </w:r>
    </w:p>
    <w:p w:rsidR="00186E64" w:rsidRPr="00DC1475" w:rsidRDefault="00186E64" w:rsidP="008A6806">
      <w:pPr>
        <w:spacing w:after="0" w:line="240" w:lineRule="auto"/>
        <w:ind w:firstLine="709"/>
        <w:jc w:val="both"/>
        <w:rPr>
          <w:rFonts w:ascii="Times New Roman" w:hAnsi="Times New Roman" w:cs="Times New Roman"/>
          <w:sz w:val="28"/>
          <w:szCs w:val="28"/>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Для компонент тензора напряжений общепринятым является следующее правило знаков: компонента считается положительной, если на площадке с положительной внешней нормалью (т. е. направленной вдоль одной из координатных </w:t>
      </w:r>
      <w:proofErr w:type="gramStart"/>
      <w:r w:rsidRPr="00DC1475">
        <w:rPr>
          <w:rFonts w:ascii="Times New Roman" w:hAnsi="Times New Roman" w:cs="Times New Roman"/>
          <w:sz w:val="28"/>
          <w:szCs w:val="28"/>
        </w:rPr>
        <w:t xml:space="preserve">осей) </w:t>
      </w:r>
      <w:proofErr w:type="gramEnd"/>
      <w:r w:rsidRPr="00DC1475">
        <w:rPr>
          <w:rFonts w:ascii="Times New Roman" w:hAnsi="Times New Roman" w:cs="Times New Roman"/>
          <w:sz w:val="28"/>
          <w:szCs w:val="28"/>
        </w:rPr>
        <w:t xml:space="preserve">эта компонента направлена в сторону положительного направления соответствующей оси. На </w:t>
      </w:r>
      <w:hyperlink r:id="rId112" w:anchor="pic5_5#pic5_5" w:history="1">
        <w:r w:rsidRPr="00DC1475">
          <w:rPr>
            <w:rStyle w:val="af"/>
            <w:rFonts w:ascii="Times New Roman" w:hAnsi="Times New Roman" w:cs="Times New Roman"/>
            <w:color w:val="006600"/>
            <w:sz w:val="28"/>
            <w:szCs w:val="28"/>
          </w:rPr>
          <w:t>рис. 6</w:t>
        </w:r>
      </w:hyperlink>
      <w:r w:rsidRPr="00DC1475">
        <w:rPr>
          <w:rFonts w:ascii="Times New Roman" w:hAnsi="Times New Roman" w:cs="Times New Roman"/>
          <w:sz w:val="28"/>
          <w:szCs w:val="28"/>
        </w:rPr>
        <w:t xml:space="preserve"> все компоненты тензора напряжений изображены положительными. На площадках с отрицательной внешней нормалью (грани параллелепипеда, не видимые на </w:t>
      </w:r>
      <w:hyperlink r:id="rId113" w:anchor="pic5_5#pic5_5" w:history="1">
        <w:r w:rsidRPr="00DC1475">
          <w:rPr>
            <w:rStyle w:val="af"/>
            <w:rFonts w:ascii="Times New Roman" w:hAnsi="Times New Roman" w:cs="Times New Roman"/>
            <w:color w:val="006600"/>
            <w:sz w:val="28"/>
            <w:szCs w:val="28"/>
          </w:rPr>
          <w:t>рис. 5 и 6</w:t>
        </w:r>
      </w:hyperlink>
      <w:r w:rsidRPr="00DC1475">
        <w:rPr>
          <w:rFonts w:ascii="Times New Roman" w:hAnsi="Times New Roman" w:cs="Times New Roman"/>
          <w:sz w:val="28"/>
          <w:szCs w:val="28"/>
        </w:rPr>
        <w:t xml:space="preserve">) положительная компонента направлена в противоположном направлении. Напряжения на трех взаимно ортогональных площадках с отрицательными направлениями нормалей также характеризуют напряженное состояние в точке. Эти напряжения, являющиеся компонентами тензора напряжений, определяются аналогично напряжениям на площадках с положительной нормалью. Они обозначаются теми же символами и имеют положительное направление, обратное </w:t>
      </w:r>
      <w:proofErr w:type="gramStart"/>
      <w:r w:rsidRPr="00DC1475">
        <w:rPr>
          <w:rFonts w:ascii="Times New Roman" w:hAnsi="Times New Roman" w:cs="Times New Roman"/>
          <w:sz w:val="28"/>
          <w:szCs w:val="28"/>
        </w:rPr>
        <w:t>изображенному</w:t>
      </w:r>
      <w:proofErr w:type="gramEnd"/>
      <w:r w:rsidRPr="00DC1475">
        <w:rPr>
          <w:rFonts w:ascii="Times New Roman" w:hAnsi="Times New Roman" w:cs="Times New Roman"/>
          <w:sz w:val="28"/>
          <w:szCs w:val="28"/>
        </w:rPr>
        <w:t xml:space="preserve"> на </w:t>
      </w:r>
      <w:hyperlink r:id="rId114" w:anchor="pic5_5#pic5_5" w:history="1">
        <w:r w:rsidRPr="00DC1475">
          <w:rPr>
            <w:rStyle w:val="af"/>
            <w:rFonts w:ascii="Times New Roman" w:hAnsi="Times New Roman" w:cs="Times New Roman"/>
            <w:color w:val="006600"/>
            <w:sz w:val="28"/>
            <w:szCs w:val="28"/>
          </w:rPr>
          <w:t>рис. 6</w:t>
        </w:r>
      </w:hyperlink>
      <w:r w:rsidRPr="00DC1475">
        <w:rPr>
          <w:rFonts w:ascii="Times New Roman" w:hAnsi="Times New Roman" w:cs="Times New Roman"/>
          <w:sz w:val="28"/>
          <w:szCs w:val="28"/>
        </w:rPr>
        <w:t>.</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Главные напряжения обладают важным свойством: по сравнению со всеми другими площадками нормальные напряжения на главных площадках принимают экстремальные значения. Для доказательства этого свойства достаточно исследовать на экстремум нормальное напряжение как функцию </w:t>
      </w:r>
      <w:proofErr w:type="spellStart"/>
      <w:r w:rsidRPr="00DC1475">
        <w:rPr>
          <w:rFonts w:ascii="Times New Roman" w:hAnsi="Times New Roman" w:cs="Times New Roman"/>
          <w:i/>
          <w:iCs/>
          <w:sz w:val="28"/>
          <w:szCs w:val="28"/>
        </w:rPr>
        <w:t>n</w:t>
      </w:r>
      <w:r w:rsidRPr="00DC1475">
        <w:rPr>
          <w:rFonts w:ascii="Times New Roman" w:hAnsi="Times New Roman" w:cs="Times New Roman"/>
          <w:i/>
          <w:iCs/>
          <w:sz w:val="28"/>
          <w:szCs w:val="28"/>
          <w:vertAlign w:val="subscript"/>
        </w:rPr>
        <w:t>x</w:t>
      </w:r>
      <w:proofErr w:type="spellEnd"/>
      <w:r w:rsidRPr="00DC1475">
        <w:rPr>
          <w:rFonts w:ascii="Times New Roman" w:hAnsi="Times New Roman" w:cs="Times New Roman"/>
          <w:i/>
          <w:iCs/>
          <w:sz w:val="28"/>
          <w:szCs w:val="28"/>
        </w:rPr>
        <w:t xml:space="preserve">, </w:t>
      </w:r>
      <w:proofErr w:type="spellStart"/>
      <w:r w:rsidRPr="00DC1475">
        <w:rPr>
          <w:rFonts w:ascii="Times New Roman" w:hAnsi="Times New Roman" w:cs="Times New Roman"/>
          <w:i/>
          <w:iCs/>
          <w:sz w:val="28"/>
          <w:szCs w:val="28"/>
        </w:rPr>
        <w:t>n</w:t>
      </w:r>
      <w:r w:rsidRPr="00DC1475">
        <w:rPr>
          <w:rFonts w:ascii="Times New Roman" w:hAnsi="Times New Roman" w:cs="Times New Roman"/>
          <w:i/>
          <w:iCs/>
          <w:sz w:val="28"/>
          <w:szCs w:val="28"/>
          <w:vertAlign w:val="subscript"/>
        </w:rPr>
        <w:t>y</w:t>
      </w:r>
      <w:proofErr w:type="spellEnd"/>
      <w:r w:rsidRPr="00DC1475">
        <w:rPr>
          <w:rFonts w:ascii="Times New Roman" w:hAnsi="Times New Roman" w:cs="Times New Roman"/>
          <w:i/>
          <w:iCs/>
          <w:sz w:val="28"/>
          <w:szCs w:val="28"/>
        </w:rPr>
        <w:t xml:space="preserve">, </w:t>
      </w:r>
      <w:proofErr w:type="spellStart"/>
      <w:r w:rsidRPr="00DC1475">
        <w:rPr>
          <w:rFonts w:ascii="Times New Roman" w:hAnsi="Times New Roman" w:cs="Times New Roman"/>
          <w:i/>
          <w:iCs/>
          <w:sz w:val="28"/>
          <w:szCs w:val="28"/>
        </w:rPr>
        <w:t>n</w:t>
      </w:r>
      <w:r w:rsidRPr="00DC1475">
        <w:rPr>
          <w:rFonts w:ascii="Times New Roman" w:hAnsi="Times New Roman" w:cs="Times New Roman"/>
          <w:i/>
          <w:iCs/>
          <w:sz w:val="28"/>
          <w:szCs w:val="28"/>
          <w:vertAlign w:val="subscript"/>
        </w:rPr>
        <w:t>z</w:t>
      </w:r>
      <w:proofErr w:type="spellEnd"/>
      <w:r w:rsidRPr="00DC1475">
        <w:rPr>
          <w:rFonts w:ascii="Times New Roman" w:hAnsi="Times New Roman" w:cs="Times New Roman"/>
          <w:sz w:val="28"/>
          <w:szCs w:val="28"/>
        </w:rPr>
        <w:t xml:space="preserve"> при дополнительном ограничении (</w:t>
      </w:r>
      <w:hyperlink r:id="rId115" w:anchor="frm6_5#frm6_5" w:history="1">
        <w:r w:rsidRPr="00DC1475">
          <w:rPr>
            <w:rStyle w:val="af"/>
            <w:rFonts w:ascii="Times New Roman" w:hAnsi="Times New Roman" w:cs="Times New Roman"/>
            <w:color w:val="006600"/>
            <w:sz w:val="28"/>
            <w:szCs w:val="28"/>
          </w:rPr>
          <w:t>5</w:t>
        </w:r>
      </w:hyperlink>
      <w:r w:rsidRPr="00DC1475">
        <w:rPr>
          <w:rFonts w:ascii="Times New Roman" w:hAnsi="Times New Roman" w:cs="Times New Roman"/>
          <w:sz w:val="28"/>
          <w:szCs w:val="28"/>
        </w:rPr>
        <w:t xml:space="preserve">). Можно показать, что три главные площадки, соответствующие главным напряжениям </w:t>
      </w:r>
      <w:r w:rsidRPr="00DC1475">
        <w:rPr>
          <w:rFonts w:ascii="Times New Roman" w:hAnsi="Times New Roman" w:cs="Times New Roman"/>
          <w:i/>
          <w:iCs/>
          <w:sz w:val="28"/>
          <w:szCs w:val="28"/>
        </w:rPr>
        <w:t>s</w:t>
      </w:r>
      <w:r w:rsidRPr="00DC1475">
        <w:rPr>
          <w:rFonts w:ascii="Times New Roman" w:hAnsi="Times New Roman" w:cs="Times New Roman"/>
          <w:i/>
          <w:iCs/>
          <w:sz w:val="28"/>
          <w:szCs w:val="28"/>
          <w:vertAlign w:val="subscript"/>
        </w:rPr>
        <w:t>1</w:t>
      </w:r>
      <w:r w:rsidRPr="00DC1475">
        <w:rPr>
          <w:rFonts w:ascii="Times New Roman" w:hAnsi="Times New Roman" w:cs="Times New Roman"/>
          <w:i/>
          <w:iCs/>
          <w:sz w:val="28"/>
          <w:szCs w:val="28"/>
        </w:rPr>
        <w:t>, s</w:t>
      </w:r>
      <w:r w:rsidRPr="00DC1475">
        <w:rPr>
          <w:rFonts w:ascii="Times New Roman" w:hAnsi="Times New Roman" w:cs="Times New Roman"/>
          <w:i/>
          <w:iCs/>
          <w:sz w:val="28"/>
          <w:szCs w:val="28"/>
          <w:vertAlign w:val="subscript"/>
        </w:rPr>
        <w:t>2</w:t>
      </w:r>
      <w:r w:rsidRPr="00DC1475">
        <w:rPr>
          <w:rFonts w:ascii="Times New Roman" w:hAnsi="Times New Roman" w:cs="Times New Roman"/>
          <w:i/>
          <w:iCs/>
          <w:sz w:val="28"/>
          <w:szCs w:val="28"/>
        </w:rPr>
        <w:t>, s</w:t>
      </w:r>
      <w:r w:rsidRPr="00DC1475">
        <w:rPr>
          <w:rFonts w:ascii="Times New Roman" w:hAnsi="Times New Roman" w:cs="Times New Roman"/>
          <w:i/>
          <w:iCs/>
          <w:sz w:val="28"/>
          <w:szCs w:val="28"/>
          <w:vertAlign w:val="subscript"/>
        </w:rPr>
        <w:t>3</w:t>
      </w:r>
      <w:r w:rsidRPr="00DC1475">
        <w:rPr>
          <w:rFonts w:ascii="Times New Roman" w:hAnsi="Times New Roman" w:cs="Times New Roman"/>
          <w:sz w:val="28"/>
          <w:szCs w:val="28"/>
        </w:rPr>
        <w:t xml:space="preserve">, взаимно перпендикулярны или, что то же самое, векторы </w:t>
      </w:r>
      <w:proofErr w:type="spellStart"/>
      <w:r w:rsidRPr="00DC1475">
        <w:rPr>
          <w:rFonts w:ascii="Times New Roman" w:hAnsi="Times New Roman" w:cs="Times New Roman"/>
          <w:i/>
          <w:iCs/>
          <w:sz w:val="28"/>
          <w:szCs w:val="28"/>
        </w:rPr>
        <w:t>n</w:t>
      </w:r>
      <w:r w:rsidRPr="00DC1475">
        <w:rPr>
          <w:rFonts w:ascii="Times New Roman" w:hAnsi="Times New Roman" w:cs="Times New Roman"/>
          <w:i/>
          <w:iCs/>
          <w:sz w:val="28"/>
          <w:szCs w:val="28"/>
          <w:vertAlign w:val="superscript"/>
        </w:rPr>
        <w:t>j</w:t>
      </w:r>
      <w:proofErr w:type="spellEnd"/>
      <w:r w:rsidRPr="00DC1475">
        <w:rPr>
          <w:rFonts w:ascii="Times New Roman" w:hAnsi="Times New Roman" w:cs="Times New Roman"/>
          <w:sz w:val="28"/>
          <w:szCs w:val="28"/>
        </w:rPr>
        <w:t xml:space="preserve"> и </w:t>
      </w:r>
      <w:proofErr w:type="spellStart"/>
      <w:r w:rsidRPr="00DC1475">
        <w:rPr>
          <w:rFonts w:ascii="Times New Roman" w:hAnsi="Times New Roman" w:cs="Times New Roman"/>
          <w:i/>
          <w:iCs/>
          <w:sz w:val="28"/>
          <w:szCs w:val="28"/>
        </w:rPr>
        <w:t>n</w:t>
      </w:r>
      <w:r w:rsidRPr="00DC1475">
        <w:rPr>
          <w:rFonts w:ascii="Times New Roman" w:hAnsi="Times New Roman" w:cs="Times New Roman"/>
          <w:i/>
          <w:iCs/>
          <w:sz w:val="28"/>
          <w:szCs w:val="28"/>
          <w:vertAlign w:val="superscript"/>
        </w:rPr>
        <w:t>k</w:t>
      </w:r>
      <w:proofErr w:type="spellEnd"/>
      <w:r w:rsidRPr="00DC1475">
        <w:rPr>
          <w:rFonts w:ascii="Times New Roman" w:hAnsi="Times New Roman" w:cs="Times New Roman"/>
          <w:sz w:val="28"/>
          <w:szCs w:val="28"/>
        </w:rPr>
        <w:t xml:space="preserve">, соответствующие различным значениям </w:t>
      </w:r>
      <w:r w:rsidRPr="00DC1475">
        <w:rPr>
          <w:rFonts w:ascii="Times New Roman" w:hAnsi="Times New Roman" w:cs="Times New Roman"/>
          <w:i/>
          <w:iCs/>
          <w:sz w:val="28"/>
          <w:szCs w:val="28"/>
        </w:rPr>
        <w:t>j</w:t>
      </w:r>
      <w:r w:rsidRPr="00DC1475">
        <w:rPr>
          <w:rFonts w:ascii="Times New Roman" w:hAnsi="Times New Roman" w:cs="Times New Roman"/>
          <w:sz w:val="28"/>
          <w:szCs w:val="28"/>
        </w:rPr>
        <w:t xml:space="preserve"> и </w:t>
      </w:r>
      <w:r w:rsidRPr="00DC1475">
        <w:rPr>
          <w:rFonts w:ascii="Times New Roman" w:hAnsi="Times New Roman" w:cs="Times New Roman"/>
          <w:i/>
          <w:iCs/>
          <w:sz w:val="28"/>
          <w:szCs w:val="28"/>
        </w:rPr>
        <w:t>k</w:t>
      </w:r>
      <w:r w:rsidRPr="00DC1475">
        <w:rPr>
          <w:rFonts w:ascii="Times New Roman" w:hAnsi="Times New Roman" w:cs="Times New Roman"/>
          <w:sz w:val="28"/>
          <w:szCs w:val="28"/>
        </w:rPr>
        <w:t xml:space="preserve"> - ортогональны. Условие ортогональности имеет вид</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3194A7CE" wp14:editId="2EF6609B">
            <wp:extent cx="2257425" cy="259080"/>
            <wp:effectExtent l="0" t="0" r="0" b="7620"/>
            <wp:docPr id="67672" name="Рисунок 67672" descr="http://www.ispu.ru/library/lessons/shapin/IMAGES/section6/image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www.ispu.ru/library/lessons/shapin/IMAGES/section6/image016.gif"/>
                    <pic:cNvPicPr>
                      <a:picLocks noChangeAspect="1" noChangeArrowheads="1"/>
                    </pic:cNvPicPr>
                  </pic:nvPicPr>
                  <pic:blipFill>
                    <a:blip r:embed="rId116" r:link="rId117">
                      <a:extLst>
                        <a:ext uri="{28A0092B-C50C-407E-A947-70E740481C1C}">
                          <a14:useLocalDpi xmlns:a14="http://schemas.microsoft.com/office/drawing/2010/main" val="0"/>
                        </a:ext>
                      </a:extLst>
                    </a:blip>
                    <a:srcRect/>
                    <a:stretch>
                      <a:fillRect/>
                    </a:stretch>
                  </pic:blipFill>
                  <pic:spPr bwMode="auto">
                    <a:xfrm>
                      <a:off x="0" y="0"/>
                      <a:ext cx="2257425" cy="25908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Кубическое уравнение (</w:t>
      </w:r>
      <w:hyperlink r:id="rId118" w:anchor="frm6_3#frm6_3" w:history="1">
        <w:r w:rsidRPr="00DC1475">
          <w:rPr>
            <w:rStyle w:val="af"/>
            <w:rFonts w:ascii="Times New Roman" w:hAnsi="Times New Roman" w:cs="Times New Roman"/>
            <w:color w:val="006600"/>
            <w:sz w:val="28"/>
            <w:szCs w:val="28"/>
          </w:rPr>
          <w:t>3</w:t>
        </w:r>
      </w:hyperlink>
      <w:r w:rsidRPr="00DC1475">
        <w:rPr>
          <w:rFonts w:ascii="Times New Roman" w:hAnsi="Times New Roman" w:cs="Times New Roman"/>
          <w:sz w:val="28"/>
          <w:szCs w:val="28"/>
        </w:rPr>
        <w:t>) можно переписать в виде</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3CE4DAD3" wp14:editId="32AB9331">
            <wp:extent cx="1861185" cy="226695"/>
            <wp:effectExtent l="0" t="0" r="0" b="1905"/>
            <wp:docPr id="67671" name="Рисунок 67671" descr="http://www.ispu.ru/library/lessons/shapin/IMAGES/section6/image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www.ispu.ru/library/lessons/shapin/IMAGES/section6/image017.gif"/>
                    <pic:cNvPicPr>
                      <a:picLocks noChangeAspect="1" noChangeArrowheads="1"/>
                    </pic:cNvPicPr>
                  </pic:nvPicPr>
                  <pic:blipFill>
                    <a:blip r:embed="rId119" r:link="rId120">
                      <a:extLst>
                        <a:ext uri="{28A0092B-C50C-407E-A947-70E740481C1C}">
                          <a14:useLocalDpi xmlns:a14="http://schemas.microsoft.com/office/drawing/2010/main" val="0"/>
                        </a:ext>
                      </a:extLst>
                    </a:blip>
                    <a:srcRect/>
                    <a:stretch>
                      <a:fillRect/>
                    </a:stretch>
                  </pic:blipFill>
                  <pic:spPr bwMode="auto">
                    <a:xfrm>
                      <a:off x="0" y="0"/>
                      <a:ext cx="1861185" cy="226695"/>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Приводя это уравнение к виду (</w:t>
      </w:r>
      <w:hyperlink r:id="rId121" w:anchor="frm6_3#frm6_3" w:history="1">
        <w:r w:rsidRPr="00DC1475">
          <w:rPr>
            <w:rStyle w:val="af"/>
            <w:rFonts w:ascii="Times New Roman" w:hAnsi="Times New Roman" w:cs="Times New Roman"/>
            <w:color w:val="006600"/>
            <w:sz w:val="28"/>
            <w:szCs w:val="28"/>
          </w:rPr>
          <w:t>3</w:t>
        </w:r>
      </w:hyperlink>
      <w:r w:rsidRPr="00DC1475">
        <w:rPr>
          <w:rFonts w:ascii="Times New Roman" w:hAnsi="Times New Roman" w:cs="Times New Roman"/>
          <w:sz w:val="28"/>
          <w:szCs w:val="28"/>
        </w:rPr>
        <w:t>), получим следующие выражения для инвариантов (</w:t>
      </w:r>
      <w:hyperlink r:id="rId122" w:anchor="frm6_4#frm6_4" w:history="1">
        <w:r w:rsidRPr="00DC1475">
          <w:rPr>
            <w:rStyle w:val="af"/>
            <w:rFonts w:ascii="Times New Roman" w:hAnsi="Times New Roman" w:cs="Times New Roman"/>
            <w:color w:val="006600"/>
            <w:sz w:val="28"/>
            <w:szCs w:val="28"/>
          </w:rPr>
          <w:t>4</w:t>
        </w:r>
      </w:hyperlink>
      <w:r w:rsidRPr="00DC1475">
        <w:rPr>
          <w:rFonts w:ascii="Times New Roman" w:hAnsi="Times New Roman" w:cs="Times New Roman"/>
          <w:sz w:val="28"/>
          <w:szCs w:val="28"/>
        </w:rPr>
        <w:t>) через главные напряжения:</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7B3A7DAA" wp14:editId="0DF3CBD0">
            <wp:extent cx="4304665" cy="234950"/>
            <wp:effectExtent l="0" t="0" r="635" b="0"/>
            <wp:docPr id="67670" name="Рисунок 67670" descr="http://www.ispu.ru/library/lessons/shapin/IMAGES/section6/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www.ispu.ru/library/lessons/shapin/IMAGES/section6/image018.gif"/>
                    <pic:cNvPicPr>
                      <a:picLocks noChangeAspect="1" noChangeArrowheads="1"/>
                    </pic:cNvPicPr>
                  </pic:nvPicPr>
                  <pic:blipFill>
                    <a:blip r:embed="rId123" r:link="rId124">
                      <a:extLst>
                        <a:ext uri="{28A0092B-C50C-407E-A947-70E740481C1C}">
                          <a14:useLocalDpi xmlns:a14="http://schemas.microsoft.com/office/drawing/2010/main" val="0"/>
                        </a:ext>
                      </a:extLst>
                    </a:blip>
                    <a:srcRect/>
                    <a:stretch>
                      <a:fillRect/>
                    </a:stretch>
                  </pic:blipFill>
                  <pic:spPr bwMode="auto">
                    <a:xfrm>
                      <a:off x="0" y="0"/>
                      <a:ext cx="4304665" cy="23495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Термин "инвариантность" обозначает независимость некоторой величины от выбора системы координат.</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Введем среднее (гидростатическое) напряжение по формуле</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5CDE9100" wp14:editId="616D8DCE">
            <wp:extent cx="2791460" cy="259080"/>
            <wp:effectExtent l="0" t="0" r="8890" b="7620"/>
            <wp:docPr id="67669" name="Рисунок 67669" descr="http://www.ispu.ru/library/lessons/shapin/IMAGES/section6/image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www.ispu.ru/library/lessons/shapin/IMAGES/section6/image019.gif"/>
                    <pic:cNvPicPr>
                      <a:picLocks noChangeAspect="1" noChangeArrowheads="1"/>
                    </pic:cNvPicPr>
                  </pic:nvPicPr>
                  <pic:blipFill>
                    <a:blip r:embed="rId125" r:link="rId126">
                      <a:extLst>
                        <a:ext uri="{28A0092B-C50C-407E-A947-70E740481C1C}">
                          <a14:useLocalDpi xmlns:a14="http://schemas.microsoft.com/office/drawing/2010/main" val="0"/>
                        </a:ext>
                      </a:extLst>
                    </a:blip>
                    <a:srcRect/>
                    <a:stretch>
                      <a:fillRect/>
                    </a:stretch>
                  </pic:blipFill>
                  <pic:spPr bwMode="auto">
                    <a:xfrm>
                      <a:off x="0" y="0"/>
                      <a:ext cx="2791460" cy="25908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 xml:space="preserve">Тензор напряжений можно представить в виде суммы двух тензоров </w:t>
      </w:r>
      <w:r w:rsidRPr="00DC1475">
        <w:rPr>
          <w:rFonts w:ascii="Times New Roman" w:hAnsi="Times New Roman" w:cs="Times New Roman"/>
          <w:noProof/>
          <w:sz w:val="28"/>
          <w:szCs w:val="28"/>
          <w:lang w:eastAsia="ru-RU"/>
        </w:rPr>
        <w:drawing>
          <wp:inline distT="0" distB="0" distL="0" distR="0" wp14:anchorId="42E60BC0" wp14:editId="0E5D9E84">
            <wp:extent cx="687705" cy="234950"/>
            <wp:effectExtent l="0" t="0" r="0" b="0"/>
            <wp:docPr id="67668" name="Рисунок 67668" descr="http://www.ispu.ru/library/lessons/shapin/IMAGES/section6/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www.ispu.ru/library/lessons/shapin/IMAGES/section6/image020.gif"/>
                    <pic:cNvPicPr>
                      <a:picLocks noChangeAspect="1" noChangeArrowheads="1"/>
                    </pic:cNvPicPr>
                  </pic:nvPicPr>
                  <pic:blipFill>
                    <a:blip r:embed="rId127" r:link="rId128">
                      <a:extLst>
                        <a:ext uri="{28A0092B-C50C-407E-A947-70E740481C1C}">
                          <a14:useLocalDpi xmlns:a14="http://schemas.microsoft.com/office/drawing/2010/main" val="0"/>
                        </a:ext>
                      </a:extLst>
                    </a:blip>
                    <a:srcRect/>
                    <a:stretch>
                      <a:fillRect/>
                    </a:stretch>
                  </pic:blipFill>
                  <pic:spPr bwMode="auto">
                    <a:xfrm>
                      <a:off x="0" y="0"/>
                      <a:ext cx="687705" cy="234950"/>
                    </a:xfrm>
                    <a:prstGeom prst="rect">
                      <a:avLst/>
                    </a:prstGeom>
                    <a:noFill/>
                    <a:ln>
                      <a:noFill/>
                    </a:ln>
                  </pic:spPr>
                </pic:pic>
              </a:graphicData>
            </a:graphic>
          </wp:inline>
        </w:drawing>
      </w:r>
      <w:r w:rsidRPr="00DC1475">
        <w:rPr>
          <w:rFonts w:ascii="Times New Roman" w:hAnsi="Times New Roman" w:cs="Times New Roman"/>
          <w:sz w:val="28"/>
          <w:szCs w:val="28"/>
        </w:rPr>
        <w:t>, где</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3896F8A8" wp14:editId="12CE228B">
            <wp:extent cx="3382645" cy="736600"/>
            <wp:effectExtent l="0" t="0" r="8255" b="6350"/>
            <wp:docPr id="67667" name="Рисунок 67667" descr="http://www.ispu.ru/library/lessons/shapin/IMAGES/section6/image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www.ispu.ru/library/lessons/shapin/IMAGES/section6/image021.gif"/>
                    <pic:cNvPicPr>
                      <a:picLocks noChangeAspect="1" noChangeArrowheads="1"/>
                    </pic:cNvPicPr>
                  </pic:nvPicPr>
                  <pic:blipFill>
                    <a:blip r:embed="rId129" r:link="rId130">
                      <a:extLst>
                        <a:ext uri="{28A0092B-C50C-407E-A947-70E740481C1C}">
                          <a14:useLocalDpi xmlns:a14="http://schemas.microsoft.com/office/drawing/2010/main" val="0"/>
                        </a:ext>
                      </a:extLst>
                    </a:blip>
                    <a:srcRect/>
                    <a:stretch>
                      <a:fillRect/>
                    </a:stretch>
                  </pic:blipFill>
                  <pic:spPr bwMode="auto">
                    <a:xfrm>
                      <a:off x="0" y="0"/>
                      <a:ext cx="3382645" cy="73660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Первый тензор называется </w:t>
      </w:r>
      <w:r w:rsidRPr="00DC1475">
        <w:rPr>
          <w:rFonts w:ascii="Times New Roman" w:hAnsi="Times New Roman" w:cs="Times New Roman"/>
          <w:i/>
          <w:iCs/>
          <w:sz w:val="28"/>
          <w:szCs w:val="28"/>
        </w:rPr>
        <w:t>шаровым</w:t>
      </w:r>
      <w:r w:rsidRPr="00DC1475">
        <w:rPr>
          <w:rFonts w:ascii="Times New Roman" w:hAnsi="Times New Roman" w:cs="Times New Roman"/>
          <w:sz w:val="28"/>
          <w:szCs w:val="28"/>
        </w:rPr>
        <w:t xml:space="preserve">, он характеризует изменение объема тела без изменения его формы. Второй тензор, называемый </w:t>
      </w:r>
      <w:proofErr w:type="spellStart"/>
      <w:r w:rsidRPr="00DC1475">
        <w:rPr>
          <w:rFonts w:ascii="Times New Roman" w:hAnsi="Times New Roman" w:cs="Times New Roman"/>
          <w:i/>
          <w:iCs/>
          <w:sz w:val="28"/>
          <w:szCs w:val="28"/>
        </w:rPr>
        <w:t>девиатором</w:t>
      </w:r>
      <w:proofErr w:type="spellEnd"/>
      <w:r w:rsidRPr="00DC1475">
        <w:rPr>
          <w:rFonts w:ascii="Times New Roman" w:hAnsi="Times New Roman" w:cs="Times New Roman"/>
          <w:sz w:val="28"/>
          <w:szCs w:val="28"/>
        </w:rPr>
        <w:t xml:space="preserve">, характеризует изменение формы. Особенностью </w:t>
      </w:r>
      <w:proofErr w:type="spellStart"/>
      <w:r w:rsidRPr="00DC1475">
        <w:rPr>
          <w:rFonts w:ascii="Times New Roman" w:hAnsi="Times New Roman" w:cs="Times New Roman"/>
          <w:sz w:val="28"/>
          <w:szCs w:val="28"/>
        </w:rPr>
        <w:t>девиатора</w:t>
      </w:r>
      <w:proofErr w:type="spellEnd"/>
      <w:r w:rsidRPr="00DC1475">
        <w:rPr>
          <w:rFonts w:ascii="Times New Roman" w:hAnsi="Times New Roman" w:cs="Times New Roman"/>
          <w:sz w:val="28"/>
          <w:szCs w:val="28"/>
        </w:rPr>
        <w:t xml:space="preserve"> напряжений является равенство нулю его первого инварианта:</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090FFC5A" wp14:editId="4550B19B">
            <wp:extent cx="1941830" cy="267335"/>
            <wp:effectExtent l="0" t="0" r="1270" b="0"/>
            <wp:docPr id="67666" name="Рисунок 67666" descr="http://www.ispu.ru/library/lessons/shapin/IMAGES/section6/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www.ispu.ru/library/lessons/shapin/IMAGES/section6/image022.gif"/>
                    <pic:cNvPicPr>
                      <a:picLocks noChangeAspect="1" noChangeArrowheads="1"/>
                    </pic:cNvPicPr>
                  </pic:nvPicPr>
                  <pic:blipFill>
                    <a:blip r:embed="rId131" r:link="rId132">
                      <a:extLst>
                        <a:ext uri="{28A0092B-C50C-407E-A947-70E740481C1C}">
                          <a14:useLocalDpi xmlns:a14="http://schemas.microsoft.com/office/drawing/2010/main" val="0"/>
                        </a:ext>
                      </a:extLst>
                    </a:blip>
                    <a:srcRect/>
                    <a:stretch>
                      <a:fillRect/>
                    </a:stretch>
                  </pic:blipFill>
                  <pic:spPr bwMode="auto">
                    <a:xfrm>
                      <a:off x="0" y="0"/>
                      <a:ext cx="1941830" cy="267335"/>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Найдем положение площадок, на которых касательные напряжения принимают экстремальные значения. Для этого нужно отыскать экстремумы касательного напряжения при ограничении (</w:t>
      </w:r>
      <w:hyperlink r:id="rId133" w:anchor="frm6_5#frm6_5" w:history="1">
        <w:r w:rsidRPr="00DC1475">
          <w:rPr>
            <w:rStyle w:val="af"/>
            <w:rFonts w:ascii="Times New Roman" w:hAnsi="Times New Roman" w:cs="Times New Roman"/>
            <w:color w:val="006600"/>
            <w:sz w:val="28"/>
            <w:szCs w:val="28"/>
          </w:rPr>
          <w:t>5</w:t>
        </w:r>
      </w:hyperlink>
      <w:r w:rsidRPr="00DC1475">
        <w:rPr>
          <w:rFonts w:ascii="Times New Roman" w:hAnsi="Times New Roman" w:cs="Times New Roman"/>
          <w:sz w:val="28"/>
          <w:szCs w:val="28"/>
        </w:rPr>
        <w:t xml:space="preserve">). </w:t>
      </w:r>
      <w:r w:rsidRPr="00DC1475">
        <w:rPr>
          <w:rFonts w:ascii="Times New Roman" w:hAnsi="Times New Roman" w:cs="Times New Roman"/>
          <w:i/>
          <w:iCs/>
          <w:sz w:val="28"/>
          <w:szCs w:val="28"/>
        </w:rPr>
        <w:t>Экстремальные касательные напряжения</w:t>
      </w:r>
      <w:r w:rsidRPr="00DC1475">
        <w:rPr>
          <w:rFonts w:ascii="Times New Roman" w:hAnsi="Times New Roman" w:cs="Times New Roman"/>
          <w:sz w:val="28"/>
          <w:szCs w:val="28"/>
        </w:rPr>
        <w:t xml:space="preserve"> действуют на площадках, параллельных одной из главных осей и образующих с двумя другими осями угол </w:t>
      </w:r>
      <w:r w:rsidRPr="00DC1475">
        <w:rPr>
          <w:rFonts w:ascii="Times New Roman" w:hAnsi="Times New Roman" w:cs="Times New Roman"/>
          <w:sz w:val="28"/>
          <w:szCs w:val="28"/>
        </w:rPr>
        <w:sym w:font="Times New Roman" w:char="F070"/>
      </w:r>
      <w:r w:rsidRPr="00DC1475">
        <w:rPr>
          <w:rFonts w:ascii="Times New Roman" w:hAnsi="Times New Roman" w:cs="Times New Roman"/>
          <w:sz w:val="28"/>
          <w:szCs w:val="28"/>
        </w:rPr>
        <w:t>/4. По величине эти напряжения равны</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43BA67E4" wp14:editId="613074D6">
            <wp:extent cx="3625215" cy="226695"/>
            <wp:effectExtent l="0" t="0" r="0" b="1905"/>
            <wp:docPr id="67665" name="Рисунок 67665" descr="http://www.ispu.ru/library/lessons/shapin/IMAGES/section6/image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www.ispu.ru/library/lessons/shapin/IMAGES/section6/image023.gif"/>
                    <pic:cNvPicPr>
                      <a:picLocks noChangeAspect="1" noChangeArrowheads="1"/>
                    </pic:cNvPicPr>
                  </pic:nvPicPr>
                  <pic:blipFill>
                    <a:blip r:embed="rId134" r:link="rId135">
                      <a:extLst>
                        <a:ext uri="{28A0092B-C50C-407E-A947-70E740481C1C}">
                          <a14:useLocalDpi xmlns:a14="http://schemas.microsoft.com/office/drawing/2010/main" val="0"/>
                        </a:ext>
                      </a:extLst>
                    </a:blip>
                    <a:srcRect/>
                    <a:stretch>
                      <a:fillRect/>
                    </a:stretch>
                  </pic:blipFill>
                  <pic:spPr bwMode="auto">
                    <a:xfrm>
                      <a:off x="0" y="0"/>
                      <a:ext cx="3625215" cy="226695"/>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При этом на площадках с экспериментальными касательными напряжениями присутствуют нормальные напряжения, которые равны</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1AFF1BDF" wp14:editId="47DD0397">
            <wp:extent cx="3536315" cy="226695"/>
            <wp:effectExtent l="0" t="0" r="0" b="1905"/>
            <wp:docPr id="67664" name="Рисунок 67664" descr="http://www.ispu.ru/library/lessons/shapin/IMAGES/section6/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www.ispu.ru/library/lessons/shapin/IMAGES/section6/image024.gif"/>
                    <pic:cNvPicPr>
                      <a:picLocks noChangeAspect="1" noChangeArrowheads="1"/>
                    </pic:cNvPicPr>
                  </pic:nvPicPr>
                  <pic:blipFill>
                    <a:blip r:embed="rId136" r:link="rId137">
                      <a:extLst>
                        <a:ext uri="{28A0092B-C50C-407E-A947-70E740481C1C}">
                          <a14:useLocalDpi xmlns:a14="http://schemas.microsoft.com/office/drawing/2010/main" val="0"/>
                        </a:ext>
                      </a:extLst>
                    </a:blip>
                    <a:srcRect/>
                    <a:stretch>
                      <a:fillRect/>
                    </a:stretch>
                  </pic:blipFill>
                  <pic:spPr bwMode="auto">
                    <a:xfrm>
                      <a:off x="0" y="0"/>
                      <a:ext cx="3536315" cy="226695"/>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Фигура, которую образуют площадки с экстремальными касательными напряжениями, изображена на </w:t>
      </w:r>
      <w:hyperlink r:id="rId138" w:anchor="pic6_2#pic6_2" w:history="1">
        <w:r w:rsidRPr="00DC1475">
          <w:rPr>
            <w:rStyle w:val="af"/>
            <w:rFonts w:ascii="Times New Roman" w:hAnsi="Times New Roman" w:cs="Times New Roman"/>
            <w:color w:val="006600"/>
            <w:sz w:val="28"/>
            <w:szCs w:val="28"/>
          </w:rPr>
          <w:t>рис. 2</w:t>
        </w:r>
      </w:hyperlink>
      <w:r w:rsidRPr="00DC1475">
        <w:rPr>
          <w:rFonts w:ascii="Times New Roman" w:hAnsi="Times New Roman" w:cs="Times New Roman"/>
          <w:sz w:val="28"/>
          <w:szCs w:val="28"/>
        </w:rPr>
        <w:t xml:space="preserve">. Она принадлежит к классу параллелоэдров и представляет собой 12-гранник с гранями в виде ромбов, отношение диагоналей которых равно </w:t>
      </w:r>
      <w:r w:rsidRPr="00DC1475">
        <w:rPr>
          <w:rFonts w:ascii="Times New Roman" w:hAnsi="Times New Roman" w:cs="Times New Roman"/>
          <w:noProof/>
          <w:sz w:val="28"/>
          <w:szCs w:val="28"/>
          <w:lang w:eastAsia="ru-RU"/>
        </w:rPr>
        <w:drawing>
          <wp:inline distT="0" distB="0" distL="0" distR="0" wp14:anchorId="04DF9FEF" wp14:editId="120752C4">
            <wp:extent cx="234950" cy="218440"/>
            <wp:effectExtent l="0" t="0" r="0" b="0"/>
            <wp:docPr id="67663" name="Рисунок 67663" descr="http://www.ispu.ru/library/lessons/shapin/IMAGES/section6/image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www.ispu.ru/library/lessons/shapin/IMAGES/section6/image025.gif"/>
                    <pic:cNvPicPr>
                      <a:picLocks noChangeAspect="1" noChangeArrowheads="1"/>
                    </pic:cNvPicPr>
                  </pic:nvPicPr>
                  <pic:blipFill>
                    <a:blip r:embed="rId139" r:link="rId140">
                      <a:extLst>
                        <a:ext uri="{28A0092B-C50C-407E-A947-70E740481C1C}">
                          <a14:useLocalDpi xmlns:a14="http://schemas.microsoft.com/office/drawing/2010/main" val="0"/>
                        </a:ext>
                      </a:extLst>
                    </a:blip>
                    <a:srcRect/>
                    <a:stretch>
                      <a:fillRect/>
                    </a:stretch>
                  </pic:blipFill>
                  <pic:spPr bwMode="auto">
                    <a:xfrm>
                      <a:off x="0" y="0"/>
                      <a:ext cx="234950" cy="218440"/>
                    </a:xfrm>
                    <a:prstGeom prst="rect">
                      <a:avLst/>
                    </a:prstGeom>
                    <a:noFill/>
                    <a:ln>
                      <a:noFill/>
                    </a:ln>
                  </pic:spPr>
                </pic:pic>
              </a:graphicData>
            </a:graphic>
          </wp:inline>
        </w:drawing>
      </w:r>
      <w:r w:rsidRPr="00DC1475">
        <w:rPr>
          <w:rFonts w:ascii="Times New Roman" w:hAnsi="Times New Roman" w:cs="Times New Roman"/>
          <w:sz w:val="28"/>
          <w:szCs w:val="28"/>
        </w:rPr>
        <w:t>.</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7" w:name="pic6_2"/>
      <w:r w:rsidRPr="00DC1475">
        <w:rPr>
          <w:rFonts w:ascii="Times New Roman" w:hAnsi="Times New Roman" w:cs="Times New Roman"/>
          <w:noProof/>
          <w:color w:val="006600"/>
          <w:sz w:val="28"/>
          <w:szCs w:val="28"/>
          <w:lang w:eastAsia="ru-RU"/>
        </w:rPr>
        <w:drawing>
          <wp:inline distT="0" distB="0" distL="0" distR="0" wp14:anchorId="3DFEF2DC" wp14:editId="78B7AA99">
            <wp:extent cx="5140796" cy="3054927"/>
            <wp:effectExtent l="0" t="0" r="0" b="0"/>
            <wp:docPr id="67662" name="Рисунок 67662" descr="http://www.ispu.ru/library/lessons/shapin/IMAGES/section6/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www.ispu.ru/library/lessons/shapin/IMAGES/section6/image026.gif"/>
                    <pic:cNvPicPr>
                      <a:picLocks noChangeAspect="1" noChangeArrowheads="1"/>
                    </pic:cNvPicPr>
                  </pic:nvPicPr>
                  <pic:blipFill>
                    <a:blip r:embed="rId141" r:link="rId142">
                      <a:extLst>
                        <a:ext uri="{28A0092B-C50C-407E-A947-70E740481C1C}">
                          <a14:useLocalDpi xmlns:a14="http://schemas.microsoft.com/office/drawing/2010/main" val="0"/>
                        </a:ext>
                      </a:extLst>
                    </a:blip>
                    <a:srcRect/>
                    <a:stretch>
                      <a:fillRect/>
                    </a:stretch>
                  </pic:blipFill>
                  <pic:spPr bwMode="auto">
                    <a:xfrm>
                      <a:off x="0" y="0"/>
                      <a:ext cx="5138033" cy="3053285"/>
                    </a:xfrm>
                    <a:prstGeom prst="rect">
                      <a:avLst/>
                    </a:prstGeom>
                    <a:noFill/>
                    <a:ln>
                      <a:noFill/>
                    </a:ln>
                  </pic:spPr>
                </pic:pic>
              </a:graphicData>
            </a:graphic>
          </wp:inline>
        </w:drawing>
      </w:r>
      <w:bookmarkEnd w:id="7"/>
    </w:p>
    <w:p w:rsidR="00186E64" w:rsidRPr="00DC1475" w:rsidRDefault="00186E64" w:rsidP="008A6806">
      <w:pPr>
        <w:spacing w:after="0" w:line="240" w:lineRule="auto"/>
        <w:ind w:firstLine="709"/>
        <w:jc w:val="both"/>
        <w:rPr>
          <w:rFonts w:ascii="Times New Roman" w:hAnsi="Times New Roman" w:cs="Times New Roman"/>
          <w:sz w:val="28"/>
          <w:szCs w:val="28"/>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Таким образом, общая теория напряженного состояния позволяет охватывать, в целом, весь комплекс видов сопротивлений, как простого, так и сложного характера.</w:t>
      </w:r>
    </w:p>
    <w:p w:rsidR="008A6806" w:rsidRDefault="008A6806" w:rsidP="008A6806">
      <w:pPr>
        <w:spacing w:after="0" w:line="240" w:lineRule="auto"/>
        <w:ind w:firstLine="709"/>
        <w:jc w:val="center"/>
        <w:outlineLvl w:val="2"/>
        <w:rPr>
          <w:rFonts w:ascii="Times New Roman" w:hAnsi="Times New Roman" w:cs="Times New Roman"/>
          <w:b/>
          <w:bCs/>
          <w:sz w:val="28"/>
          <w:szCs w:val="28"/>
        </w:rPr>
      </w:pPr>
      <w:r w:rsidRPr="00DC1475">
        <w:rPr>
          <w:rFonts w:ascii="Times New Roman" w:hAnsi="Times New Roman" w:cs="Times New Roman"/>
          <w:b/>
          <w:bCs/>
          <w:sz w:val="28"/>
          <w:szCs w:val="28"/>
        </w:rPr>
        <w:lastRenderedPageBreak/>
        <w:t>Плоское напряженное состояние</w:t>
      </w:r>
    </w:p>
    <w:p w:rsidR="007B3FEE" w:rsidRPr="00DC1475" w:rsidRDefault="007B3FEE" w:rsidP="008A6806">
      <w:pPr>
        <w:spacing w:after="0" w:line="240" w:lineRule="auto"/>
        <w:ind w:firstLine="709"/>
        <w:jc w:val="center"/>
        <w:outlineLvl w:val="2"/>
        <w:rPr>
          <w:rFonts w:ascii="Times New Roman" w:hAnsi="Times New Roman" w:cs="Times New Roman"/>
          <w:b/>
          <w:bCs/>
          <w:sz w:val="28"/>
          <w:szCs w:val="28"/>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Рассмотрим важный для приложений случай плоского напряженного состояния, реализуемого, например, в плоскости </w:t>
      </w:r>
      <w:proofErr w:type="spellStart"/>
      <w:r w:rsidRPr="00DC1475">
        <w:rPr>
          <w:rFonts w:ascii="Times New Roman" w:hAnsi="Times New Roman" w:cs="Times New Roman"/>
          <w:i/>
          <w:iCs/>
          <w:sz w:val="28"/>
          <w:szCs w:val="28"/>
        </w:rPr>
        <w:t>Oyz</w:t>
      </w:r>
      <w:proofErr w:type="spellEnd"/>
      <w:r w:rsidRPr="00DC1475">
        <w:rPr>
          <w:rFonts w:ascii="Times New Roman" w:hAnsi="Times New Roman" w:cs="Times New Roman"/>
          <w:sz w:val="28"/>
          <w:szCs w:val="28"/>
        </w:rPr>
        <w:t>. Тензор напряжений в этом случае имеет вид</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3918B721" wp14:editId="04363719">
            <wp:extent cx="1141095" cy="736600"/>
            <wp:effectExtent l="0" t="0" r="1905" b="6350"/>
            <wp:docPr id="67661" name="Рисунок 67661" descr="http://www.ispu.ru/library/lessons/shapin/IMAGES/section7/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www.ispu.ru/library/lessons/shapin/IMAGES/section7/image001.gif"/>
                    <pic:cNvPicPr>
                      <a:picLocks noChangeAspect="1" noChangeArrowheads="1"/>
                    </pic:cNvPicPr>
                  </pic:nvPicPr>
                  <pic:blipFill>
                    <a:blip r:embed="rId143" r:link="rId144">
                      <a:extLst>
                        <a:ext uri="{28A0092B-C50C-407E-A947-70E740481C1C}">
                          <a14:useLocalDpi xmlns:a14="http://schemas.microsoft.com/office/drawing/2010/main" val="0"/>
                        </a:ext>
                      </a:extLst>
                    </a:blip>
                    <a:srcRect/>
                    <a:stretch>
                      <a:fillRect/>
                    </a:stretch>
                  </pic:blipFill>
                  <pic:spPr bwMode="auto">
                    <a:xfrm>
                      <a:off x="0" y="0"/>
                      <a:ext cx="1141095" cy="73660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Геометрическая иллюстрация представлена на </w:t>
      </w:r>
      <w:hyperlink r:id="rId145" w:anchor="pic7_1#pic7_1" w:history="1">
        <w:r w:rsidRPr="00DC1475">
          <w:rPr>
            <w:rStyle w:val="af"/>
            <w:rFonts w:ascii="Times New Roman" w:hAnsi="Times New Roman" w:cs="Times New Roman"/>
            <w:color w:val="006600"/>
            <w:sz w:val="28"/>
            <w:szCs w:val="28"/>
          </w:rPr>
          <w:t>рис.1</w:t>
        </w:r>
      </w:hyperlink>
      <w:r w:rsidRPr="00DC1475">
        <w:rPr>
          <w:rFonts w:ascii="Times New Roman" w:hAnsi="Times New Roman" w:cs="Times New Roman"/>
          <w:sz w:val="28"/>
          <w:szCs w:val="28"/>
        </w:rPr>
        <w:t xml:space="preserve">. При этом площадки </w:t>
      </w:r>
      <w:r w:rsidRPr="00DC1475">
        <w:rPr>
          <w:rFonts w:ascii="Times New Roman" w:hAnsi="Times New Roman" w:cs="Times New Roman"/>
          <w:i/>
          <w:iCs/>
          <w:sz w:val="28"/>
          <w:szCs w:val="28"/>
        </w:rPr>
        <w:t>х=</w:t>
      </w:r>
      <w:proofErr w:type="spellStart"/>
      <w:r w:rsidRPr="00DC1475">
        <w:rPr>
          <w:rFonts w:ascii="Times New Roman" w:hAnsi="Times New Roman" w:cs="Times New Roman"/>
          <w:i/>
          <w:iCs/>
          <w:sz w:val="28"/>
          <w:szCs w:val="28"/>
        </w:rPr>
        <w:t>const</w:t>
      </w:r>
      <w:proofErr w:type="spellEnd"/>
      <w:r w:rsidRPr="00DC1475">
        <w:rPr>
          <w:rFonts w:ascii="Times New Roman" w:hAnsi="Times New Roman" w:cs="Times New Roman"/>
          <w:sz w:val="28"/>
          <w:szCs w:val="28"/>
        </w:rPr>
        <w:t xml:space="preserve"> являются главными с соответствующими нулевыми главными напряжениями. Инварианты тензора напряжений равны </w:t>
      </w:r>
      <w:r w:rsidRPr="00DC1475">
        <w:rPr>
          <w:rFonts w:ascii="Times New Roman" w:hAnsi="Times New Roman" w:cs="Times New Roman"/>
          <w:noProof/>
          <w:sz w:val="28"/>
          <w:szCs w:val="28"/>
          <w:lang w:eastAsia="ru-RU"/>
        </w:rPr>
        <w:drawing>
          <wp:inline distT="0" distB="0" distL="0" distR="0" wp14:anchorId="2EEC5FD9" wp14:editId="3D25D04A">
            <wp:extent cx="2451735" cy="259080"/>
            <wp:effectExtent l="0" t="0" r="5715" b="7620"/>
            <wp:docPr id="67660" name="Рисунок 67660" descr="http://www.ispu.ru/library/lessons/shapin/IMAGES/section7/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www.ispu.ru/library/lessons/shapin/IMAGES/section7/image002.gif"/>
                    <pic:cNvPicPr>
                      <a:picLocks noChangeAspect="1" noChangeArrowheads="1"/>
                    </pic:cNvPicPr>
                  </pic:nvPicPr>
                  <pic:blipFill>
                    <a:blip r:embed="rId146" r:link="rId147">
                      <a:extLst>
                        <a:ext uri="{28A0092B-C50C-407E-A947-70E740481C1C}">
                          <a14:useLocalDpi xmlns:a14="http://schemas.microsoft.com/office/drawing/2010/main" val="0"/>
                        </a:ext>
                      </a:extLst>
                    </a:blip>
                    <a:srcRect/>
                    <a:stretch>
                      <a:fillRect/>
                    </a:stretch>
                  </pic:blipFill>
                  <pic:spPr bwMode="auto">
                    <a:xfrm>
                      <a:off x="0" y="0"/>
                      <a:ext cx="2451735" cy="259080"/>
                    </a:xfrm>
                    <a:prstGeom prst="rect">
                      <a:avLst/>
                    </a:prstGeom>
                    <a:noFill/>
                    <a:ln>
                      <a:noFill/>
                    </a:ln>
                  </pic:spPr>
                </pic:pic>
              </a:graphicData>
            </a:graphic>
          </wp:inline>
        </w:drawing>
      </w:r>
      <w:r w:rsidRPr="00DC1475">
        <w:rPr>
          <w:rFonts w:ascii="Times New Roman" w:hAnsi="Times New Roman" w:cs="Times New Roman"/>
          <w:sz w:val="28"/>
          <w:szCs w:val="28"/>
        </w:rPr>
        <w:t>, а характеристическое уравнение принимает вид</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6EB47328" wp14:editId="1BB2C24A">
            <wp:extent cx="2371090" cy="259080"/>
            <wp:effectExtent l="0" t="0" r="0" b="7620"/>
            <wp:docPr id="67659" name="Рисунок 67659" descr="http://www.ispu.ru/library/lessons/shapin/IMAGES/section7/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www.ispu.ru/library/lessons/shapin/IMAGES/section7/image003.gif"/>
                    <pic:cNvPicPr>
                      <a:picLocks noChangeAspect="1" noChangeArrowheads="1"/>
                    </pic:cNvPicPr>
                  </pic:nvPicPr>
                  <pic:blipFill>
                    <a:blip r:embed="rId148" r:link="rId149">
                      <a:extLst>
                        <a:ext uri="{28A0092B-C50C-407E-A947-70E740481C1C}">
                          <a14:useLocalDpi xmlns:a14="http://schemas.microsoft.com/office/drawing/2010/main" val="0"/>
                        </a:ext>
                      </a:extLst>
                    </a:blip>
                    <a:srcRect/>
                    <a:stretch>
                      <a:fillRect/>
                    </a:stretch>
                  </pic:blipFill>
                  <pic:spPr bwMode="auto">
                    <a:xfrm>
                      <a:off x="0" y="0"/>
                      <a:ext cx="2371090" cy="25908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Корни этого уравнения равны</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8" w:name="frm7_1"/>
      <w:r w:rsidRPr="00DC1475">
        <w:rPr>
          <w:rFonts w:ascii="Times New Roman" w:hAnsi="Times New Roman" w:cs="Times New Roman"/>
          <w:noProof/>
          <w:color w:val="006600"/>
          <w:sz w:val="28"/>
          <w:szCs w:val="28"/>
          <w:lang w:eastAsia="ru-RU"/>
        </w:rPr>
        <w:drawing>
          <wp:inline distT="0" distB="0" distL="0" distR="0" wp14:anchorId="33D454FE" wp14:editId="73CD7261">
            <wp:extent cx="2743200" cy="558165"/>
            <wp:effectExtent l="0" t="0" r="0" b="0"/>
            <wp:docPr id="67658" name="Рисунок 67658" descr="http://www.ispu.ru/library/lessons/shapin/IMAGES/section7/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www.ispu.ru/library/lessons/shapin/IMAGES/section7/image004.gif"/>
                    <pic:cNvPicPr>
                      <a:picLocks noChangeAspect="1" noChangeArrowheads="1"/>
                    </pic:cNvPicPr>
                  </pic:nvPicPr>
                  <pic:blipFill>
                    <a:blip r:embed="rId150" r:link="rId151">
                      <a:extLst>
                        <a:ext uri="{28A0092B-C50C-407E-A947-70E740481C1C}">
                          <a14:useLocalDpi xmlns:a14="http://schemas.microsoft.com/office/drawing/2010/main" val="0"/>
                        </a:ext>
                      </a:extLst>
                    </a:blip>
                    <a:srcRect/>
                    <a:stretch>
                      <a:fillRect/>
                    </a:stretch>
                  </pic:blipFill>
                  <pic:spPr bwMode="auto">
                    <a:xfrm>
                      <a:off x="0" y="0"/>
                      <a:ext cx="2743200" cy="558165"/>
                    </a:xfrm>
                    <a:prstGeom prst="rect">
                      <a:avLst/>
                    </a:prstGeom>
                    <a:noFill/>
                    <a:ln>
                      <a:noFill/>
                    </a:ln>
                  </pic:spPr>
                </pic:pic>
              </a:graphicData>
            </a:graphic>
          </wp:inline>
        </w:drawing>
      </w:r>
      <w:bookmarkEnd w:id="8"/>
    </w:p>
    <w:p w:rsidR="008A6806" w:rsidRPr="00DC1475" w:rsidRDefault="008A6806"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sz w:val="28"/>
          <w:szCs w:val="28"/>
        </w:rPr>
        <w:t>(1)</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9" w:name="pic7_1"/>
      <w:r w:rsidRPr="00DC1475">
        <w:rPr>
          <w:rFonts w:ascii="Times New Roman" w:hAnsi="Times New Roman" w:cs="Times New Roman"/>
          <w:noProof/>
          <w:color w:val="006600"/>
          <w:sz w:val="28"/>
          <w:szCs w:val="28"/>
          <w:lang w:eastAsia="ru-RU"/>
        </w:rPr>
        <w:drawing>
          <wp:inline distT="0" distB="0" distL="0" distR="0" wp14:anchorId="2BA9F8D6" wp14:editId="32BBFE7D">
            <wp:extent cx="5600015" cy="3318163"/>
            <wp:effectExtent l="0" t="0" r="0" b="0"/>
            <wp:docPr id="67657" name="Рисунок 67657" descr="http://www.ispu.ru/library/lessons/shapin/IMAGES/section7/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www.ispu.ru/library/lessons/shapin/IMAGES/section7/image005.gif"/>
                    <pic:cNvPicPr>
                      <a:picLocks noChangeAspect="1" noChangeArrowheads="1"/>
                    </pic:cNvPicPr>
                  </pic:nvPicPr>
                  <pic:blipFill>
                    <a:blip r:embed="rId152" r:link="rId153">
                      <a:extLst>
                        <a:ext uri="{28A0092B-C50C-407E-A947-70E740481C1C}">
                          <a14:useLocalDpi xmlns:a14="http://schemas.microsoft.com/office/drawing/2010/main" val="0"/>
                        </a:ext>
                      </a:extLst>
                    </a:blip>
                    <a:srcRect/>
                    <a:stretch>
                      <a:fillRect/>
                    </a:stretch>
                  </pic:blipFill>
                  <pic:spPr bwMode="auto">
                    <a:xfrm>
                      <a:off x="0" y="0"/>
                      <a:ext cx="5597512" cy="3316680"/>
                    </a:xfrm>
                    <a:prstGeom prst="rect">
                      <a:avLst/>
                    </a:prstGeom>
                    <a:noFill/>
                    <a:ln>
                      <a:noFill/>
                    </a:ln>
                  </pic:spPr>
                </pic:pic>
              </a:graphicData>
            </a:graphic>
          </wp:inline>
        </w:drawing>
      </w:r>
      <w:bookmarkEnd w:id="9"/>
    </w:p>
    <w:p w:rsidR="00186E64" w:rsidRPr="00DC1475" w:rsidRDefault="00186E64" w:rsidP="008A6806">
      <w:pPr>
        <w:spacing w:after="0" w:line="240" w:lineRule="auto"/>
        <w:ind w:firstLine="709"/>
        <w:jc w:val="both"/>
        <w:rPr>
          <w:rFonts w:ascii="Times New Roman" w:hAnsi="Times New Roman" w:cs="Times New Roman"/>
          <w:sz w:val="28"/>
          <w:szCs w:val="28"/>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Произвольная площадка характеризуется углом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rPr>
        <w:t xml:space="preserve"> на </w:t>
      </w:r>
      <w:hyperlink r:id="rId154" w:anchor="pic7_1#pic7_1" w:history="1">
        <w:r w:rsidRPr="00DC1475">
          <w:rPr>
            <w:rStyle w:val="af"/>
            <w:rFonts w:ascii="Times New Roman" w:hAnsi="Times New Roman" w:cs="Times New Roman"/>
            <w:color w:val="006600"/>
            <w:sz w:val="28"/>
            <w:szCs w:val="28"/>
          </w:rPr>
          <w:t>рис. 1</w:t>
        </w:r>
      </w:hyperlink>
      <w:r w:rsidRPr="00DC1475">
        <w:rPr>
          <w:rFonts w:ascii="Times New Roman" w:hAnsi="Times New Roman" w:cs="Times New Roman"/>
          <w:sz w:val="28"/>
          <w:szCs w:val="28"/>
        </w:rPr>
        <w:t xml:space="preserve">, при этом вектор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имеет компоненты: </w:t>
      </w:r>
      <w:proofErr w:type="spellStart"/>
      <w:r w:rsidRPr="00DC1475">
        <w:rPr>
          <w:rFonts w:ascii="Times New Roman" w:hAnsi="Times New Roman" w:cs="Times New Roman"/>
          <w:sz w:val="28"/>
          <w:szCs w:val="28"/>
        </w:rPr>
        <w:t>n</w:t>
      </w:r>
      <w:r w:rsidRPr="00DC1475">
        <w:rPr>
          <w:rFonts w:ascii="Times New Roman" w:hAnsi="Times New Roman" w:cs="Times New Roman"/>
          <w:sz w:val="28"/>
          <w:szCs w:val="28"/>
          <w:vertAlign w:val="subscript"/>
        </w:rPr>
        <w:t>y</w:t>
      </w:r>
      <w:proofErr w:type="spellEnd"/>
      <w:r w:rsidRPr="00DC1475">
        <w:rPr>
          <w:rFonts w:ascii="Times New Roman" w:hAnsi="Times New Roman" w:cs="Times New Roman"/>
          <w:sz w:val="28"/>
          <w:szCs w:val="28"/>
        </w:rPr>
        <w:t>=</w:t>
      </w:r>
      <w:proofErr w:type="spellStart"/>
      <w:r w:rsidRPr="00DC1475">
        <w:rPr>
          <w:rFonts w:ascii="Times New Roman" w:hAnsi="Times New Roman" w:cs="Times New Roman"/>
          <w:sz w:val="28"/>
          <w:szCs w:val="28"/>
        </w:rPr>
        <w:t>cos</w:t>
      </w:r>
      <w:proofErr w:type="spellEnd"/>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n</w:t>
      </w:r>
      <w:r w:rsidRPr="00DC1475">
        <w:rPr>
          <w:rFonts w:ascii="Times New Roman" w:hAnsi="Times New Roman" w:cs="Times New Roman"/>
          <w:sz w:val="28"/>
          <w:szCs w:val="28"/>
          <w:vertAlign w:val="subscript"/>
        </w:rPr>
        <w:t>z</w:t>
      </w:r>
      <w:proofErr w:type="spellEnd"/>
      <w:r w:rsidRPr="00DC1475">
        <w:rPr>
          <w:rFonts w:ascii="Times New Roman" w:hAnsi="Times New Roman" w:cs="Times New Roman"/>
          <w:sz w:val="28"/>
          <w:szCs w:val="28"/>
        </w:rPr>
        <w:t>=</w:t>
      </w:r>
      <w:proofErr w:type="spellStart"/>
      <w:r w:rsidRPr="00DC1475">
        <w:rPr>
          <w:rFonts w:ascii="Times New Roman" w:hAnsi="Times New Roman" w:cs="Times New Roman"/>
          <w:sz w:val="28"/>
          <w:szCs w:val="28"/>
        </w:rPr>
        <w:t>sin</w:t>
      </w:r>
      <w:proofErr w:type="spellEnd"/>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rPr>
        <w:t xml:space="preserve">, </w:t>
      </w:r>
      <w:proofErr w:type="spellStart"/>
      <w:proofErr w:type="gramStart"/>
      <w:r w:rsidRPr="00DC1475">
        <w:rPr>
          <w:rFonts w:ascii="Times New Roman" w:hAnsi="Times New Roman" w:cs="Times New Roman"/>
          <w:sz w:val="28"/>
          <w:szCs w:val="28"/>
        </w:rPr>
        <w:t>n</w:t>
      </w:r>
      <w:proofErr w:type="gramEnd"/>
      <w:r w:rsidRPr="00DC1475">
        <w:rPr>
          <w:rFonts w:ascii="Times New Roman" w:hAnsi="Times New Roman" w:cs="Times New Roman"/>
          <w:sz w:val="28"/>
          <w:szCs w:val="28"/>
          <w:vertAlign w:val="subscript"/>
        </w:rPr>
        <w:t>х</w:t>
      </w:r>
      <w:proofErr w:type="spellEnd"/>
      <w:r w:rsidRPr="00DC1475">
        <w:rPr>
          <w:rFonts w:ascii="Times New Roman" w:hAnsi="Times New Roman" w:cs="Times New Roman"/>
          <w:sz w:val="28"/>
          <w:szCs w:val="28"/>
        </w:rPr>
        <w:t xml:space="preserve">=0. Нормальное и касательное напряжения на наклонной площадке выражаются через угол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rPr>
        <w:t xml:space="preserve"> следующим образом:</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10" w:name="frm7_2"/>
      <w:r w:rsidRPr="00DC1475">
        <w:rPr>
          <w:rFonts w:ascii="Times New Roman" w:hAnsi="Times New Roman" w:cs="Times New Roman"/>
          <w:noProof/>
          <w:color w:val="006600"/>
          <w:sz w:val="28"/>
          <w:szCs w:val="28"/>
          <w:lang w:eastAsia="ru-RU"/>
        </w:rPr>
        <w:drawing>
          <wp:inline distT="0" distB="0" distL="0" distR="0" wp14:anchorId="711EC598" wp14:editId="448F3D4C">
            <wp:extent cx="2775585" cy="421005"/>
            <wp:effectExtent l="0" t="0" r="5715" b="0"/>
            <wp:docPr id="67656" name="Рисунок 67656" descr="http://www.ispu.ru/library/lessons/shapin/IMAGES/section7/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www.ispu.ru/library/lessons/shapin/IMAGES/section7/image006.gif"/>
                    <pic:cNvPicPr>
                      <a:picLocks noChangeAspect="1" noChangeArrowheads="1"/>
                    </pic:cNvPicPr>
                  </pic:nvPicPr>
                  <pic:blipFill>
                    <a:blip r:embed="rId155" r:link="rId156">
                      <a:extLst>
                        <a:ext uri="{28A0092B-C50C-407E-A947-70E740481C1C}">
                          <a14:useLocalDpi xmlns:a14="http://schemas.microsoft.com/office/drawing/2010/main" val="0"/>
                        </a:ext>
                      </a:extLst>
                    </a:blip>
                    <a:srcRect/>
                    <a:stretch>
                      <a:fillRect/>
                    </a:stretch>
                  </pic:blipFill>
                  <pic:spPr bwMode="auto">
                    <a:xfrm>
                      <a:off x="0" y="0"/>
                      <a:ext cx="2775585" cy="421005"/>
                    </a:xfrm>
                    <a:prstGeom prst="rect">
                      <a:avLst/>
                    </a:prstGeom>
                    <a:noFill/>
                    <a:ln>
                      <a:noFill/>
                    </a:ln>
                  </pic:spPr>
                </pic:pic>
              </a:graphicData>
            </a:graphic>
          </wp:inline>
        </w:drawing>
      </w:r>
      <w:bookmarkEnd w:id="10"/>
    </w:p>
    <w:p w:rsidR="008A6806" w:rsidRPr="00DC1475" w:rsidRDefault="008A6806"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sz w:val="28"/>
          <w:szCs w:val="28"/>
        </w:rPr>
        <w:t>(2)</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11" w:name="frm7_3"/>
      <w:r w:rsidRPr="00DC1475">
        <w:rPr>
          <w:rFonts w:ascii="Times New Roman" w:hAnsi="Times New Roman" w:cs="Times New Roman"/>
          <w:noProof/>
          <w:color w:val="006600"/>
          <w:sz w:val="28"/>
          <w:szCs w:val="28"/>
          <w:lang w:eastAsia="ru-RU"/>
        </w:rPr>
        <w:lastRenderedPageBreak/>
        <w:drawing>
          <wp:inline distT="0" distB="0" distL="0" distR="0" wp14:anchorId="462F67CC" wp14:editId="23ADD920">
            <wp:extent cx="1974215" cy="421005"/>
            <wp:effectExtent l="0" t="0" r="6985" b="0"/>
            <wp:docPr id="67655" name="Рисунок 67655" descr="http://www.ispu.ru/library/lessons/shapin/IMAGES/section7/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www.ispu.ru/library/lessons/shapin/IMAGES/section7/image007.gif"/>
                    <pic:cNvPicPr>
                      <a:picLocks noChangeAspect="1" noChangeArrowheads="1"/>
                    </pic:cNvPicPr>
                  </pic:nvPicPr>
                  <pic:blipFill>
                    <a:blip r:embed="rId157" r:link="rId158">
                      <a:extLst>
                        <a:ext uri="{28A0092B-C50C-407E-A947-70E740481C1C}">
                          <a14:useLocalDpi xmlns:a14="http://schemas.microsoft.com/office/drawing/2010/main" val="0"/>
                        </a:ext>
                      </a:extLst>
                    </a:blip>
                    <a:srcRect/>
                    <a:stretch>
                      <a:fillRect/>
                    </a:stretch>
                  </pic:blipFill>
                  <pic:spPr bwMode="auto">
                    <a:xfrm>
                      <a:off x="0" y="0"/>
                      <a:ext cx="1974215" cy="421005"/>
                    </a:xfrm>
                    <a:prstGeom prst="rect">
                      <a:avLst/>
                    </a:prstGeom>
                    <a:noFill/>
                    <a:ln>
                      <a:noFill/>
                    </a:ln>
                  </pic:spPr>
                </pic:pic>
              </a:graphicData>
            </a:graphic>
          </wp:inline>
        </w:drawing>
      </w:r>
      <w:bookmarkEnd w:id="11"/>
    </w:p>
    <w:p w:rsidR="008A6806" w:rsidRPr="00DC1475" w:rsidRDefault="008A6806"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sz w:val="28"/>
          <w:szCs w:val="28"/>
        </w:rPr>
        <w:t>(3)</w:t>
      </w:r>
    </w:p>
    <w:p w:rsidR="008A6806" w:rsidRDefault="008A6806" w:rsidP="008A6806">
      <w:pPr>
        <w:spacing w:after="0" w:line="240" w:lineRule="auto"/>
        <w:ind w:firstLine="709"/>
        <w:jc w:val="both"/>
        <w:rPr>
          <w:rFonts w:ascii="Times New Roman" w:hAnsi="Times New Roman" w:cs="Times New Roman"/>
          <w:i/>
          <w:iCs/>
          <w:sz w:val="28"/>
          <w:szCs w:val="28"/>
        </w:rPr>
      </w:pPr>
      <w:r w:rsidRPr="00DC1475">
        <w:rPr>
          <w:rFonts w:ascii="Times New Roman" w:hAnsi="Times New Roman" w:cs="Times New Roman"/>
          <w:sz w:val="28"/>
          <w:szCs w:val="28"/>
        </w:rPr>
        <w:t>Так как на главных площадках касательное напряжение отсутствует, то, приравнивая нулю выражение (</w:t>
      </w:r>
      <w:hyperlink r:id="rId159" w:anchor="frm7_3#frm7_3" w:history="1">
        <w:r w:rsidRPr="00DC1475">
          <w:rPr>
            <w:rStyle w:val="af"/>
            <w:rFonts w:ascii="Times New Roman" w:hAnsi="Times New Roman" w:cs="Times New Roman"/>
            <w:color w:val="006600"/>
            <w:sz w:val="28"/>
            <w:szCs w:val="28"/>
          </w:rPr>
          <w:t>3</w:t>
        </w:r>
      </w:hyperlink>
      <w:r w:rsidRPr="00DC1475">
        <w:rPr>
          <w:rFonts w:ascii="Times New Roman" w:hAnsi="Times New Roman" w:cs="Times New Roman"/>
          <w:sz w:val="28"/>
          <w:szCs w:val="28"/>
        </w:rPr>
        <w:t xml:space="preserve">), получим уравнение для определения угла a между нормалью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и осью </w:t>
      </w:r>
      <w:proofErr w:type="spellStart"/>
      <w:r w:rsidRPr="00DC1475">
        <w:rPr>
          <w:rFonts w:ascii="Times New Roman" w:hAnsi="Times New Roman" w:cs="Times New Roman"/>
          <w:i/>
          <w:iCs/>
          <w:sz w:val="28"/>
          <w:szCs w:val="28"/>
        </w:rPr>
        <w:t>Оу</w:t>
      </w:r>
      <w:proofErr w:type="spellEnd"/>
    </w:p>
    <w:p w:rsidR="007B3FEE" w:rsidRPr="00DC1475" w:rsidRDefault="007B3FEE" w:rsidP="008A6806">
      <w:pPr>
        <w:spacing w:after="0" w:line="240" w:lineRule="auto"/>
        <w:ind w:firstLine="709"/>
        <w:jc w:val="both"/>
        <w:rPr>
          <w:rFonts w:ascii="Times New Roman" w:hAnsi="Times New Roman" w:cs="Times New Roman"/>
          <w:sz w:val="28"/>
          <w:szCs w:val="28"/>
        </w:rPr>
      </w:pP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12" w:name="frm7_4"/>
      <w:r w:rsidRPr="00DC1475">
        <w:rPr>
          <w:rFonts w:ascii="Times New Roman" w:hAnsi="Times New Roman" w:cs="Times New Roman"/>
          <w:noProof/>
          <w:color w:val="006600"/>
          <w:sz w:val="28"/>
          <w:szCs w:val="28"/>
          <w:lang w:eastAsia="ru-RU"/>
        </w:rPr>
        <w:drawing>
          <wp:inline distT="0" distB="0" distL="0" distR="0" wp14:anchorId="5F8CD36D" wp14:editId="3897ED5E">
            <wp:extent cx="1092200" cy="469265"/>
            <wp:effectExtent l="0" t="0" r="0" b="6985"/>
            <wp:docPr id="67654" name="Рисунок 67654" descr="http://www.ispu.ru/library/lessons/shapin/IMAGES/section7/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www.ispu.ru/library/lessons/shapin/IMAGES/section7/image008.gif"/>
                    <pic:cNvPicPr>
                      <a:picLocks noChangeAspect="1" noChangeArrowheads="1"/>
                    </pic:cNvPicPr>
                  </pic:nvPicPr>
                  <pic:blipFill>
                    <a:blip r:embed="rId160" r:link="rId161">
                      <a:extLst>
                        <a:ext uri="{28A0092B-C50C-407E-A947-70E740481C1C}">
                          <a14:useLocalDpi xmlns:a14="http://schemas.microsoft.com/office/drawing/2010/main" val="0"/>
                        </a:ext>
                      </a:extLst>
                    </a:blip>
                    <a:srcRect/>
                    <a:stretch>
                      <a:fillRect/>
                    </a:stretch>
                  </pic:blipFill>
                  <pic:spPr bwMode="auto">
                    <a:xfrm>
                      <a:off x="0" y="0"/>
                      <a:ext cx="1092200" cy="469265"/>
                    </a:xfrm>
                    <a:prstGeom prst="rect">
                      <a:avLst/>
                    </a:prstGeom>
                    <a:noFill/>
                    <a:ln>
                      <a:noFill/>
                    </a:ln>
                  </pic:spPr>
                </pic:pic>
              </a:graphicData>
            </a:graphic>
          </wp:inline>
        </w:drawing>
      </w:r>
      <w:bookmarkEnd w:id="12"/>
    </w:p>
    <w:p w:rsidR="008A6806" w:rsidRPr="00DC1475" w:rsidRDefault="008A6806"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sz w:val="28"/>
          <w:szCs w:val="28"/>
        </w:rPr>
        <w:t>(4)</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Наименьший положительный корень уравнения (</w:t>
      </w:r>
      <w:hyperlink r:id="rId162" w:anchor="frm7_4#frm7_4" w:history="1">
        <w:r w:rsidRPr="00DC1475">
          <w:rPr>
            <w:rStyle w:val="af"/>
            <w:rFonts w:ascii="Times New Roman" w:hAnsi="Times New Roman" w:cs="Times New Roman"/>
            <w:color w:val="006600"/>
            <w:sz w:val="28"/>
            <w:szCs w:val="28"/>
          </w:rPr>
          <w:t>4</w:t>
        </w:r>
      </w:hyperlink>
      <w:r w:rsidRPr="00DC1475">
        <w:rPr>
          <w:rFonts w:ascii="Times New Roman" w:hAnsi="Times New Roman" w:cs="Times New Roman"/>
          <w:sz w:val="28"/>
          <w:szCs w:val="28"/>
        </w:rPr>
        <w:t xml:space="preserve">) обозначим через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vertAlign w:val="subscript"/>
        </w:rPr>
        <w:t>1</w:t>
      </w:r>
      <w:r w:rsidRPr="00DC1475">
        <w:rPr>
          <w:rFonts w:ascii="Times New Roman" w:hAnsi="Times New Roman" w:cs="Times New Roman"/>
          <w:sz w:val="28"/>
          <w:szCs w:val="28"/>
        </w:rPr>
        <w:t xml:space="preserve">. Так как </w:t>
      </w:r>
      <w:proofErr w:type="spellStart"/>
      <w:r w:rsidRPr="00DC1475">
        <w:rPr>
          <w:rFonts w:ascii="Times New Roman" w:hAnsi="Times New Roman" w:cs="Times New Roman"/>
          <w:i/>
          <w:iCs/>
          <w:sz w:val="28"/>
          <w:szCs w:val="28"/>
        </w:rPr>
        <w:t>tg</w:t>
      </w:r>
      <w:proofErr w:type="spellEnd"/>
      <w:r w:rsidRPr="00DC1475">
        <w:rPr>
          <w:rFonts w:ascii="Times New Roman" w:hAnsi="Times New Roman" w:cs="Times New Roman"/>
          <w:i/>
          <w:iCs/>
          <w:sz w:val="28"/>
          <w:szCs w:val="28"/>
        </w:rPr>
        <w:t>(х</w:t>
      </w:r>
      <w:proofErr w:type="gramStart"/>
      <w:r w:rsidRPr="00DC1475">
        <w:rPr>
          <w:rFonts w:ascii="Times New Roman" w:hAnsi="Times New Roman" w:cs="Times New Roman"/>
          <w:i/>
          <w:iCs/>
          <w:sz w:val="28"/>
          <w:szCs w:val="28"/>
        </w:rPr>
        <w:t>)</w:t>
      </w:r>
      <w:r w:rsidRPr="00DC1475">
        <w:rPr>
          <w:rFonts w:ascii="Times New Roman" w:hAnsi="Times New Roman" w:cs="Times New Roman"/>
          <w:sz w:val="28"/>
          <w:szCs w:val="28"/>
        </w:rPr>
        <w:t>-</w:t>
      </w:r>
      <w:proofErr w:type="gramEnd"/>
      <w:r w:rsidRPr="00DC1475">
        <w:rPr>
          <w:rFonts w:ascii="Times New Roman" w:hAnsi="Times New Roman" w:cs="Times New Roman"/>
          <w:sz w:val="28"/>
          <w:szCs w:val="28"/>
        </w:rPr>
        <w:t xml:space="preserve">периодическая функция с периодом </w:t>
      </w:r>
      <w:r w:rsidRPr="00DC1475">
        <w:rPr>
          <w:rFonts w:ascii="Times New Roman" w:hAnsi="Times New Roman" w:cs="Times New Roman"/>
          <w:sz w:val="28"/>
          <w:szCs w:val="28"/>
        </w:rPr>
        <w:sym w:font="Times New Roman" w:char="F070"/>
      </w:r>
      <w:r w:rsidRPr="00DC1475">
        <w:rPr>
          <w:rFonts w:ascii="Times New Roman" w:hAnsi="Times New Roman" w:cs="Times New Roman"/>
          <w:sz w:val="28"/>
          <w:szCs w:val="28"/>
        </w:rPr>
        <w:t xml:space="preserve">, то имеем два взаимно ортогональных направления, составляющие углы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vertAlign w:val="subscript"/>
        </w:rPr>
        <w:t>1</w:t>
      </w:r>
      <w:r w:rsidRPr="00DC1475">
        <w:rPr>
          <w:rFonts w:ascii="Times New Roman" w:hAnsi="Times New Roman" w:cs="Times New Roman"/>
          <w:sz w:val="28"/>
          <w:szCs w:val="28"/>
        </w:rPr>
        <w:t xml:space="preserve"> и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vertAlign w:val="subscript"/>
        </w:rPr>
        <w:t>2</w:t>
      </w:r>
      <w:r w:rsidRPr="00DC1475">
        <w:rPr>
          <w:rFonts w:ascii="Times New Roman" w:hAnsi="Times New Roman" w:cs="Times New Roman"/>
          <w:sz w:val="28"/>
          <w:szCs w:val="28"/>
        </w:rPr>
        <w:t>=</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vertAlign w:val="subscript"/>
        </w:rPr>
        <w:t>1</w:t>
      </w:r>
      <w:r w:rsidRPr="00DC1475">
        <w:rPr>
          <w:rFonts w:ascii="Times New Roman" w:hAnsi="Times New Roman" w:cs="Times New Roman"/>
          <w:sz w:val="28"/>
          <w:szCs w:val="28"/>
        </w:rPr>
        <w:t xml:space="preserve"> + </w:t>
      </w:r>
      <w:r w:rsidRPr="00DC1475">
        <w:rPr>
          <w:rFonts w:ascii="Times New Roman" w:hAnsi="Times New Roman" w:cs="Times New Roman"/>
          <w:sz w:val="28"/>
          <w:szCs w:val="28"/>
        </w:rPr>
        <w:sym w:font="Times New Roman" w:char="F070"/>
      </w:r>
      <w:r w:rsidRPr="00DC1475">
        <w:rPr>
          <w:rFonts w:ascii="Times New Roman" w:hAnsi="Times New Roman" w:cs="Times New Roman"/>
          <w:sz w:val="28"/>
          <w:szCs w:val="28"/>
        </w:rPr>
        <w:t xml:space="preserve">/2 с осью </w:t>
      </w:r>
      <w:proofErr w:type="spellStart"/>
      <w:r w:rsidRPr="00DC1475">
        <w:rPr>
          <w:rFonts w:ascii="Times New Roman" w:hAnsi="Times New Roman" w:cs="Times New Roman"/>
          <w:i/>
          <w:iCs/>
          <w:sz w:val="28"/>
          <w:szCs w:val="28"/>
        </w:rPr>
        <w:t>Оу</w:t>
      </w:r>
      <w:proofErr w:type="spellEnd"/>
      <w:r w:rsidRPr="00DC1475">
        <w:rPr>
          <w:rFonts w:ascii="Times New Roman" w:hAnsi="Times New Roman" w:cs="Times New Roman"/>
          <w:sz w:val="28"/>
          <w:szCs w:val="28"/>
        </w:rPr>
        <w:t>. Эти направления соответствуют взаимно перпендикулярным главным площадкам (</w:t>
      </w:r>
      <w:hyperlink r:id="rId163" w:anchor="pic7_1#pic7_1" w:history="1">
        <w:r w:rsidRPr="00DC1475">
          <w:rPr>
            <w:rStyle w:val="af"/>
            <w:rFonts w:ascii="Times New Roman" w:hAnsi="Times New Roman" w:cs="Times New Roman"/>
            <w:color w:val="006600"/>
            <w:sz w:val="28"/>
            <w:szCs w:val="28"/>
          </w:rPr>
          <w:t>рис. 2</w:t>
        </w:r>
      </w:hyperlink>
      <w:r w:rsidRPr="00DC1475">
        <w:rPr>
          <w:rFonts w:ascii="Times New Roman" w:hAnsi="Times New Roman" w:cs="Times New Roman"/>
          <w:sz w:val="28"/>
          <w:szCs w:val="28"/>
        </w:rPr>
        <w:t>).</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Если продифференцировать соотношение (</w:t>
      </w:r>
      <w:hyperlink r:id="rId164" w:anchor="frm7_2#frm7_2" w:history="1">
        <w:r w:rsidRPr="00DC1475">
          <w:rPr>
            <w:rStyle w:val="af"/>
            <w:rFonts w:ascii="Times New Roman" w:hAnsi="Times New Roman" w:cs="Times New Roman"/>
            <w:color w:val="006600"/>
            <w:sz w:val="28"/>
            <w:szCs w:val="28"/>
          </w:rPr>
          <w:t>2</w:t>
        </w:r>
      </w:hyperlink>
      <w:r w:rsidRPr="00DC1475">
        <w:rPr>
          <w:rFonts w:ascii="Times New Roman" w:hAnsi="Times New Roman" w:cs="Times New Roman"/>
          <w:sz w:val="28"/>
          <w:szCs w:val="28"/>
        </w:rPr>
        <w:t xml:space="preserve">) по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rPr>
        <w:t xml:space="preserve"> и приравнять производную нулю, то придем к уравнению (</w:t>
      </w:r>
      <w:hyperlink r:id="rId165" w:anchor="frm7_4#frm7_4" w:history="1">
        <w:r w:rsidRPr="00DC1475">
          <w:rPr>
            <w:rStyle w:val="af"/>
            <w:rFonts w:ascii="Times New Roman" w:hAnsi="Times New Roman" w:cs="Times New Roman"/>
            <w:color w:val="006600"/>
            <w:sz w:val="28"/>
            <w:szCs w:val="28"/>
          </w:rPr>
          <w:t>4</w:t>
        </w:r>
      </w:hyperlink>
      <w:r w:rsidRPr="00DC1475">
        <w:rPr>
          <w:rFonts w:ascii="Times New Roman" w:hAnsi="Times New Roman" w:cs="Times New Roman"/>
          <w:sz w:val="28"/>
          <w:szCs w:val="28"/>
        </w:rPr>
        <w:t>), что доказывает экстремальность главных напряжений.</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Для нахождения ориентации площадок с экстремальными касательными напряжениями приравняем нулю производную от выражения</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466E5C3A" wp14:editId="12D4F5CA">
            <wp:extent cx="2217420" cy="234950"/>
            <wp:effectExtent l="0" t="0" r="0" b="0"/>
            <wp:docPr id="67653" name="Рисунок 67653" descr="http://www.ispu.ru/library/lessons/shapin/IMAGES/section7/image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www.ispu.ru/library/lessons/shapin/IMAGES/section7/image009.gif"/>
                    <pic:cNvPicPr>
                      <a:picLocks noChangeAspect="1" noChangeArrowheads="1"/>
                    </pic:cNvPicPr>
                  </pic:nvPicPr>
                  <pic:blipFill>
                    <a:blip r:embed="rId166" r:link="rId167">
                      <a:extLst>
                        <a:ext uri="{28A0092B-C50C-407E-A947-70E740481C1C}">
                          <a14:useLocalDpi xmlns:a14="http://schemas.microsoft.com/office/drawing/2010/main" val="0"/>
                        </a:ext>
                      </a:extLst>
                    </a:blip>
                    <a:srcRect/>
                    <a:stretch>
                      <a:fillRect/>
                    </a:stretch>
                  </pic:blipFill>
                  <pic:spPr bwMode="auto">
                    <a:xfrm>
                      <a:off x="0" y="0"/>
                      <a:ext cx="2217420" cy="23495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откуда получим</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13" w:name="pic7_3"/>
      <w:bookmarkStart w:id="14" w:name="frm7_5"/>
      <w:bookmarkEnd w:id="13"/>
      <w:r w:rsidRPr="00DC1475">
        <w:rPr>
          <w:rFonts w:ascii="Times New Roman" w:hAnsi="Times New Roman" w:cs="Times New Roman"/>
          <w:noProof/>
          <w:color w:val="006600"/>
          <w:sz w:val="28"/>
          <w:szCs w:val="28"/>
          <w:lang w:eastAsia="ru-RU"/>
        </w:rPr>
        <w:drawing>
          <wp:inline distT="0" distB="0" distL="0" distR="0" wp14:anchorId="7DC3B410" wp14:editId="57DFB6D5">
            <wp:extent cx="1076325" cy="469265"/>
            <wp:effectExtent l="0" t="0" r="9525" b="6985"/>
            <wp:docPr id="67652" name="Рисунок 67652" descr="http://www.ispu.ru/library/lessons/shapin/IMAGES/section7/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www.ispu.ru/library/lessons/shapin/IMAGES/section7/image010.gif"/>
                    <pic:cNvPicPr>
                      <a:picLocks noChangeAspect="1" noChangeArrowheads="1"/>
                    </pic:cNvPicPr>
                  </pic:nvPicPr>
                  <pic:blipFill>
                    <a:blip r:embed="rId168" r:link="rId169">
                      <a:extLst>
                        <a:ext uri="{28A0092B-C50C-407E-A947-70E740481C1C}">
                          <a14:useLocalDpi xmlns:a14="http://schemas.microsoft.com/office/drawing/2010/main" val="0"/>
                        </a:ext>
                      </a:extLst>
                    </a:blip>
                    <a:srcRect/>
                    <a:stretch>
                      <a:fillRect/>
                    </a:stretch>
                  </pic:blipFill>
                  <pic:spPr bwMode="auto">
                    <a:xfrm>
                      <a:off x="0" y="0"/>
                      <a:ext cx="1076325" cy="469265"/>
                    </a:xfrm>
                    <a:prstGeom prst="rect">
                      <a:avLst/>
                    </a:prstGeom>
                    <a:noFill/>
                    <a:ln>
                      <a:noFill/>
                    </a:ln>
                  </pic:spPr>
                </pic:pic>
              </a:graphicData>
            </a:graphic>
          </wp:inline>
        </w:drawing>
      </w:r>
      <w:bookmarkEnd w:id="14"/>
    </w:p>
    <w:p w:rsidR="008A6806" w:rsidRDefault="008A6806"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sz w:val="28"/>
          <w:szCs w:val="28"/>
        </w:rPr>
        <w:t>(5)</w:t>
      </w:r>
    </w:p>
    <w:p w:rsidR="007B3FEE" w:rsidRDefault="007B3FEE"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noProof/>
          <w:sz w:val="28"/>
          <w:szCs w:val="28"/>
          <w:lang w:eastAsia="ru-RU"/>
        </w:rPr>
        <w:drawing>
          <wp:anchor distT="0" distB="0" distL="0" distR="0" simplePos="0" relativeHeight="251658240" behindDoc="0" locked="0" layoutInCell="1" allowOverlap="0" wp14:anchorId="0033C9D7" wp14:editId="5DD2DF0C">
            <wp:simplePos x="0" y="0"/>
            <wp:positionH relativeFrom="column">
              <wp:posOffset>1581150</wp:posOffset>
            </wp:positionH>
            <wp:positionV relativeFrom="line">
              <wp:posOffset>56515</wp:posOffset>
            </wp:positionV>
            <wp:extent cx="2428875" cy="3086100"/>
            <wp:effectExtent l="0" t="0" r="0" b="0"/>
            <wp:wrapSquare wrapText="bothSides"/>
            <wp:docPr id="67680" name="Рисунок 67680" descr="image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01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428875" cy="3086100"/>
                    </a:xfrm>
                    <a:prstGeom prst="rect">
                      <a:avLst/>
                    </a:prstGeom>
                    <a:noFill/>
                  </pic:spPr>
                </pic:pic>
              </a:graphicData>
            </a:graphic>
            <wp14:sizeRelH relativeFrom="page">
              <wp14:pctWidth>0</wp14:pctWidth>
            </wp14:sizeRelH>
            <wp14:sizeRelV relativeFrom="page">
              <wp14:pctHeight>0</wp14:pctHeight>
            </wp14:sizeRelV>
          </wp:anchor>
        </w:drawing>
      </w:r>
    </w:p>
    <w:p w:rsidR="007B3FEE" w:rsidRDefault="007B3FEE" w:rsidP="008A6806">
      <w:pPr>
        <w:spacing w:after="0" w:line="240" w:lineRule="auto"/>
        <w:ind w:firstLine="709"/>
        <w:jc w:val="right"/>
        <w:rPr>
          <w:rFonts w:ascii="Times New Roman" w:hAnsi="Times New Roman" w:cs="Times New Roman"/>
          <w:sz w:val="28"/>
          <w:szCs w:val="28"/>
        </w:rPr>
      </w:pPr>
    </w:p>
    <w:p w:rsidR="007B3FEE" w:rsidRDefault="007B3FEE" w:rsidP="008A6806">
      <w:pPr>
        <w:spacing w:after="0" w:line="240" w:lineRule="auto"/>
        <w:ind w:firstLine="709"/>
        <w:jc w:val="right"/>
        <w:rPr>
          <w:rFonts w:ascii="Times New Roman" w:hAnsi="Times New Roman" w:cs="Times New Roman"/>
          <w:sz w:val="28"/>
          <w:szCs w:val="28"/>
        </w:rPr>
      </w:pPr>
    </w:p>
    <w:p w:rsidR="007B3FEE" w:rsidRDefault="007B3FEE" w:rsidP="008A6806">
      <w:pPr>
        <w:spacing w:after="0" w:line="240" w:lineRule="auto"/>
        <w:ind w:firstLine="709"/>
        <w:jc w:val="right"/>
        <w:rPr>
          <w:rFonts w:ascii="Times New Roman" w:hAnsi="Times New Roman" w:cs="Times New Roman"/>
          <w:sz w:val="28"/>
          <w:szCs w:val="28"/>
        </w:rPr>
      </w:pPr>
    </w:p>
    <w:p w:rsidR="007B3FEE" w:rsidRPr="00DC1475" w:rsidRDefault="007B3FEE" w:rsidP="008A6806">
      <w:pPr>
        <w:spacing w:after="0" w:line="240" w:lineRule="auto"/>
        <w:ind w:firstLine="709"/>
        <w:jc w:val="right"/>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Сравнивая соотношения (</w:t>
      </w:r>
      <w:hyperlink r:id="rId171" w:anchor="frm7_4#frm7_4" w:history="1">
        <w:r w:rsidRPr="00DC1475">
          <w:rPr>
            <w:rStyle w:val="af"/>
            <w:rFonts w:ascii="Times New Roman" w:hAnsi="Times New Roman" w:cs="Times New Roman"/>
            <w:color w:val="006600"/>
            <w:sz w:val="28"/>
            <w:szCs w:val="28"/>
          </w:rPr>
          <w:t>4</w:t>
        </w:r>
      </w:hyperlink>
      <w:r w:rsidRPr="00DC1475">
        <w:rPr>
          <w:rFonts w:ascii="Times New Roman" w:hAnsi="Times New Roman" w:cs="Times New Roman"/>
          <w:sz w:val="28"/>
          <w:szCs w:val="28"/>
        </w:rPr>
        <w:t>) и (</w:t>
      </w:r>
      <w:hyperlink r:id="rId172" w:anchor="frm7_5#frm7_5" w:history="1">
        <w:r w:rsidRPr="00DC1475">
          <w:rPr>
            <w:rStyle w:val="af"/>
            <w:rFonts w:ascii="Times New Roman" w:hAnsi="Times New Roman" w:cs="Times New Roman"/>
            <w:color w:val="006600"/>
            <w:sz w:val="28"/>
            <w:szCs w:val="28"/>
          </w:rPr>
          <w:t>5</w:t>
        </w:r>
      </w:hyperlink>
      <w:r w:rsidRPr="00DC1475">
        <w:rPr>
          <w:rFonts w:ascii="Times New Roman" w:hAnsi="Times New Roman" w:cs="Times New Roman"/>
          <w:sz w:val="28"/>
          <w:szCs w:val="28"/>
        </w:rPr>
        <w:t>), находим, что</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6F37BB1D" wp14:editId="481232C2">
            <wp:extent cx="1141095" cy="226695"/>
            <wp:effectExtent l="0" t="0" r="1905" b="1905"/>
            <wp:docPr id="67651" name="Рисунок 67651" descr="http://www.ispu.ru/library/lessons/shapin/IMAGES/section7/imag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www.ispu.ru/library/lessons/shapin/IMAGES/section7/image011.gif"/>
                    <pic:cNvPicPr>
                      <a:picLocks noChangeAspect="1" noChangeArrowheads="1"/>
                    </pic:cNvPicPr>
                  </pic:nvPicPr>
                  <pic:blipFill>
                    <a:blip r:embed="rId173" r:link="rId174">
                      <a:extLst>
                        <a:ext uri="{28A0092B-C50C-407E-A947-70E740481C1C}">
                          <a14:useLocalDpi xmlns:a14="http://schemas.microsoft.com/office/drawing/2010/main" val="0"/>
                        </a:ext>
                      </a:extLst>
                    </a:blip>
                    <a:srcRect/>
                    <a:stretch>
                      <a:fillRect/>
                    </a:stretch>
                  </pic:blipFill>
                  <pic:spPr bwMode="auto">
                    <a:xfrm>
                      <a:off x="0" y="0"/>
                      <a:ext cx="1141095" cy="226695"/>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Это равенство возможно, если углы 2</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rPr>
        <w:t xml:space="preserve"> и 2</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vertAlign w:val="subscript"/>
        </w:rPr>
        <w:sym w:font="Times New Roman" w:char="F074"/>
      </w:r>
      <w:r w:rsidRPr="00DC1475">
        <w:rPr>
          <w:rFonts w:ascii="Times New Roman" w:hAnsi="Times New Roman" w:cs="Times New Roman"/>
          <w:sz w:val="28"/>
          <w:szCs w:val="28"/>
        </w:rPr>
        <w:t xml:space="preserve"> отличаются на угол </w:t>
      </w:r>
      <w:r w:rsidRPr="00DC1475">
        <w:rPr>
          <w:rFonts w:ascii="Times New Roman" w:hAnsi="Times New Roman" w:cs="Times New Roman"/>
          <w:sz w:val="28"/>
          <w:szCs w:val="28"/>
        </w:rPr>
        <w:sym w:font="Times New Roman" w:char="F070"/>
      </w:r>
      <w:r w:rsidRPr="00DC1475">
        <w:rPr>
          <w:rFonts w:ascii="Times New Roman" w:hAnsi="Times New Roman" w:cs="Times New Roman"/>
          <w:sz w:val="28"/>
          <w:szCs w:val="28"/>
        </w:rPr>
        <w:t xml:space="preserve">/2. Следовательно, направления площадок с экстремальными касательными напряжениями отличаются от направлений главных площадок на угол </w:t>
      </w:r>
      <w:r w:rsidRPr="00DC1475">
        <w:rPr>
          <w:rFonts w:ascii="Times New Roman" w:hAnsi="Times New Roman" w:cs="Times New Roman"/>
          <w:sz w:val="28"/>
          <w:szCs w:val="28"/>
        </w:rPr>
        <w:sym w:font="Times New Roman" w:char="F070"/>
      </w:r>
      <w:r w:rsidRPr="00DC1475">
        <w:rPr>
          <w:rFonts w:ascii="Times New Roman" w:hAnsi="Times New Roman" w:cs="Times New Roman"/>
          <w:sz w:val="28"/>
          <w:szCs w:val="28"/>
        </w:rPr>
        <w:t>/4 (</w:t>
      </w:r>
      <w:hyperlink r:id="rId175" w:anchor="pic7_3#pic7_3" w:history="1">
        <w:r w:rsidRPr="00DC1475">
          <w:rPr>
            <w:rStyle w:val="af"/>
            <w:rFonts w:ascii="Times New Roman" w:hAnsi="Times New Roman" w:cs="Times New Roman"/>
            <w:color w:val="006600"/>
            <w:sz w:val="28"/>
            <w:szCs w:val="28"/>
          </w:rPr>
          <w:t>рис. 3</w:t>
        </w:r>
      </w:hyperlink>
      <w:r w:rsidRPr="00DC1475">
        <w:rPr>
          <w:rFonts w:ascii="Times New Roman" w:hAnsi="Times New Roman" w:cs="Times New Roman"/>
          <w:sz w:val="28"/>
          <w:szCs w:val="28"/>
        </w:rPr>
        <w:t>).</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Величины экстремальных касательных напряжений получим после подстановки (</w:t>
      </w:r>
      <w:hyperlink r:id="rId176" w:anchor="frm7_5#frm7_5" w:history="1">
        <w:r w:rsidRPr="00DC1475">
          <w:rPr>
            <w:rStyle w:val="af"/>
            <w:rFonts w:ascii="Times New Roman" w:hAnsi="Times New Roman" w:cs="Times New Roman"/>
            <w:color w:val="006600"/>
            <w:sz w:val="28"/>
            <w:szCs w:val="28"/>
          </w:rPr>
          <w:t>5</w:t>
        </w:r>
      </w:hyperlink>
      <w:r w:rsidRPr="00DC1475">
        <w:rPr>
          <w:rFonts w:ascii="Times New Roman" w:hAnsi="Times New Roman" w:cs="Times New Roman"/>
          <w:sz w:val="28"/>
          <w:szCs w:val="28"/>
        </w:rPr>
        <w:t>) в соотношение (</w:t>
      </w:r>
      <w:hyperlink r:id="rId177" w:anchor="frm7_3#frm7_3" w:history="1">
        <w:r w:rsidRPr="00DC1475">
          <w:rPr>
            <w:rStyle w:val="af"/>
            <w:rFonts w:ascii="Times New Roman" w:hAnsi="Times New Roman" w:cs="Times New Roman"/>
            <w:color w:val="006600"/>
            <w:sz w:val="28"/>
            <w:szCs w:val="28"/>
          </w:rPr>
          <w:t>3</w:t>
        </w:r>
      </w:hyperlink>
      <w:r w:rsidRPr="00DC1475">
        <w:rPr>
          <w:rFonts w:ascii="Times New Roman" w:hAnsi="Times New Roman" w:cs="Times New Roman"/>
          <w:sz w:val="28"/>
          <w:szCs w:val="28"/>
        </w:rPr>
        <w:t>) с использованием формул</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7D32139D" wp14:editId="052777C2">
            <wp:extent cx="2702560" cy="469265"/>
            <wp:effectExtent l="0" t="0" r="2540" b="6985"/>
            <wp:docPr id="67650" name="Рисунок 67650" descr="http://www.ispu.ru/library/lessons/shapin/IMAGES/section7/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www.ispu.ru/library/lessons/shapin/IMAGES/section7/image013.gif"/>
                    <pic:cNvPicPr>
                      <a:picLocks noChangeAspect="1" noChangeArrowheads="1"/>
                    </pic:cNvPicPr>
                  </pic:nvPicPr>
                  <pic:blipFill>
                    <a:blip r:embed="rId178" r:link="rId179">
                      <a:extLst>
                        <a:ext uri="{28A0092B-C50C-407E-A947-70E740481C1C}">
                          <a14:useLocalDpi xmlns:a14="http://schemas.microsoft.com/office/drawing/2010/main" val="0"/>
                        </a:ext>
                      </a:extLst>
                    </a:blip>
                    <a:srcRect/>
                    <a:stretch>
                      <a:fillRect/>
                    </a:stretch>
                  </pic:blipFill>
                  <pic:spPr bwMode="auto">
                    <a:xfrm>
                      <a:off x="0" y="0"/>
                      <a:ext cx="2702560" cy="469265"/>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После некоторых преобразований получим</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5629FB68" wp14:editId="239EABE2">
            <wp:extent cx="1666875" cy="315595"/>
            <wp:effectExtent l="0" t="0" r="9525" b="8255"/>
            <wp:docPr id="67649" name="Рисунок 67649" descr="http://www.ispu.ru/library/lessons/shapin/IMAGES/section7/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www.ispu.ru/library/lessons/shapin/IMAGES/section7/image014.gif"/>
                    <pic:cNvPicPr>
                      <a:picLocks noChangeAspect="1" noChangeArrowheads="1"/>
                    </pic:cNvPicPr>
                  </pic:nvPicPr>
                  <pic:blipFill>
                    <a:blip r:embed="rId180" r:link="rId181">
                      <a:extLst>
                        <a:ext uri="{28A0092B-C50C-407E-A947-70E740481C1C}">
                          <a14:useLocalDpi xmlns:a14="http://schemas.microsoft.com/office/drawing/2010/main" val="0"/>
                        </a:ext>
                      </a:extLst>
                    </a:blip>
                    <a:srcRect/>
                    <a:stretch>
                      <a:fillRect/>
                    </a:stretch>
                  </pic:blipFill>
                  <pic:spPr bwMode="auto">
                    <a:xfrm>
                      <a:off x="0" y="0"/>
                      <a:ext cx="1666875" cy="315595"/>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Сравнивая это выражение с полученными ранее значениями главных напряжений (</w:t>
      </w:r>
      <w:hyperlink r:id="rId182" w:anchor="frm7_1#frm7_1" w:history="1">
        <w:r w:rsidRPr="00DC1475">
          <w:rPr>
            <w:rStyle w:val="af"/>
            <w:rFonts w:ascii="Times New Roman" w:hAnsi="Times New Roman" w:cs="Times New Roman"/>
            <w:color w:val="006600"/>
            <w:sz w:val="28"/>
            <w:szCs w:val="28"/>
          </w:rPr>
          <w:t>1</w:t>
        </w:r>
      </w:hyperlink>
      <w:r w:rsidRPr="00DC1475">
        <w:rPr>
          <w:rFonts w:ascii="Times New Roman" w:hAnsi="Times New Roman" w:cs="Times New Roman"/>
          <w:sz w:val="28"/>
          <w:szCs w:val="28"/>
        </w:rPr>
        <w:t>), выразим экстремальные касательные напряжения через главные напряжения</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1934D48C" wp14:editId="1ACAB15D">
            <wp:extent cx="1076325" cy="388620"/>
            <wp:effectExtent l="0" t="0" r="9525" b="0"/>
            <wp:docPr id="67648" name="Рисунок 67648" descr="http://www.ispu.ru/library/lessons/shapin/IMAGES/section7/image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http://www.ispu.ru/library/lessons/shapin/IMAGES/section7/image015.gif"/>
                    <pic:cNvPicPr>
                      <a:picLocks noChangeAspect="1" noChangeArrowheads="1"/>
                    </pic:cNvPicPr>
                  </pic:nvPicPr>
                  <pic:blipFill>
                    <a:blip r:embed="rId183" r:link="rId184">
                      <a:extLst>
                        <a:ext uri="{28A0092B-C50C-407E-A947-70E740481C1C}">
                          <a14:useLocalDpi xmlns:a14="http://schemas.microsoft.com/office/drawing/2010/main" val="0"/>
                        </a:ext>
                      </a:extLst>
                    </a:blip>
                    <a:srcRect/>
                    <a:stretch>
                      <a:fillRect/>
                    </a:stretch>
                  </pic:blipFill>
                  <pic:spPr bwMode="auto">
                    <a:xfrm>
                      <a:off x="0" y="0"/>
                      <a:ext cx="1076325" cy="38862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Аналогичная подстановка в (</w:t>
      </w:r>
      <w:hyperlink r:id="rId185" w:anchor="frm7_2#frm7_2" w:history="1">
        <w:r w:rsidRPr="00DC1475">
          <w:rPr>
            <w:rStyle w:val="af"/>
            <w:rFonts w:ascii="Times New Roman" w:hAnsi="Times New Roman" w:cs="Times New Roman"/>
            <w:color w:val="006600"/>
            <w:sz w:val="28"/>
            <w:szCs w:val="28"/>
          </w:rPr>
          <w:t>2</w:t>
        </w:r>
      </w:hyperlink>
      <w:r w:rsidRPr="00DC1475">
        <w:rPr>
          <w:rFonts w:ascii="Times New Roman" w:hAnsi="Times New Roman" w:cs="Times New Roman"/>
          <w:sz w:val="28"/>
          <w:szCs w:val="28"/>
        </w:rPr>
        <w:t xml:space="preserve">) приводит к выражению для нормальных напряжений на площадках </w:t>
      </w:r>
      <w:proofErr w:type="gramStart"/>
      <w:r w:rsidRPr="00DC1475">
        <w:rPr>
          <w:rFonts w:ascii="Times New Roman" w:hAnsi="Times New Roman" w:cs="Times New Roman"/>
          <w:sz w:val="28"/>
          <w:szCs w:val="28"/>
        </w:rPr>
        <w:t>с</w:t>
      </w:r>
      <w:proofErr w:type="gramEnd"/>
      <w:r w:rsidRPr="00DC1475">
        <w:rPr>
          <w:rFonts w:ascii="Times New Roman" w:hAnsi="Times New Roman" w:cs="Times New Roman"/>
          <w:sz w:val="28"/>
          <w:szCs w:val="28"/>
        </w:rPr>
        <w:t xml:space="preserve">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vertAlign w:val="subscript"/>
        </w:rPr>
        <w:sym w:font="Times New Roman" w:char="F074"/>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6D030098" wp14:editId="273AAFD2">
            <wp:extent cx="1141095" cy="388620"/>
            <wp:effectExtent l="0" t="0" r="1905" b="0"/>
            <wp:docPr id="67647" name="Рисунок 67647" descr="http://www.ispu.ru/library/lessons/shapin/IMAGES/section7/image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http://www.ispu.ru/library/lessons/shapin/IMAGES/section7/image016.gif"/>
                    <pic:cNvPicPr>
                      <a:picLocks noChangeAspect="1" noChangeArrowheads="1"/>
                    </pic:cNvPicPr>
                  </pic:nvPicPr>
                  <pic:blipFill>
                    <a:blip r:embed="rId186" r:link="rId187">
                      <a:extLst>
                        <a:ext uri="{28A0092B-C50C-407E-A947-70E740481C1C}">
                          <a14:useLocalDpi xmlns:a14="http://schemas.microsoft.com/office/drawing/2010/main" val="0"/>
                        </a:ext>
                      </a:extLst>
                    </a:blip>
                    <a:srcRect/>
                    <a:stretch>
                      <a:fillRect/>
                    </a:stretch>
                  </pic:blipFill>
                  <pic:spPr bwMode="auto">
                    <a:xfrm>
                      <a:off x="0" y="0"/>
                      <a:ext cx="1141095" cy="38862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Полученные соотношения позволяют проводить направленно-ориентированный расчет конструкций на прочность в случае плоского напряженного состояния.</w:t>
      </w:r>
    </w:p>
    <w:p w:rsidR="008B174D" w:rsidRPr="00DC1475" w:rsidRDefault="008B174D" w:rsidP="008A6806">
      <w:pPr>
        <w:spacing w:after="0" w:line="240" w:lineRule="auto"/>
        <w:ind w:firstLine="709"/>
        <w:jc w:val="center"/>
        <w:outlineLvl w:val="2"/>
        <w:rPr>
          <w:rFonts w:ascii="Times New Roman" w:hAnsi="Times New Roman" w:cs="Times New Roman"/>
          <w:b/>
          <w:bCs/>
          <w:sz w:val="28"/>
          <w:szCs w:val="28"/>
        </w:rPr>
      </w:pPr>
    </w:p>
    <w:p w:rsidR="008B174D" w:rsidRPr="00DC1475" w:rsidRDefault="008B174D" w:rsidP="008B174D">
      <w:pPr>
        <w:spacing w:after="0" w:line="240" w:lineRule="auto"/>
        <w:jc w:val="center"/>
        <w:rPr>
          <w:rFonts w:ascii="Times New Roman" w:hAnsi="Times New Roman" w:cs="Times New Roman"/>
          <w:sz w:val="28"/>
          <w:szCs w:val="28"/>
        </w:rPr>
      </w:pPr>
      <w:r w:rsidRPr="00DC1475">
        <w:rPr>
          <w:rFonts w:ascii="Times New Roman" w:hAnsi="Times New Roman" w:cs="Times New Roman"/>
          <w:sz w:val="28"/>
          <w:szCs w:val="28"/>
        </w:rPr>
        <w:t>15.2. Главные оси деформации и главные деформации.</w:t>
      </w:r>
    </w:p>
    <w:p w:rsidR="008B174D" w:rsidRPr="00DC1475" w:rsidRDefault="008B174D" w:rsidP="008A6806">
      <w:pPr>
        <w:spacing w:after="0" w:line="240" w:lineRule="auto"/>
        <w:ind w:firstLine="709"/>
        <w:jc w:val="center"/>
        <w:outlineLvl w:val="2"/>
        <w:rPr>
          <w:rFonts w:ascii="Times New Roman" w:hAnsi="Times New Roman" w:cs="Times New Roman"/>
          <w:b/>
          <w:bCs/>
          <w:sz w:val="28"/>
          <w:szCs w:val="28"/>
        </w:rPr>
      </w:pPr>
    </w:p>
    <w:p w:rsidR="008A6806" w:rsidRPr="00DC1475" w:rsidRDefault="008A6806" w:rsidP="008A6806">
      <w:pPr>
        <w:spacing w:after="0" w:line="240" w:lineRule="auto"/>
        <w:ind w:firstLine="709"/>
        <w:jc w:val="center"/>
        <w:outlineLvl w:val="2"/>
        <w:rPr>
          <w:rFonts w:ascii="Times New Roman" w:hAnsi="Times New Roman" w:cs="Times New Roman"/>
          <w:b/>
          <w:bCs/>
          <w:sz w:val="28"/>
          <w:szCs w:val="28"/>
        </w:rPr>
      </w:pPr>
      <w:r w:rsidRPr="00DC1475">
        <w:rPr>
          <w:rFonts w:ascii="Times New Roman" w:hAnsi="Times New Roman" w:cs="Times New Roman"/>
          <w:b/>
          <w:bCs/>
          <w:sz w:val="28"/>
          <w:szCs w:val="28"/>
        </w:rPr>
        <w:t>Тензор деформаций</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Рассмотрим вначале случай плоской деформации (</w:t>
      </w:r>
      <w:hyperlink r:id="rId188" w:anchor="pic7_4#pic7_4" w:history="1">
        <w:r w:rsidRPr="00DC1475">
          <w:rPr>
            <w:rStyle w:val="af"/>
            <w:rFonts w:ascii="Times New Roman" w:hAnsi="Times New Roman" w:cs="Times New Roman"/>
            <w:color w:val="006600"/>
            <w:sz w:val="28"/>
            <w:szCs w:val="28"/>
          </w:rPr>
          <w:t>рис. 4</w:t>
        </w:r>
      </w:hyperlink>
      <w:r w:rsidRPr="00DC1475">
        <w:rPr>
          <w:rFonts w:ascii="Times New Roman" w:hAnsi="Times New Roman" w:cs="Times New Roman"/>
          <w:sz w:val="28"/>
          <w:szCs w:val="28"/>
        </w:rPr>
        <w:t>). Пусть плоский элемент MNPQ перемещается в пределах плоскости и деформируется (изменяет форму и размеры). Координаты точек элемента до и после деформации отмечены на рисунке.</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15" w:name="pic7_4"/>
      <w:r w:rsidRPr="00DC1475">
        <w:rPr>
          <w:rFonts w:ascii="Times New Roman" w:hAnsi="Times New Roman" w:cs="Times New Roman"/>
          <w:noProof/>
          <w:color w:val="006600"/>
          <w:sz w:val="28"/>
          <w:szCs w:val="28"/>
          <w:lang w:eastAsia="ru-RU"/>
        </w:rPr>
        <w:lastRenderedPageBreak/>
        <w:drawing>
          <wp:inline distT="0" distB="0" distL="0" distR="0" wp14:anchorId="1177D4A6" wp14:editId="3D25911D">
            <wp:extent cx="4660900" cy="3487420"/>
            <wp:effectExtent l="0" t="0" r="0" b="0"/>
            <wp:docPr id="67646" name="Рисунок 67646" descr="http://www.ispu.ru/library/lessons/shapin/IMAGES/section7/image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http://www.ispu.ru/library/lessons/shapin/IMAGES/section7/image017.gif"/>
                    <pic:cNvPicPr>
                      <a:picLocks noChangeAspect="1" noChangeArrowheads="1"/>
                    </pic:cNvPicPr>
                  </pic:nvPicPr>
                  <pic:blipFill>
                    <a:blip r:embed="rId189" r:link="rId190">
                      <a:extLst>
                        <a:ext uri="{28A0092B-C50C-407E-A947-70E740481C1C}">
                          <a14:useLocalDpi xmlns:a14="http://schemas.microsoft.com/office/drawing/2010/main" val="0"/>
                        </a:ext>
                      </a:extLst>
                    </a:blip>
                    <a:srcRect/>
                    <a:stretch>
                      <a:fillRect/>
                    </a:stretch>
                  </pic:blipFill>
                  <pic:spPr bwMode="auto">
                    <a:xfrm>
                      <a:off x="0" y="0"/>
                      <a:ext cx="4660900" cy="3487420"/>
                    </a:xfrm>
                    <a:prstGeom prst="rect">
                      <a:avLst/>
                    </a:prstGeom>
                    <a:noFill/>
                    <a:ln>
                      <a:noFill/>
                    </a:ln>
                  </pic:spPr>
                </pic:pic>
              </a:graphicData>
            </a:graphic>
          </wp:inline>
        </w:drawing>
      </w:r>
      <w:bookmarkEnd w:id="15"/>
    </w:p>
    <w:p w:rsidR="00186E64" w:rsidRPr="00DC1475" w:rsidRDefault="00186E64" w:rsidP="008A6806">
      <w:pPr>
        <w:spacing w:after="0" w:line="240" w:lineRule="auto"/>
        <w:ind w:firstLine="709"/>
        <w:jc w:val="both"/>
        <w:rPr>
          <w:rFonts w:ascii="Times New Roman" w:hAnsi="Times New Roman" w:cs="Times New Roman"/>
          <w:sz w:val="28"/>
          <w:szCs w:val="28"/>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По определению относительная линейная деформация в точке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в направлении оси</w:t>
      </w:r>
      <w:proofErr w:type="gramStart"/>
      <w:r w:rsidRPr="00DC1475">
        <w:rPr>
          <w:rFonts w:ascii="Times New Roman" w:hAnsi="Times New Roman" w:cs="Times New Roman"/>
          <w:sz w:val="28"/>
          <w:szCs w:val="28"/>
        </w:rPr>
        <w:t xml:space="preserve"> </w:t>
      </w:r>
      <w:r w:rsidRPr="00DC1475">
        <w:rPr>
          <w:rFonts w:ascii="Times New Roman" w:hAnsi="Times New Roman" w:cs="Times New Roman"/>
          <w:i/>
          <w:iCs/>
          <w:sz w:val="28"/>
          <w:szCs w:val="28"/>
        </w:rPr>
        <w:t>О</w:t>
      </w:r>
      <w:proofErr w:type="gramEnd"/>
      <w:r w:rsidRPr="00DC1475">
        <w:rPr>
          <w:rFonts w:ascii="Times New Roman" w:hAnsi="Times New Roman" w:cs="Times New Roman"/>
          <w:i/>
          <w:iCs/>
          <w:sz w:val="28"/>
          <w:szCs w:val="28"/>
        </w:rPr>
        <w:t>х</w:t>
      </w:r>
      <w:r w:rsidRPr="00DC1475">
        <w:rPr>
          <w:rFonts w:ascii="Times New Roman" w:hAnsi="Times New Roman" w:cs="Times New Roman"/>
          <w:sz w:val="28"/>
          <w:szCs w:val="28"/>
        </w:rPr>
        <w:t xml:space="preserve"> равна</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653CD0D6" wp14:editId="692490A2">
            <wp:extent cx="1472565" cy="226695"/>
            <wp:effectExtent l="0" t="0" r="0" b="1905"/>
            <wp:docPr id="67645" name="Рисунок 67645" descr="http://www.ispu.ru/library/lessons/shapin/IMAGES/section7/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www.ispu.ru/library/lessons/shapin/IMAGES/section7/image018.gif"/>
                    <pic:cNvPicPr>
                      <a:picLocks noChangeAspect="1" noChangeArrowheads="1"/>
                    </pic:cNvPicPr>
                  </pic:nvPicPr>
                  <pic:blipFill>
                    <a:blip r:embed="rId191" r:link="rId192">
                      <a:extLst>
                        <a:ext uri="{28A0092B-C50C-407E-A947-70E740481C1C}">
                          <a14:useLocalDpi xmlns:a14="http://schemas.microsoft.com/office/drawing/2010/main" val="0"/>
                        </a:ext>
                      </a:extLst>
                    </a:blip>
                    <a:srcRect/>
                    <a:stretch>
                      <a:fillRect/>
                    </a:stretch>
                  </pic:blipFill>
                  <pic:spPr bwMode="auto">
                    <a:xfrm>
                      <a:off x="0" y="0"/>
                      <a:ext cx="1472565" cy="226695"/>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Из </w:t>
      </w:r>
      <w:hyperlink r:id="rId193" w:anchor="pic7_4#pic7_4" w:history="1">
        <w:r w:rsidRPr="00DC1475">
          <w:rPr>
            <w:rStyle w:val="af"/>
            <w:rFonts w:ascii="Times New Roman" w:hAnsi="Times New Roman" w:cs="Times New Roman"/>
            <w:color w:val="006600"/>
            <w:sz w:val="28"/>
            <w:szCs w:val="28"/>
          </w:rPr>
          <w:t>рис. 4</w:t>
        </w:r>
      </w:hyperlink>
      <w:r w:rsidRPr="00DC1475">
        <w:rPr>
          <w:rFonts w:ascii="Times New Roman" w:hAnsi="Times New Roman" w:cs="Times New Roman"/>
          <w:sz w:val="28"/>
          <w:szCs w:val="28"/>
        </w:rPr>
        <w:t xml:space="preserve"> следует</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3ACD9076" wp14:editId="7B2BD123">
            <wp:extent cx="2103755" cy="501650"/>
            <wp:effectExtent l="0" t="0" r="0" b="0"/>
            <wp:docPr id="67644" name="Рисунок 67644" descr="http://www.ispu.ru/library/lessons/shapin/IMAGES/section7/image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www.ispu.ru/library/lessons/shapin/IMAGES/section7/image019.gif"/>
                    <pic:cNvPicPr>
                      <a:picLocks noChangeAspect="1" noChangeArrowheads="1"/>
                    </pic:cNvPicPr>
                  </pic:nvPicPr>
                  <pic:blipFill>
                    <a:blip r:embed="rId194" r:link="rId195">
                      <a:extLst>
                        <a:ext uri="{28A0092B-C50C-407E-A947-70E740481C1C}">
                          <a14:useLocalDpi xmlns:a14="http://schemas.microsoft.com/office/drawing/2010/main" val="0"/>
                        </a:ext>
                      </a:extLst>
                    </a:blip>
                    <a:srcRect/>
                    <a:stretch>
                      <a:fillRect/>
                    </a:stretch>
                  </pic:blipFill>
                  <pic:spPr bwMode="auto">
                    <a:xfrm>
                      <a:off x="0" y="0"/>
                      <a:ext cx="2103755" cy="50165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Учитывая, что </w:t>
      </w:r>
      <w:r w:rsidRPr="00DC1475">
        <w:rPr>
          <w:rFonts w:ascii="Times New Roman" w:hAnsi="Times New Roman" w:cs="Times New Roman"/>
          <w:i/>
          <w:iCs/>
          <w:sz w:val="28"/>
          <w:szCs w:val="28"/>
        </w:rPr>
        <w:t>MN=</w:t>
      </w:r>
      <w:proofErr w:type="spellStart"/>
      <w:r w:rsidRPr="00DC1475">
        <w:rPr>
          <w:rFonts w:ascii="Times New Roman" w:hAnsi="Times New Roman" w:cs="Times New Roman"/>
          <w:i/>
          <w:iCs/>
          <w:sz w:val="28"/>
          <w:szCs w:val="28"/>
        </w:rPr>
        <w:t>dx</w:t>
      </w:r>
      <w:proofErr w:type="spellEnd"/>
      <w:r w:rsidRPr="00DC1475">
        <w:rPr>
          <w:rFonts w:ascii="Times New Roman" w:hAnsi="Times New Roman" w:cs="Times New Roman"/>
          <w:sz w:val="28"/>
          <w:szCs w:val="28"/>
        </w:rPr>
        <w:t>, получим</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5B03167D" wp14:editId="20828D1B">
            <wp:extent cx="2371090" cy="501650"/>
            <wp:effectExtent l="0" t="0" r="0" b="0"/>
            <wp:docPr id="67643" name="Рисунок 67643" descr="http://www.ispu.ru/library/lessons/shapin/IMAGES/section7/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www.ispu.ru/library/lessons/shapin/IMAGES/section7/image020.gif"/>
                    <pic:cNvPicPr>
                      <a:picLocks noChangeAspect="1" noChangeArrowheads="1"/>
                    </pic:cNvPicPr>
                  </pic:nvPicPr>
                  <pic:blipFill>
                    <a:blip r:embed="rId196" r:link="rId197">
                      <a:extLst>
                        <a:ext uri="{28A0092B-C50C-407E-A947-70E740481C1C}">
                          <a14:useLocalDpi xmlns:a14="http://schemas.microsoft.com/office/drawing/2010/main" val="0"/>
                        </a:ext>
                      </a:extLst>
                    </a:blip>
                    <a:srcRect/>
                    <a:stretch>
                      <a:fillRect/>
                    </a:stretch>
                  </pic:blipFill>
                  <pic:spPr bwMode="auto">
                    <a:xfrm>
                      <a:off x="0" y="0"/>
                      <a:ext cx="2371090" cy="50165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 случае малых деформаций, когда (</w:t>
      </w:r>
      <w:proofErr w:type="spellStart"/>
      <w:r w:rsidRPr="00DC1475">
        <w:rPr>
          <w:rFonts w:ascii="Times New Roman" w:hAnsi="Times New Roman" w:cs="Times New Roman"/>
          <w:i/>
          <w:sz w:val="28"/>
          <w:szCs w:val="28"/>
        </w:rPr>
        <w:t>д</w:t>
      </w:r>
      <w:proofErr w:type="gramStart"/>
      <w:r w:rsidRPr="00DC1475">
        <w:rPr>
          <w:rFonts w:ascii="Times New Roman" w:hAnsi="Times New Roman" w:cs="Times New Roman"/>
          <w:i/>
          <w:sz w:val="28"/>
          <w:szCs w:val="28"/>
        </w:rPr>
        <w:t>u</w:t>
      </w:r>
      <w:proofErr w:type="spellEnd"/>
      <w:proofErr w:type="gramEnd"/>
      <w:r w:rsidRPr="00DC1475">
        <w:rPr>
          <w:rFonts w:ascii="Times New Roman" w:hAnsi="Times New Roman" w:cs="Times New Roman"/>
          <w:i/>
          <w:sz w:val="28"/>
          <w:szCs w:val="28"/>
        </w:rPr>
        <w:t>/</w:t>
      </w:r>
      <w:proofErr w:type="spellStart"/>
      <w:r w:rsidRPr="00DC1475">
        <w:rPr>
          <w:rFonts w:ascii="Times New Roman" w:hAnsi="Times New Roman" w:cs="Times New Roman"/>
          <w:i/>
          <w:sz w:val="28"/>
          <w:szCs w:val="28"/>
        </w:rPr>
        <w:t>д</w:t>
      </w:r>
      <w:r w:rsidRPr="00DC1475">
        <w:rPr>
          <w:rFonts w:ascii="Times New Roman" w:hAnsi="Times New Roman" w:cs="Times New Roman"/>
          <w:sz w:val="28"/>
          <w:szCs w:val="28"/>
        </w:rPr>
        <w:t>х</w:t>
      </w:r>
      <w:proofErr w:type="spellEnd"/>
      <w:r w:rsidRPr="00DC1475">
        <w:rPr>
          <w:rFonts w:ascii="Times New Roman" w:hAnsi="Times New Roman" w:cs="Times New Roman"/>
          <w:sz w:val="28"/>
          <w:szCs w:val="28"/>
        </w:rPr>
        <w:t>)&lt;&lt;1, (</w:t>
      </w:r>
      <w:proofErr w:type="spellStart"/>
      <w:r w:rsidRPr="00DC1475">
        <w:rPr>
          <w:rFonts w:ascii="Times New Roman" w:hAnsi="Times New Roman" w:cs="Times New Roman"/>
          <w:i/>
          <w:sz w:val="28"/>
          <w:szCs w:val="28"/>
        </w:rPr>
        <w:t>дv</w:t>
      </w:r>
      <w:proofErr w:type="spellEnd"/>
      <w:r w:rsidRPr="00DC1475">
        <w:rPr>
          <w:rFonts w:ascii="Times New Roman" w:hAnsi="Times New Roman" w:cs="Times New Roman"/>
          <w:i/>
          <w:sz w:val="28"/>
          <w:szCs w:val="28"/>
        </w:rPr>
        <w:t>/</w:t>
      </w:r>
      <w:proofErr w:type="spellStart"/>
      <w:r w:rsidRPr="00DC1475">
        <w:rPr>
          <w:rFonts w:ascii="Times New Roman" w:hAnsi="Times New Roman" w:cs="Times New Roman"/>
          <w:i/>
          <w:sz w:val="28"/>
          <w:szCs w:val="28"/>
        </w:rPr>
        <w:t>д</w:t>
      </w:r>
      <w:r w:rsidRPr="00DC1475">
        <w:rPr>
          <w:rFonts w:ascii="Times New Roman" w:hAnsi="Times New Roman" w:cs="Times New Roman"/>
          <w:sz w:val="28"/>
          <w:szCs w:val="28"/>
        </w:rPr>
        <w:t>х</w:t>
      </w:r>
      <w:proofErr w:type="spellEnd"/>
      <w:r w:rsidRPr="00DC1475">
        <w:rPr>
          <w:rFonts w:ascii="Times New Roman" w:hAnsi="Times New Roman" w:cs="Times New Roman"/>
          <w:sz w:val="28"/>
          <w:szCs w:val="28"/>
        </w:rPr>
        <w:t>)&lt;&lt; 1, можно пренебречь квадратичными слагаемыми. С учетом приближенного соотношения</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4B6C1A87" wp14:editId="0D427F18">
            <wp:extent cx="1035685" cy="259080"/>
            <wp:effectExtent l="0" t="0" r="0" b="7620"/>
            <wp:docPr id="67642" name="Рисунок 67642" descr="http://www.ispu.ru/library/lessons/shapin/IMAGES/section7/image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www.ispu.ru/library/lessons/shapin/IMAGES/section7/image021.gif"/>
                    <pic:cNvPicPr>
                      <a:picLocks noChangeAspect="1" noChangeArrowheads="1"/>
                    </pic:cNvPicPr>
                  </pic:nvPicPr>
                  <pic:blipFill>
                    <a:blip r:embed="rId198" r:link="rId199">
                      <a:extLst>
                        <a:ext uri="{28A0092B-C50C-407E-A947-70E740481C1C}">
                          <a14:useLocalDpi xmlns:a14="http://schemas.microsoft.com/office/drawing/2010/main" val="0"/>
                        </a:ext>
                      </a:extLst>
                    </a:blip>
                    <a:srcRect/>
                    <a:stretch>
                      <a:fillRect/>
                    </a:stretch>
                  </pic:blipFill>
                  <pic:spPr bwMode="auto">
                    <a:xfrm>
                      <a:off x="0" y="0"/>
                      <a:ext cx="1035685" cy="25908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proofErr w:type="gramStart"/>
      <w:r w:rsidRPr="00DC1475">
        <w:rPr>
          <w:rFonts w:ascii="Times New Roman" w:hAnsi="Times New Roman" w:cs="Times New Roman"/>
          <w:sz w:val="28"/>
          <w:szCs w:val="28"/>
        </w:rPr>
        <w:t>справедливого</w:t>
      </w:r>
      <w:proofErr w:type="gramEnd"/>
      <w:r w:rsidRPr="00DC1475">
        <w:rPr>
          <w:rFonts w:ascii="Times New Roman" w:hAnsi="Times New Roman" w:cs="Times New Roman"/>
          <w:sz w:val="28"/>
          <w:szCs w:val="28"/>
        </w:rPr>
        <w:t xml:space="preserve"> при </w:t>
      </w:r>
      <w:r w:rsidRPr="00DC1475">
        <w:rPr>
          <w:rFonts w:ascii="Times New Roman" w:hAnsi="Times New Roman" w:cs="Times New Roman"/>
          <w:i/>
          <w:iCs/>
          <w:sz w:val="28"/>
          <w:szCs w:val="28"/>
        </w:rPr>
        <w:t>x</w:t>
      </w:r>
      <w:r w:rsidRPr="00DC1475">
        <w:rPr>
          <w:rFonts w:ascii="Times New Roman" w:hAnsi="Times New Roman" w:cs="Times New Roman"/>
          <w:sz w:val="28"/>
          <w:szCs w:val="28"/>
        </w:rPr>
        <w:t>&lt;&lt;1, окончательно для малой деформации получим</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4B126B39" wp14:editId="1CA849B1">
            <wp:extent cx="493395" cy="388620"/>
            <wp:effectExtent l="0" t="0" r="1905" b="0"/>
            <wp:docPr id="67641" name="Рисунок 67641" descr="http://www.ispu.ru/library/lessons/shapin/IMAGES/section7/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www.ispu.ru/library/lessons/shapin/IMAGES/section7/image022.gif"/>
                    <pic:cNvPicPr>
                      <a:picLocks noChangeAspect="1" noChangeArrowheads="1"/>
                    </pic:cNvPicPr>
                  </pic:nvPicPr>
                  <pic:blipFill>
                    <a:blip r:embed="rId200" r:link="rId201">
                      <a:extLst>
                        <a:ext uri="{28A0092B-C50C-407E-A947-70E740481C1C}">
                          <a14:useLocalDpi xmlns:a14="http://schemas.microsoft.com/office/drawing/2010/main" val="0"/>
                        </a:ext>
                      </a:extLst>
                    </a:blip>
                    <a:srcRect/>
                    <a:stretch>
                      <a:fillRect/>
                    </a:stretch>
                  </pic:blipFill>
                  <pic:spPr bwMode="auto">
                    <a:xfrm>
                      <a:off x="0" y="0"/>
                      <a:ext cx="493395" cy="38862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Угловая деформация </w:t>
      </w:r>
      <w:r w:rsidRPr="00DC1475">
        <w:rPr>
          <w:rFonts w:ascii="Times New Roman" w:hAnsi="Times New Roman" w:cs="Times New Roman"/>
          <w:sz w:val="28"/>
          <w:szCs w:val="28"/>
        </w:rPr>
        <w:sym w:font="Times New Roman" w:char="F067"/>
      </w:r>
      <w:proofErr w:type="spellStart"/>
      <w:r w:rsidRPr="00DC1475">
        <w:rPr>
          <w:rFonts w:ascii="Times New Roman" w:hAnsi="Times New Roman" w:cs="Times New Roman"/>
          <w:i/>
          <w:iCs/>
          <w:sz w:val="28"/>
          <w:szCs w:val="28"/>
          <w:vertAlign w:val="subscript"/>
        </w:rPr>
        <w:t>xy</w:t>
      </w:r>
      <w:proofErr w:type="spellEnd"/>
      <w:r w:rsidRPr="00DC1475">
        <w:rPr>
          <w:rFonts w:ascii="Times New Roman" w:hAnsi="Times New Roman" w:cs="Times New Roman"/>
          <w:sz w:val="28"/>
          <w:szCs w:val="28"/>
        </w:rPr>
        <w:t xml:space="preserve"> определяется как сумма углов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vertAlign w:val="subscript"/>
        </w:rPr>
        <w:t>1</w:t>
      </w:r>
      <w:r w:rsidRPr="00DC1475">
        <w:rPr>
          <w:rFonts w:ascii="Times New Roman" w:hAnsi="Times New Roman" w:cs="Times New Roman"/>
          <w:sz w:val="28"/>
          <w:szCs w:val="28"/>
        </w:rPr>
        <w:t xml:space="preserve"> и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vertAlign w:val="subscript"/>
        </w:rPr>
        <w:t>2</w:t>
      </w:r>
      <w:r w:rsidRPr="00DC1475">
        <w:rPr>
          <w:rFonts w:ascii="Times New Roman" w:hAnsi="Times New Roman" w:cs="Times New Roman"/>
          <w:sz w:val="28"/>
          <w:szCs w:val="28"/>
        </w:rPr>
        <w:t xml:space="preserve"> (</w:t>
      </w:r>
      <w:hyperlink r:id="rId202" w:anchor="frm7_4#frm7_4" w:history="1">
        <w:r w:rsidRPr="00DC1475">
          <w:rPr>
            <w:rStyle w:val="af"/>
            <w:rFonts w:ascii="Times New Roman" w:hAnsi="Times New Roman" w:cs="Times New Roman"/>
            <w:color w:val="006600"/>
            <w:sz w:val="28"/>
            <w:szCs w:val="28"/>
          </w:rPr>
          <w:t>4</w:t>
        </w:r>
      </w:hyperlink>
      <w:r w:rsidRPr="00DC1475">
        <w:rPr>
          <w:rFonts w:ascii="Times New Roman" w:hAnsi="Times New Roman" w:cs="Times New Roman"/>
          <w:sz w:val="28"/>
          <w:szCs w:val="28"/>
        </w:rPr>
        <w:t>). В случае малых деформаций</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lastRenderedPageBreak/>
        <w:drawing>
          <wp:inline distT="0" distB="0" distL="0" distR="0" wp14:anchorId="7F1FD8EC" wp14:editId="03D1DCD6">
            <wp:extent cx="2047240" cy="1626235"/>
            <wp:effectExtent l="0" t="0" r="0" b="0"/>
            <wp:docPr id="67640" name="Рисунок 67640" descr="http://www.ispu.ru/library/lessons/shapin/IMAGES/section7/image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www.ispu.ru/library/lessons/shapin/IMAGES/section7/image023.gif"/>
                    <pic:cNvPicPr>
                      <a:picLocks noChangeAspect="1" noChangeArrowheads="1"/>
                    </pic:cNvPicPr>
                  </pic:nvPicPr>
                  <pic:blipFill>
                    <a:blip r:embed="rId203" r:link="rId204">
                      <a:extLst>
                        <a:ext uri="{28A0092B-C50C-407E-A947-70E740481C1C}">
                          <a14:useLocalDpi xmlns:a14="http://schemas.microsoft.com/office/drawing/2010/main" val="0"/>
                        </a:ext>
                      </a:extLst>
                    </a:blip>
                    <a:srcRect/>
                    <a:stretch>
                      <a:fillRect/>
                    </a:stretch>
                  </pic:blipFill>
                  <pic:spPr bwMode="auto">
                    <a:xfrm>
                      <a:off x="0" y="0"/>
                      <a:ext cx="2047240" cy="1626235"/>
                    </a:xfrm>
                    <a:prstGeom prst="rect">
                      <a:avLst/>
                    </a:prstGeom>
                    <a:noFill/>
                    <a:ln>
                      <a:noFill/>
                    </a:ln>
                  </pic:spPr>
                </pic:pic>
              </a:graphicData>
            </a:graphic>
          </wp:inline>
        </w:drawing>
      </w:r>
    </w:p>
    <w:p w:rsidR="00186E64" w:rsidRPr="00DC1475" w:rsidRDefault="00186E64" w:rsidP="008A6806">
      <w:pPr>
        <w:spacing w:after="0" w:line="240" w:lineRule="auto"/>
        <w:ind w:firstLine="709"/>
        <w:jc w:val="both"/>
        <w:rPr>
          <w:rFonts w:ascii="Times New Roman" w:hAnsi="Times New Roman" w:cs="Times New Roman"/>
          <w:sz w:val="28"/>
          <w:szCs w:val="28"/>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Для угловой деформации </w:t>
      </w:r>
      <w:r w:rsidRPr="00DC1475">
        <w:rPr>
          <w:rFonts w:ascii="Times New Roman" w:hAnsi="Times New Roman" w:cs="Times New Roman"/>
          <w:sz w:val="28"/>
          <w:szCs w:val="28"/>
        </w:rPr>
        <w:sym w:font="Times New Roman" w:char="F067"/>
      </w:r>
      <w:proofErr w:type="spellStart"/>
      <w:r w:rsidRPr="00DC1475">
        <w:rPr>
          <w:rFonts w:ascii="Times New Roman" w:hAnsi="Times New Roman" w:cs="Times New Roman"/>
          <w:sz w:val="28"/>
          <w:szCs w:val="28"/>
          <w:vertAlign w:val="subscript"/>
        </w:rPr>
        <w:t>xy</w:t>
      </w:r>
      <w:proofErr w:type="spellEnd"/>
      <w:r w:rsidRPr="00DC1475">
        <w:rPr>
          <w:rFonts w:ascii="Times New Roman" w:hAnsi="Times New Roman" w:cs="Times New Roman"/>
          <w:sz w:val="28"/>
          <w:szCs w:val="28"/>
        </w:rPr>
        <w:t xml:space="preserve"> имеем</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25119E0A" wp14:editId="2FE8A420">
            <wp:extent cx="1108710" cy="421005"/>
            <wp:effectExtent l="0" t="0" r="0" b="0"/>
            <wp:docPr id="67639" name="Рисунок 67639" descr="http://www.ispu.ru/library/lessons/shapin/IMAGES/section7/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www.ispu.ru/library/lessons/shapin/IMAGES/section7/image024.gif"/>
                    <pic:cNvPicPr>
                      <a:picLocks noChangeAspect="1" noChangeArrowheads="1"/>
                    </pic:cNvPicPr>
                  </pic:nvPicPr>
                  <pic:blipFill>
                    <a:blip r:embed="rId205" r:link="rId206">
                      <a:extLst>
                        <a:ext uri="{28A0092B-C50C-407E-A947-70E740481C1C}">
                          <a14:useLocalDpi xmlns:a14="http://schemas.microsoft.com/office/drawing/2010/main" val="0"/>
                        </a:ext>
                      </a:extLst>
                    </a:blip>
                    <a:srcRect/>
                    <a:stretch>
                      <a:fillRect/>
                    </a:stretch>
                  </pic:blipFill>
                  <pic:spPr bwMode="auto">
                    <a:xfrm>
                      <a:off x="0" y="0"/>
                      <a:ext cx="1108710" cy="421005"/>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Проводя аналогичные выкладки в общем случае трехмерной деформации, имеем девять соотношений</w:t>
      </w:r>
    </w:p>
    <w:p w:rsidR="00186E64" w:rsidRPr="00DC1475" w:rsidRDefault="00186E64" w:rsidP="008A6806">
      <w:pPr>
        <w:spacing w:after="0" w:line="240" w:lineRule="auto"/>
        <w:ind w:firstLine="709"/>
        <w:jc w:val="both"/>
        <w:rPr>
          <w:rFonts w:ascii="Times New Roman" w:hAnsi="Times New Roman" w:cs="Times New Roman"/>
          <w:sz w:val="28"/>
          <w:szCs w:val="28"/>
        </w:rPr>
      </w:pP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16" w:name="frm7_6"/>
      <w:r w:rsidRPr="00DC1475">
        <w:rPr>
          <w:rFonts w:ascii="Times New Roman" w:hAnsi="Times New Roman" w:cs="Times New Roman"/>
          <w:noProof/>
          <w:color w:val="006600"/>
          <w:sz w:val="28"/>
          <w:szCs w:val="28"/>
          <w:lang w:eastAsia="ru-RU"/>
        </w:rPr>
        <w:drawing>
          <wp:inline distT="0" distB="0" distL="0" distR="0" wp14:anchorId="0AED25D6" wp14:editId="46D13DC9">
            <wp:extent cx="2581275" cy="1303020"/>
            <wp:effectExtent l="0" t="0" r="9525" b="0"/>
            <wp:docPr id="67638" name="Рисунок 67638" descr="http://www.ispu.ru/library/lessons/shapin/IMAGES/section7/image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www.ispu.ru/library/lessons/shapin/IMAGES/section7/image025.gif"/>
                    <pic:cNvPicPr>
                      <a:picLocks noChangeAspect="1" noChangeArrowheads="1"/>
                    </pic:cNvPicPr>
                  </pic:nvPicPr>
                  <pic:blipFill>
                    <a:blip r:embed="rId207" r:link="rId208">
                      <a:extLst>
                        <a:ext uri="{28A0092B-C50C-407E-A947-70E740481C1C}">
                          <a14:useLocalDpi xmlns:a14="http://schemas.microsoft.com/office/drawing/2010/main" val="0"/>
                        </a:ext>
                      </a:extLst>
                    </a:blip>
                    <a:srcRect/>
                    <a:stretch>
                      <a:fillRect/>
                    </a:stretch>
                  </pic:blipFill>
                  <pic:spPr bwMode="auto">
                    <a:xfrm>
                      <a:off x="0" y="0"/>
                      <a:ext cx="2581275" cy="1303020"/>
                    </a:xfrm>
                    <a:prstGeom prst="rect">
                      <a:avLst/>
                    </a:prstGeom>
                    <a:noFill/>
                    <a:ln>
                      <a:noFill/>
                    </a:ln>
                  </pic:spPr>
                </pic:pic>
              </a:graphicData>
            </a:graphic>
          </wp:inline>
        </w:drawing>
      </w:r>
      <w:bookmarkEnd w:id="16"/>
    </w:p>
    <w:p w:rsidR="008A6806" w:rsidRPr="00DC1475" w:rsidRDefault="008A6806"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sz w:val="28"/>
          <w:szCs w:val="28"/>
        </w:rPr>
        <w:t>(6)</w:t>
      </w:r>
    </w:p>
    <w:p w:rsidR="008A6806" w:rsidRPr="00DC1475" w:rsidRDefault="008A6806" w:rsidP="008A6806">
      <w:pPr>
        <w:spacing w:after="0" w:line="240" w:lineRule="auto"/>
        <w:ind w:firstLine="709"/>
        <w:jc w:val="both"/>
        <w:rPr>
          <w:rFonts w:ascii="Times New Roman" w:hAnsi="Times New Roman" w:cs="Times New Roman"/>
          <w:sz w:val="28"/>
          <w:szCs w:val="28"/>
        </w:rPr>
      </w:pPr>
      <w:proofErr w:type="gramStart"/>
      <w:r w:rsidRPr="00DC1475">
        <w:rPr>
          <w:rFonts w:ascii="Times New Roman" w:hAnsi="Times New Roman" w:cs="Times New Roman"/>
          <w:sz w:val="28"/>
          <w:szCs w:val="28"/>
        </w:rPr>
        <w:t>связывающих</w:t>
      </w:r>
      <w:proofErr w:type="gramEnd"/>
      <w:r w:rsidRPr="00DC1475">
        <w:rPr>
          <w:rFonts w:ascii="Times New Roman" w:hAnsi="Times New Roman" w:cs="Times New Roman"/>
          <w:sz w:val="28"/>
          <w:szCs w:val="28"/>
        </w:rPr>
        <w:t xml:space="preserve"> линейные и угловые деформации с перемещениями. Эти соотношения носят название </w:t>
      </w:r>
      <w:r w:rsidRPr="00DC1475">
        <w:rPr>
          <w:rFonts w:ascii="Times New Roman" w:hAnsi="Times New Roman" w:cs="Times New Roman"/>
          <w:i/>
          <w:iCs/>
          <w:sz w:val="28"/>
          <w:szCs w:val="28"/>
        </w:rPr>
        <w:t>соотношений Коши</w:t>
      </w:r>
      <w:r w:rsidRPr="00DC1475">
        <w:rPr>
          <w:rFonts w:ascii="Times New Roman" w:hAnsi="Times New Roman" w:cs="Times New Roman"/>
          <w:sz w:val="28"/>
          <w:szCs w:val="28"/>
        </w:rPr>
        <w:t>.</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Три линейных и шесть угловых деформаций (</w:t>
      </w:r>
      <w:hyperlink r:id="rId209" w:anchor="frm7_6#frm7_6" w:history="1">
        <w:r w:rsidRPr="00DC1475">
          <w:rPr>
            <w:rStyle w:val="af"/>
            <w:rFonts w:ascii="Times New Roman" w:hAnsi="Times New Roman" w:cs="Times New Roman"/>
            <w:color w:val="006600"/>
            <w:sz w:val="28"/>
            <w:szCs w:val="28"/>
          </w:rPr>
          <w:t>6</w:t>
        </w:r>
      </w:hyperlink>
      <w:r w:rsidRPr="00DC1475">
        <w:rPr>
          <w:rFonts w:ascii="Times New Roman" w:hAnsi="Times New Roman" w:cs="Times New Roman"/>
          <w:sz w:val="28"/>
          <w:szCs w:val="28"/>
        </w:rPr>
        <w:t xml:space="preserve">) образуют </w:t>
      </w:r>
      <w:r w:rsidRPr="00DC1475">
        <w:rPr>
          <w:rFonts w:ascii="Times New Roman" w:hAnsi="Times New Roman" w:cs="Times New Roman"/>
          <w:i/>
          <w:iCs/>
          <w:sz w:val="28"/>
          <w:szCs w:val="28"/>
        </w:rPr>
        <w:t>тензор малых деформаций</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643C26F4" wp14:editId="72AF3DCC">
            <wp:extent cx="2120265" cy="736600"/>
            <wp:effectExtent l="0" t="0" r="0" b="6350"/>
            <wp:docPr id="67637" name="Рисунок 67637" descr="http://www.ispu.ru/library/lessons/shapin/IMAGES/section7/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www.ispu.ru/library/lessons/shapin/IMAGES/section7/image026.gif"/>
                    <pic:cNvPicPr>
                      <a:picLocks noChangeAspect="1" noChangeArrowheads="1"/>
                    </pic:cNvPicPr>
                  </pic:nvPicPr>
                  <pic:blipFill>
                    <a:blip r:embed="rId210" r:link="rId211">
                      <a:extLst>
                        <a:ext uri="{28A0092B-C50C-407E-A947-70E740481C1C}">
                          <a14:useLocalDpi xmlns:a14="http://schemas.microsoft.com/office/drawing/2010/main" val="0"/>
                        </a:ext>
                      </a:extLst>
                    </a:blip>
                    <a:srcRect/>
                    <a:stretch>
                      <a:fillRect/>
                    </a:stretch>
                  </pic:blipFill>
                  <pic:spPr bwMode="auto">
                    <a:xfrm>
                      <a:off x="0" y="0"/>
                      <a:ext cx="2120265" cy="736600"/>
                    </a:xfrm>
                    <a:prstGeom prst="rect">
                      <a:avLst/>
                    </a:prstGeom>
                    <a:noFill/>
                    <a:ln>
                      <a:noFill/>
                    </a:ln>
                  </pic:spPr>
                </pic:pic>
              </a:graphicData>
            </a:graphic>
          </wp:inline>
        </w:drawing>
      </w:r>
    </w:p>
    <w:p w:rsidR="008A6806" w:rsidRPr="00DC1475" w:rsidRDefault="008A6806"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sz w:val="28"/>
          <w:szCs w:val="28"/>
        </w:rPr>
        <w:t>(7)</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Этот тензор полностью определяет деформированное состояние твердого тела. Он обладает теми же свойствами, что и тензор напряжений. Свойство симметрии непосредственно следует из определения угловых деформаций. Главные значения и главные направления, а также экстремальные значения угловых деформаций и соответствующие им направления находятся теми же методами, что и для тензора напряжений.</w:t>
      </w:r>
    </w:p>
    <w:p w:rsidR="00803041" w:rsidRPr="00DC1475" w:rsidRDefault="00803041" w:rsidP="008A6806">
      <w:pPr>
        <w:spacing w:after="0" w:line="240" w:lineRule="auto"/>
        <w:ind w:firstLine="709"/>
        <w:jc w:val="center"/>
        <w:rPr>
          <w:rFonts w:ascii="Times New Roman" w:hAnsi="Times New Roman" w:cs="Times New Roman"/>
          <w:b/>
          <w:sz w:val="28"/>
          <w:szCs w:val="28"/>
        </w:rPr>
      </w:pPr>
    </w:p>
    <w:p w:rsidR="008A6806" w:rsidRPr="00DC1475" w:rsidRDefault="008A6806" w:rsidP="008A6806">
      <w:pPr>
        <w:spacing w:after="0" w:line="240" w:lineRule="auto"/>
        <w:ind w:firstLine="709"/>
        <w:jc w:val="center"/>
        <w:rPr>
          <w:rFonts w:ascii="Times New Roman" w:hAnsi="Times New Roman" w:cs="Times New Roman"/>
          <w:b/>
          <w:sz w:val="28"/>
          <w:szCs w:val="28"/>
        </w:rPr>
      </w:pPr>
      <w:r w:rsidRPr="00DC1475">
        <w:rPr>
          <w:rFonts w:ascii="Times New Roman" w:hAnsi="Times New Roman" w:cs="Times New Roman"/>
          <w:b/>
          <w:sz w:val="28"/>
          <w:szCs w:val="28"/>
        </w:rPr>
        <w:t>15.3 Удельная потенциальная энергия изменения формы</w:t>
      </w:r>
    </w:p>
    <w:p w:rsidR="00803041" w:rsidRPr="00DC1475" w:rsidRDefault="00803041" w:rsidP="008A6806">
      <w:pPr>
        <w:spacing w:after="0" w:line="240" w:lineRule="auto"/>
        <w:ind w:firstLine="709"/>
        <w:rPr>
          <w:rFonts w:ascii="Times New Roman" w:hAnsi="Times New Roman" w:cs="Times New Roman"/>
          <w:sz w:val="28"/>
          <w:szCs w:val="28"/>
        </w:rPr>
      </w:pPr>
    </w:p>
    <w:p w:rsidR="008A6806" w:rsidRPr="00DC1475" w:rsidRDefault="008A6806" w:rsidP="008A6806">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В общем случае напряженно-деформированного состояния будем иметь</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17" w:name="frm8_11"/>
      <w:r w:rsidRPr="00DC1475">
        <w:rPr>
          <w:rFonts w:ascii="Times New Roman" w:hAnsi="Times New Roman" w:cs="Times New Roman"/>
          <w:noProof/>
          <w:color w:val="006600"/>
          <w:sz w:val="28"/>
          <w:szCs w:val="28"/>
          <w:lang w:eastAsia="ru-RU"/>
        </w:rPr>
        <w:drawing>
          <wp:inline distT="0" distB="0" distL="0" distR="0" wp14:anchorId="47E2AF2C" wp14:editId="5E6712C2">
            <wp:extent cx="3350260" cy="234950"/>
            <wp:effectExtent l="0" t="0" r="2540" b="0"/>
            <wp:docPr id="67687" name="Рисунок 67687" descr="http://www.ispu.ru/library/lessons/shapin/IMAGES/section8/image0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http://www.ispu.ru/library/lessons/shapin/IMAGES/section8/image033.gif"/>
                    <pic:cNvPicPr>
                      <a:picLocks noChangeAspect="1" noChangeArrowheads="1"/>
                    </pic:cNvPicPr>
                  </pic:nvPicPr>
                  <pic:blipFill>
                    <a:blip r:embed="rId212" r:link="rId213">
                      <a:extLst>
                        <a:ext uri="{28A0092B-C50C-407E-A947-70E740481C1C}">
                          <a14:useLocalDpi xmlns:a14="http://schemas.microsoft.com/office/drawing/2010/main" val="0"/>
                        </a:ext>
                      </a:extLst>
                    </a:blip>
                    <a:srcRect/>
                    <a:stretch>
                      <a:fillRect/>
                    </a:stretch>
                  </pic:blipFill>
                  <pic:spPr bwMode="auto">
                    <a:xfrm>
                      <a:off x="0" y="0"/>
                      <a:ext cx="3350260" cy="234950"/>
                    </a:xfrm>
                    <a:prstGeom prst="rect">
                      <a:avLst/>
                    </a:prstGeom>
                    <a:noFill/>
                    <a:ln>
                      <a:noFill/>
                    </a:ln>
                  </pic:spPr>
                </pic:pic>
              </a:graphicData>
            </a:graphic>
          </wp:inline>
        </w:drawing>
      </w:r>
      <w:bookmarkEnd w:id="17"/>
    </w:p>
    <w:p w:rsidR="008A6806" w:rsidRPr="00DC1475" w:rsidRDefault="008A6806"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sz w:val="28"/>
          <w:szCs w:val="28"/>
        </w:rPr>
        <w:t>(11)</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Если деформации выразить через напряжения с помощью соотношений упругости (</w:t>
      </w:r>
      <w:hyperlink r:id="rId214" w:anchor="frm8_5#frm8_5" w:history="1">
        <w:r w:rsidRPr="00DC1475">
          <w:rPr>
            <w:rStyle w:val="af"/>
            <w:rFonts w:ascii="Times New Roman" w:hAnsi="Times New Roman" w:cs="Times New Roman"/>
            <w:color w:val="006600"/>
            <w:sz w:val="28"/>
            <w:szCs w:val="28"/>
          </w:rPr>
          <w:t>5</w:t>
        </w:r>
      </w:hyperlink>
      <w:r w:rsidRPr="00DC1475">
        <w:rPr>
          <w:rFonts w:ascii="Times New Roman" w:hAnsi="Times New Roman" w:cs="Times New Roman"/>
          <w:sz w:val="28"/>
          <w:szCs w:val="28"/>
        </w:rPr>
        <w:t>) и (</w:t>
      </w:r>
      <w:hyperlink r:id="rId215" w:anchor="frm8_6#frm8_6" w:history="1">
        <w:r w:rsidRPr="00DC1475">
          <w:rPr>
            <w:rStyle w:val="af"/>
            <w:rFonts w:ascii="Times New Roman" w:hAnsi="Times New Roman" w:cs="Times New Roman"/>
            <w:color w:val="006600"/>
            <w:sz w:val="28"/>
            <w:szCs w:val="28"/>
          </w:rPr>
          <w:t>6</w:t>
        </w:r>
      </w:hyperlink>
      <w:r w:rsidRPr="00DC1475">
        <w:rPr>
          <w:rFonts w:ascii="Times New Roman" w:hAnsi="Times New Roman" w:cs="Times New Roman"/>
          <w:sz w:val="28"/>
          <w:szCs w:val="28"/>
        </w:rPr>
        <w:t>), то получим эквивалентную форму записи через компоненты тензора напряжений</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18" w:name="frm8_12"/>
      <w:r w:rsidRPr="00DC1475">
        <w:rPr>
          <w:rFonts w:ascii="Times New Roman" w:hAnsi="Times New Roman" w:cs="Times New Roman"/>
          <w:noProof/>
          <w:color w:val="006600"/>
          <w:sz w:val="28"/>
          <w:szCs w:val="28"/>
          <w:lang w:eastAsia="ru-RU"/>
        </w:rPr>
        <w:drawing>
          <wp:inline distT="0" distB="0" distL="0" distR="0" wp14:anchorId="33478C45" wp14:editId="5ADD0D34">
            <wp:extent cx="4604385" cy="388620"/>
            <wp:effectExtent l="0" t="0" r="5715" b="0"/>
            <wp:docPr id="67686" name="Рисунок 67686" descr="http://www.ispu.ru/library/lessons/shapin/IMAGES/section8/image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www.ispu.ru/library/lessons/shapin/IMAGES/section8/image034.gif"/>
                    <pic:cNvPicPr>
                      <a:picLocks noChangeAspect="1" noChangeArrowheads="1"/>
                    </pic:cNvPicPr>
                  </pic:nvPicPr>
                  <pic:blipFill>
                    <a:blip r:embed="rId216" r:link="rId217">
                      <a:extLst>
                        <a:ext uri="{28A0092B-C50C-407E-A947-70E740481C1C}">
                          <a14:useLocalDpi xmlns:a14="http://schemas.microsoft.com/office/drawing/2010/main" val="0"/>
                        </a:ext>
                      </a:extLst>
                    </a:blip>
                    <a:srcRect/>
                    <a:stretch>
                      <a:fillRect/>
                    </a:stretch>
                  </pic:blipFill>
                  <pic:spPr bwMode="auto">
                    <a:xfrm>
                      <a:off x="0" y="0"/>
                      <a:ext cx="4604385" cy="388620"/>
                    </a:xfrm>
                    <a:prstGeom prst="rect">
                      <a:avLst/>
                    </a:prstGeom>
                    <a:noFill/>
                    <a:ln>
                      <a:noFill/>
                    </a:ln>
                  </pic:spPr>
                </pic:pic>
              </a:graphicData>
            </a:graphic>
          </wp:inline>
        </w:drawing>
      </w:r>
      <w:bookmarkEnd w:id="18"/>
    </w:p>
    <w:p w:rsidR="008A6806" w:rsidRPr="00DC1475" w:rsidRDefault="008A6806"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sz w:val="28"/>
          <w:szCs w:val="28"/>
        </w:rPr>
        <w:t>(12)</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Выразив напряжения через деформации с использованием соотношений (</w:t>
      </w:r>
      <w:hyperlink r:id="rId218" w:anchor="frm8_6#frm8_6" w:history="1">
        <w:r w:rsidRPr="00DC1475">
          <w:rPr>
            <w:rStyle w:val="af"/>
            <w:rFonts w:ascii="Times New Roman" w:hAnsi="Times New Roman" w:cs="Times New Roman"/>
            <w:color w:val="006600"/>
            <w:sz w:val="28"/>
            <w:szCs w:val="28"/>
          </w:rPr>
          <w:t>6</w:t>
        </w:r>
      </w:hyperlink>
      <w:r w:rsidRPr="00DC1475">
        <w:rPr>
          <w:rFonts w:ascii="Times New Roman" w:hAnsi="Times New Roman" w:cs="Times New Roman"/>
          <w:sz w:val="28"/>
          <w:szCs w:val="28"/>
        </w:rPr>
        <w:t>) и (</w:t>
      </w:r>
      <w:hyperlink r:id="rId219" w:anchor="frm8_10#frm8_10" w:history="1">
        <w:r w:rsidRPr="00DC1475">
          <w:rPr>
            <w:rStyle w:val="af"/>
            <w:rFonts w:ascii="Times New Roman" w:hAnsi="Times New Roman" w:cs="Times New Roman"/>
            <w:color w:val="006600"/>
            <w:sz w:val="28"/>
            <w:szCs w:val="28"/>
          </w:rPr>
          <w:t>10</w:t>
        </w:r>
      </w:hyperlink>
      <w:r w:rsidRPr="00DC1475">
        <w:rPr>
          <w:rFonts w:ascii="Times New Roman" w:hAnsi="Times New Roman" w:cs="Times New Roman"/>
          <w:sz w:val="28"/>
          <w:szCs w:val="28"/>
        </w:rPr>
        <w:t xml:space="preserve">), получим еще одну форму записи для </w:t>
      </w:r>
      <w:r w:rsidRPr="00DC1475">
        <w:rPr>
          <w:rFonts w:ascii="Times New Roman" w:hAnsi="Times New Roman" w:cs="Times New Roman"/>
          <w:i/>
          <w:iCs/>
          <w:sz w:val="28"/>
          <w:szCs w:val="28"/>
        </w:rPr>
        <w:t>Ф</w:t>
      </w:r>
      <w:r w:rsidRPr="00DC1475">
        <w:rPr>
          <w:rFonts w:ascii="Times New Roman" w:hAnsi="Times New Roman" w:cs="Times New Roman"/>
          <w:sz w:val="28"/>
          <w:szCs w:val="28"/>
        </w:rPr>
        <w:t xml:space="preserve"> - через компоненты тензора деформаций</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6D50716F" wp14:editId="421C9E98">
            <wp:extent cx="3285490" cy="485775"/>
            <wp:effectExtent l="0" t="0" r="0" b="9525"/>
            <wp:docPr id="67685" name="Рисунок 67685" descr="http://www.ispu.ru/library/lessons/shapin/IMAGES/section8/image0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http://www.ispu.ru/library/lessons/shapin/IMAGES/section8/image035.gif"/>
                    <pic:cNvPicPr>
                      <a:picLocks noChangeAspect="1" noChangeArrowheads="1"/>
                    </pic:cNvPicPr>
                  </pic:nvPicPr>
                  <pic:blipFill>
                    <a:blip r:embed="rId220" r:link="rId221">
                      <a:extLst>
                        <a:ext uri="{28A0092B-C50C-407E-A947-70E740481C1C}">
                          <a14:useLocalDpi xmlns:a14="http://schemas.microsoft.com/office/drawing/2010/main" val="0"/>
                        </a:ext>
                      </a:extLst>
                    </a:blip>
                    <a:srcRect/>
                    <a:stretch>
                      <a:fillRect/>
                    </a:stretch>
                  </pic:blipFill>
                  <pic:spPr bwMode="auto">
                    <a:xfrm>
                      <a:off x="0" y="0"/>
                      <a:ext cx="3285490" cy="485775"/>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Еще одну форму записи для удельной потенциальной энергии деформации получим, разложив тензоры напряжений и деформаций на шаровые тензоры и </w:t>
      </w:r>
      <w:proofErr w:type="spellStart"/>
      <w:r w:rsidRPr="00DC1475">
        <w:rPr>
          <w:rFonts w:ascii="Times New Roman" w:hAnsi="Times New Roman" w:cs="Times New Roman"/>
          <w:sz w:val="28"/>
          <w:szCs w:val="28"/>
        </w:rPr>
        <w:t>девиаторы</w:t>
      </w:r>
      <w:proofErr w:type="spellEnd"/>
      <w:r w:rsidRPr="00DC1475">
        <w:rPr>
          <w:rFonts w:ascii="Times New Roman" w:hAnsi="Times New Roman" w:cs="Times New Roman"/>
          <w:sz w:val="28"/>
          <w:szCs w:val="28"/>
        </w:rPr>
        <w:t>. В результате (</w:t>
      </w:r>
      <w:hyperlink r:id="rId222" w:anchor="frm8_11#frm8_11" w:history="1">
        <w:r w:rsidRPr="00DC1475">
          <w:rPr>
            <w:rStyle w:val="af"/>
            <w:rFonts w:ascii="Times New Roman" w:hAnsi="Times New Roman" w:cs="Times New Roman"/>
            <w:color w:val="006600"/>
            <w:sz w:val="28"/>
            <w:szCs w:val="28"/>
          </w:rPr>
          <w:t>11</w:t>
        </w:r>
      </w:hyperlink>
      <w:r w:rsidRPr="00DC1475">
        <w:rPr>
          <w:rFonts w:ascii="Times New Roman" w:hAnsi="Times New Roman" w:cs="Times New Roman"/>
          <w:sz w:val="28"/>
          <w:szCs w:val="28"/>
        </w:rPr>
        <w:t>) можно привести к одной из форм</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19" w:name="frm8_13"/>
      <w:r w:rsidRPr="00DC1475">
        <w:rPr>
          <w:rFonts w:ascii="Times New Roman" w:hAnsi="Times New Roman" w:cs="Times New Roman"/>
          <w:noProof/>
          <w:color w:val="006600"/>
          <w:sz w:val="28"/>
          <w:szCs w:val="28"/>
          <w:lang w:eastAsia="ru-RU"/>
        </w:rPr>
        <w:drawing>
          <wp:inline distT="0" distB="0" distL="0" distR="0" wp14:anchorId="5EFCFD04" wp14:editId="2A836D74">
            <wp:extent cx="3082925" cy="485775"/>
            <wp:effectExtent l="0" t="0" r="3175" b="9525"/>
            <wp:docPr id="67684" name="Рисунок 67684" descr="http://www.ispu.ru/library/lessons/shapin/IMAGES/section8/image0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http://www.ispu.ru/library/lessons/shapin/IMAGES/section8/image036.gif"/>
                    <pic:cNvPicPr>
                      <a:picLocks noChangeAspect="1" noChangeArrowheads="1"/>
                    </pic:cNvPicPr>
                  </pic:nvPicPr>
                  <pic:blipFill>
                    <a:blip r:embed="rId223" r:link="rId224">
                      <a:extLst>
                        <a:ext uri="{28A0092B-C50C-407E-A947-70E740481C1C}">
                          <a14:useLocalDpi xmlns:a14="http://schemas.microsoft.com/office/drawing/2010/main" val="0"/>
                        </a:ext>
                      </a:extLst>
                    </a:blip>
                    <a:srcRect/>
                    <a:stretch>
                      <a:fillRect/>
                    </a:stretch>
                  </pic:blipFill>
                  <pic:spPr bwMode="auto">
                    <a:xfrm>
                      <a:off x="0" y="0"/>
                      <a:ext cx="3082925" cy="485775"/>
                    </a:xfrm>
                    <a:prstGeom prst="rect">
                      <a:avLst/>
                    </a:prstGeom>
                    <a:noFill/>
                    <a:ln>
                      <a:noFill/>
                    </a:ln>
                  </pic:spPr>
                </pic:pic>
              </a:graphicData>
            </a:graphic>
          </wp:inline>
        </w:drawing>
      </w:r>
      <w:bookmarkEnd w:id="19"/>
    </w:p>
    <w:p w:rsidR="008A6806" w:rsidRPr="00DC1475" w:rsidRDefault="008A6806"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sz w:val="28"/>
          <w:szCs w:val="28"/>
        </w:rPr>
        <w:t>(13)</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Здесь введены обозначения для </w:t>
      </w:r>
      <w:r w:rsidRPr="00DC1475">
        <w:rPr>
          <w:rFonts w:ascii="Times New Roman" w:hAnsi="Times New Roman" w:cs="Times New Roman"/>
          <w:sz w:val="28"/>
          <w:szCs w:val="28"/>
        </w:rPr>
        <w:sym w:font="Times New Roman" w:char="F074"/>
      </w:r>
      <w:r w:rsidRPr="00DC1475">
        <w:rPr>
          <w:rFonts w:ascii="Times New Roman" w:hAnsi="Times New Roman" w:cs="Times New Roman"/>
          <w:sz w:val="28"/>
          <w:szCs w:val="28"/>
        </w:rPr>
        <w:t xml:space="preserve"> - </w:t>
      </w:r>
      <w:r w:rsidRPr="00DC1475">
        <w:rPr>
          <w:rFonts w:ascii="Times New Roman" w:hAnsi="Times New Roman" w:cs="Times New Roman"/>
          <w:i/>
          <w:iCs/>
          <w:sz w:val="28"/>
          <w:szCs w:val="28"/>
        </w:rPr>
        <w:t>интенсивности касательных напряжений</w:t>
      </w:r>
      <w:r w:rsidRPr="00DC1475">
        <w:rPr>
          <w:rFonts w:ascii="Times New Roman" w:hAnsi="Times New Roman" w:cs="Times New Roman"/>
          <w:sz w:val="28"/>
          <w:szCs w:val="28"/>
        </w:rPr>
        <w:t xml:space="preserve"> и </w:t>
      </w:r>
      <w:r w:rsidRPr="00DC1475">
        <w:rPr>
          <w:rFonts w:ascii="Times New Roman" w:hAnsi="Times New Roman" w:cs="Times New Roman"/>
          <w:sz w:val="28"/>
          <w:szCs w:val="28"/>
        </w:rPr>
        <w:sym w:font="Times New Roman" w:char="F067"/>
      </w:r>
      <w:r w:rsidRPr="00DC1475">
        <w:rPr>
          <w:rFonts w:ascii="Times New Roman" w:hAnsi="Times New Roman" w:cs="Times New Roman"/>
          <w:sz w:val="28"/>
          <w:szCs w:val="28"/>
        </w:rPr>
        <w:t xml:space="preserve"> - </w:t>
      </w:r>
      <w:r w:rsidRPr="00DC1475">
        <w:rPr>
          <w:rFonts w:ascii="Times New Roman" w:hAnsi="Times New Roman" w:cs="Times New Roman"/>
          <w:i/>
          <w:iCs/>
          <w:sz w:val="28"/>
          <w:szCs w:val="28"/>
        </w:rPr>
        <w:t>интенсивности деформаций сдвига</w:t>
      </w:r>
      <w:r w:rsidRPr="00DC1475">
        <w:rPr>
          <w:rFonts w:ascii="Times New Roman" w:hAnsi="Times New Roman" w:cs="Times New Roman"/>
          <w:sz w:val="28"/>
          <w:szCs w:val="28"/>
        </w:rPr>
        <w:t xml:space="preserve">, которые выражаются через вторые инварианты </w:t>
      </w:r>
      <w:r w:rsidRPr="00DC1475">
        <w:rPr>
          <w:rFonts w:ascii="Times New Roman" w:hAnsi="Times New Roman" w:cs="Times New Roman"/>
          <w:i/>
          <w:iCs/>
          <w:sz w:val="28"/>
          <w:szCs w:val="28"/>
        </w:rPr>
        <w:t>J</w:t>
      </w:r>
      <w:r w:rsidRPr="00DC1475">
        <w:rPr>
          <w:rFonts w:ascii="Times New Roman" w:hAnsi="Times New Roman" w:cs="Times New Roman"/>
          <w:i/>
          <w:iCs/>
          <w:sz w:val="28"/>
          <w:szCs w:val="28"/>
          <w:vertAlign w:val="subscript"/>
        </w:rPr>
        <w:t>2</w:t>
      </w:r>
      <w:r w:rsidRPr="00DC1475">
        <w:rPr>
          <w:rFonts w:ascii="Times New Roman" w:hAnsi="Times New Roman" w:cs="Times New Roman"/>
          <w:sz w:val="28"/>
          <w:szCs w:val="28"/>
        </w:rPr>
        <w:t>(d</w:t>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rPr>
        <w:t xml:space="preserve">) и </w:t>
      </w:r>
      <w:r w:rsidRPr="00DC1475">
        <w:rPr>
          <w:rFonts w:ascii="Times New Roman" w:hAnsi="Times New Roman" w:cs="Times New Roman"/>
          <w:i/>
          <w:iCs/>
          <w:sz w:val="28"/>
          <w:szCs w:val="28"/>
        </w:rPr>
        <w:t>J</w:t>
      </w:r>
      <w:r w:rsidRPr="00DC1475">
        <w:rPr>
          <w:rFonts w:ascii="Times New Roman" w:hAnsi="Times New Roman" w:cs="Times New Roman"/>
          <w:i/>
          <w:iCs/>
          <w:sz w:val="28"/>
          <w:szCs w:val="28"/>
          <w:vertAlign w:val="subscript"/>
        </w:rPr>
        <w:t>2</w:t>
      </w:r>
      <w:r w:rsidRPr="00DC1475">
        <w:rPr>
          <w:rFonts w:ascii="Times New Roman" w:hAnsi="Times New Roman" w:cs="Times New Roman"/>
          <w:sz w:val="28"/>
          <w:szCs w:val="28"/>
        </w:rPr>
        <w:t>(d</w:t>
      </w:r>
      <w:r w:rsidRPr="00DC1475">
        <w:rPr>
          <w:rFonts w:ascii="Times New Roman" w:hAnsi="Times New Roman" w:cs="Times New Roman"/>
          <w:sz w:val="28"/>
          <w:szCs w:val="28"/>
        </w:rPr>
        <w:sym w:font="Times New Roman" w:char="F065"/>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девиаторов</w:t>
      </w:r>
      <w:proofErr w:type="spellEnd"/>
      <w:r w:rsidRPr="00DC1475">
        <w:rPr>
          <w:rFonts w:ascii="Times New Roman" w:hAnsi="Times New Roman" w:cs="Times New Roman"/>
          <w:sz w:val="28"/>
          <w:szCs w:val="28"/>
        </w:rPr>
        <w:t xml:space="preserve"> тензора напряжений и тензора деформаций следующим образом:</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0F0ABD4E" wp14:editId="2A0D1BB9">
            <wp:extent cx="2144395" cy="234950"/>
            <wp:effectExtent l="0" t="0" r="8255" b="0"/>
            <wp:docPr id="67683" name="Рисунок 67683" descr="http://www.ispu.ru/library/lessons/shapin/IMAGES/section8/image0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http://www.ispu.ru/library/lessons/shapin/IMAGES/section8/image037.gif"/>
                    <pic:cNvPicPr>
                      <a:picLocks noChangeAspect="1" noChangeArrowheads="1"/>
                    </pic:cNvPicPr>
                  </pic:nvPicPr>
                  <pic:blipFill>
                    <a:blip r:embed="rId225" r:link="rId226">
                      <a:extLst>
                        <a:ext uri="{28A0092B-C50C-407E-A947-70E740481C1C}">
                          <a14:useLocalDpi xmlns:a14="http://schemas.microsoft.com/office/drawing/2010/main" val="0"/>
                        </a:ext>
                      </a:extLst>
                    </a:blip>
                    <a:srcRect/>
                    <a:stretch>
                      <a:fillRect/>
                    </a:stretch>
                  </pic:blipFill>
                  <pic:spPr bwMode="auto">
                    <a:xfrm>
                      <a:off x="0" y="0"/>
                      <a:ext cx="2144395" cy="23495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Первые слагаемые в (</w:t>
      </w:r>
      <w:hyperlink r:id="rId227" w:anchor="frm8_13#frm8_13" w:history="1">
        <w:r w:rsidRPr="00DC1475">
          <w:rPr>
            <w:rStyle w:val="af"/>
            <w:rFonts w:ascii="Times New Roman" w:hAnsi="Times New Roman" w:cs="Times New Roman"/>
            <w:color w:val="006600"/>
            <w:sz w:val="28"/>
            <w:szCs w:val="28"/>
          </w:rPr>
          <w:t>13</w:t>
        </w:r>
      </w:hyperlink>
      <w:r w:rsidRPr="00DC1475">
        <w:rPr>
          <w:rFonts w:ascii="Times New Roman" w:hAnsi="Times New Roman" w:cs="Times New Roman"/>
          <w:sz w:val="28"/>
          <w:szCs w:val="28"/>
        </w:rPr>
        <w:t xml:space="preserve">) соответствуют произведению шаровых составляющих тензоров напряжений и деформаций, а вторые - произведению </w:t>
      </w:r>
      <w:proofErr w:type="spellStart"/>
      <w:r w:rsidRPr="00DC1475">
        <w:rPr>
          <w:rFonts w:ascii="Times New Roman" w:hAnsi="Times New Roman" w:cs="Times New Roman"/>
          <w:sz w:val="28"/>
          <w:szCs w:val="28"/>
        </w:rPr>
        <w:t>девиаторных</w:t>
      </w:r>
      <w:proofErr w:type="spellEnd"/>
      <w:r w:rsidRPr="00DC1475">
        <w:rPr>
          <w:rFonts w:ascii="Times New Roman" w:hAnsi="Times New Roman" w:cs="Times New Roman"/>
          <w:sz w:val="28"/>
          <w:szCs w:val="28"/>
        </w:rPr>
        <w:t xml:space="preserve"> составляющих. Так как шаровой тензор характеризует изменение объема, а </w:t>
      </w:r>
      <w:proofErr w:type="spellStart"/>
      <w:r w:rsidRPr="00DC1475">
        <w:rPr>
          <w:rFonts w:ascii="Times New Roman" w:hAnsi="Times New Roman" w:cs="Times New Roman"/>
          <w:sz w:val="28"/>
          <w:szCs w:val="28"/>
        </w:rPr>
        <w:t>девиатор</w:t>
      </w:r>
      <w:proofErr w:type="spellEnd"/>
      <w:r w:rsidRPr="00DC1475">
        <w:rPr>
          <w:rFonts w:ascii="Times New Roman" w:hAnsi="Times New Roman" w:cs="Times New Roman"/>
          <w:sz w:val="28"/>
          <w:szCs w:val="28"/>
        </w:rPr>
        <w:t xml:space="preserve"> - изменение формы, то соотношения (</w:t>
      </w:r>
      <w:hyperlink r:id="rId228" w:anchor="frm8_13#frm8_13" w:history="1">
        <w:r w:rsidRPr="00DC1475">
          <w:rPr>
            <w:rStyle w:val="af"/>
            <w:rFonts w:ascii="Times New Roman" w:hAnsi="Times New Roman" w:cs="Times New Roman"/>
            <w:color w:val="006600"/>
            <w:sz w:val="28"/>
            <w:szCs w:val="28"/>
          </w:rPr>
          <w:t>13</w:t>
        </w:r>
      </w:hyperlink>
      <w:r w:rsidRPr="00DC1475">
        <w:rPr>
          <w:rFonts w:ascii="Times New Roman" w:hAnsi="Times New Roman" w:cs="Times New Roman"/>
          <w:sz w:val="28"/>
          <w:szCs w:val="28"/>
        </w:rPr>
        <w:t xml:space="preserve">) можно интерпретировать как разложение удельной потенциальной энергии на две составляющие: </w:t>
      </w:r>
      <w:r w:rsidRPr="00DC1475">
        <w:rPr>
          <w:rFonts w:ascii="Times New Roman" w:hAnsi="Times New Roman" w:cs="Times New Roman"/>
          <w:i/>
          <w:iCs/>
          <w:sz w:val="28"/>
          <w:szCs w:val="28"/>
        </w:rPr>
        <w:t>Ф=Ф</w:t>
      </w:r>
      <w:proofErr w:type="gramStart"/>
      <w:r w:rsidRPr="00DC1475">
        <w:rPr>
          <w:rFonts w:ascii="Times New Roman" w:hAnsi="Times New Roman" w:cs="Times New Roman"/>
          <w:i/>
          <w:iCs/>
          <w:sz w:val="28"/>
          <w:szCs w:val="28"/>
          <w:vertAlign w:val="subscript"/>
        </w:rPr>
        <w:t>0</w:t>
      </w:r>
      <w:proofErr w:type="gramEnd"/>
      <w:r w:rsidRPr="00DC1475">
        <w:rPr>
          <w:rFonts w:ascii="Times New Roman" w:hAnsi="Times New Roman" w:cs="Times New Roman"/>
          <w:i/>
          <w:iCs/>
          <w:sz w:val="28"/>
          <w:szCs w:val="28"/>
        </w:rPr>
        <w:t xml:space="preserve"> + </w:t>
      </w:r>
      <w:proofErr w:type="spellStart"/>
      <w:r w:rsidRPr="00DC1475">
        <w:rPr>
          <w:rFonts w:ascii="Times New Roman" w:hAnsi="Times New Roman" w:cs="Times New Roman"/>
          <w:i/>
          <w:iCs/>
          <w:sz w:val="28"/>
          <w:szCs w:val="28"/>
        </w:rPr>
        <w:t>Ф</w:t>
      </w:r>
      <w:r w:rsidRPr="00DC1475">
        <w:rPr>
          <w:rFonts w:ascii="Times New Roman" w:hAnsi="Times New Roman" w:cs="Times New Roman"/>
          <w:i/>
          <w:iCs/>
          <w:sz w:val="28"/>
          <w:szCs w:val="28"/>
          <w:vertAlign w:val="subscript"/>
        </w:rPr>
        <w:t>ф</w:t>
      </w:r>
      <w:proofErr w:type="spellEnd"/>
      <w:r w:rsidRPr="00DC1475">
        <w:rPr>
          <w:rFonts w:ascii="Times New Roman" w:hAnsi="Times New Roman" w:cs="Times New Roman"/>
          <w:sz w:val="28"/>
          <w:szCs w:val="28"/>
        </w:rPr>
        <w:t xml:space="preserve">, где </w:t>
      </w:r>
      <w:r w:rsidRPr="00DC1475">
        <w:rPr>
          <w:rFonts w:ascii="Times New Roman" w:hAnsi="Times New Roman" w:cs="Times New Roman"/>
          <w:i/>
          <w:iCs/>
          <w:sz w:val="28"/>
          <w:szCs w:val="28"/>
        </w:rPr>
        <w:t>Ф</w:t>
      </w:r>
      <w:r w:rsidRPr="00DC1475">
        <w:rPr>
          <w:rFonts w:ascii="Times New Roman" w:hAnsi="Times New Roman" w:cs="Times New Roman"/>
          <w:i/>
          <w:iCs/>
          <w:sz w:val="28"/>
          <w:szCs w:val="28"/>
          <w:vertAlign w:val="subscript"/>
        </w:rPr>
        <w:t>0</w:t>
      </w:r>
      <w:r w:rsidRPr="00DC1475">
        <w:rPr>
          <w:rFonts w:ascii="Times New Roman" w:hAnsi="Times New Roman" w:cs="Times New Roman"/>
          <w:sz w:val="28"/>
          <w:szCs w:val="28"/>
        </w:rPr>
        <w:t xml:space="preserve"> соответствует изменению объема без изменения формы, а </w:t>
      </w:r>
      <w:proofErr w:type="spellStart"/>
      <w:r w:rsidRPr="00DC1475">
        <w:rPr>
          <w:rFonts w:ascii="Times New Roman" w:hAnsi="Times New Roman" w:cs="Times New Roman"/>
          <w:i/>
          <w:iCs/>
          <w:sz w:val="28"/>
          <w:szCs w:val="28"/>
        </w:rPr>
        <w:t>Ф</w:t>
      </w:r>
      <w:r w:rsidRPr="00DC1475">
        <w:rPr>
          <w:rFonts w:ascii="Times New Roman" w:hAnsi="Times New Roman" w:cs="Times New Roman"/>
          <w:i/>
          <w:iCs/>
          <w:sz w:val="28"/>
          <w:szCs w:val="28"/>
          <w:vertAlign w:val="subscript"/>
        </w:rPr>
        <w:t>ф</w:t>
      </w:r>
      <w:proofErr w:type="spellEnd"/>
      <w:r w:rsidRPr="00DC1475">
        <w:rPr>
          <w:rFonts w:ascii="Times New Roman" w:hAnsi="Times New Roman" w:cs="Times New Roman"/>
          <w:sz w:val="28"/>
          <w:szCs w:val="28"/>
        </w:rPr>
        <w:t xml:space="preserve"> - изменению формы без изменения объема. Первая составляющая будет вычисляться через компоненты тензора напряжений следующим образом:</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20" w:name="frm8_14"/>
      <w:r w:rsidRPr="00DC1475">
        <w:rPr>
          <w:rFonts w:ascii="Times New Roman" w:hAnsi="Times New Roman" w:cs="Times New Roman"/>
          <w:noProof/>
          <w:color w:val="006600"/>
          <w:sz w:val="28"/>
          <w:szCs w:val="28"/>
          <w:lang w:eastAsia="ru-RU"/>
        </w:rPr>
        <w:drawing>
          <wp:inline distT="0" distB="0" distL="0" distR="0" wp14:anchorId="53ED5F7F" wp14:editId="54757C6D">
            <wp:extent cx="1796415" cy="388620"/>
            <wp:effectExtent l="0" t="0" r="0" b="0"/>
            <wp:docPr id="67682" name="Рисунок 67682" descr="http://www.ispu.ru/library/lessons/shapin/IMAGES/section8/image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http://www.ispu.ru/library/lessons/shapin/IMAGES/section8/image038.gif"/>
                    <pic:cNvPicPr>
                      <a:picLocks noChangeAspect="1" noChangeArrowheads="1"/>
                    </pic:cNvPicPr>
                  </pic:nvPicPr>
                  <pic:blipFill>
                    <a:blip r:embed="rId229" r:link="rId230">
                      <a:extLst>
                        <a:ext uri="{28A0092B-C50C-407E-A947-70E740481C1C}">
                          <a14:useLocalDpi xmlns:a14="http://schemas.microsoft.com/office/drawing/2010/main" val="0"/>
                        </a:ext>
                      </a:extLst>
                    </a:blip>
                    <a:srcRect/>
                    <a:stretch>
                      <a:fillRect/>
                    </a:stretch>
                  </pic:blipFill>
                  <pic:spPr bwMode="auto">
                    <a:xfrm>
                      <a:off x="0" y="0"/>
                      <a:ext cx="1796415" cy="388620"/>
                    </a:xfrm>
                    <a:prstGeom prst="rect">
                      <a:avLst/>
                    </a:prstGeom>
                    <a:noFill/>
                    <a:ln>
                      <a:noFill/>
                    </a:ln>
                  </pic:spPr>
                </pic:pic>
              </a:graphicData>
            </a:graphic>
          </wp:inline>
        </w:drawing>
      </w:r>
      <w:bookmarkEnd w:id="20"/>
    </w:p>
    <w:p w:rsidR="008A6806" w:rsidRPr="00DC1475" w:rsidRDefault="008A6806"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sz w:val="28"/>
          <w:szCs w:val="28"/>
        </w:rPr>
        <w:t>(14)</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Удельную потенциальную энергию изменения формы проще найти не через интенсивность касательных напряжений, а как разность </w:t>
      </w:r>
      <w:r w:rsidRPr="00DC1475">
        <w:rPr>
          <w:rFonts w:ascii="Times New Roman" w:hAnsi="Times New Roman" w:cs="Times New Roman"/>
          <w:i/>
          <w:iCs/>
          <w:sz w:val="28"/>
          <w:szCs w:val="28"/>
        </w:rPr>
        <w:t>Ф - Ф</w:t>
      </w:r>
      <w:proofErr w:type="gramStart"/>
      <w:r w:rsidRPr="00DC1475">
        <w:rPr>
          <w:rFonts w:ascii="Times New Roman" w:hAnsi="Times New Roman" w:cs="Times New Roman"/>
          <w:i/>
          <w:iCs/>
          <w:sz w:val="28"/>
          <w:szCs w:val="28"/>
          <w:vertAlign w:val="subscript"/>
        </w:rPr>
        <w:t>0</w:t>
      </w:r>
      <w:proofErr w:type="gramEnd"/>
      <w:r w:rsidRPr="00DC1475">
        <w:rPr>
          <w:rFonts w:ascii="Times New Roman" w:hAnsi="Times New Roman" w:cs="Times New Roman"/>
          <w:sz w:val="28"/>
          <w:szCs w:val="28"/>
        </w:rPr>
        <w:t>. Вычитая (</w:t>
      </w:r>
      <w:hyperlink r:id="rId231" w:anchor="frm8_14#frm8_14" w:history="1">
        <w:r w:rsidRPr="00DC1475">
          <w:rPr>
            <w:rStyle w:val="af"/>
            <w:rFonts w:ascii="Times New Roman" w:hAnsi="Times New Roman" w:cs="Times New Roman"/>
            <w:color w:val="006600"/>
            <w:sz w:val="28"/>
            <w:szCs w:val="28"/>
          </w:rPr>
          <w:t>14</w:t>
        </w:r>
      </w:hyperlink>
      <w:r w:rsidRPr="00DC1475">
        <w:rPr>
          <w:rFonts w:ascii="Times New Roman" w:hAnsi="Times New Roman" w:cs="Times New Roman"/>
          <w:sz w:val="28"/>
          <w:szCs w:val="28"/>
        </w:rPr>
        <w:t>) из (</w:t>
      </w:r>
      <w:hyperlink r:id="rId232" w:anchor="frm8_12#frm8_12" w:history="1">
        <w:r w:rsidRPr="00DC1475">
          <w:rPr>
            <w:rStyle w:val="af"/>
            <w:rFonts w:ascii="Times New Roman" w:hAnsi="Times New Roman" w:cs="Times New Roman"/>
            <w:color w:val="006600"/>
            <w:sz w:val="28"/>
            <w:szCs w:val="28"/>
          </w:rPr>
          <w:t>12</w:t>
        </w:r>
      </w:hyperlink>
      <w:r w:rsidRPr="00DC1475">
        <w:rPr>
          <w:rFonts w:ascii="Times New Roman" w:hAnsi="Times New Roman" w:cs="Times New Roman"/>
          <w:sz w:val="28"/>
          <w:szCs w:val="28"/>
        </w:rPr>
        <w:t>), после преобразований получим</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3A335404" wp14:editId="5E2ADEF0">
            <wp:extent cx="3204210" cy="808990"/>
            <wp:effectExtent l="0" t="0" r="0" b="0"/>
            <wp:docPr id="67681" name="Рисунок 67681" descr="http://www.ispu.ru/library/lessons/shapin/IMAGES/section8/image0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http://www.ispu.ru/library/lessons/shapin/IMAGES/section8/image039.gif"/>
                    <pic:cNvPicPr>
                      <a:picLocks noChangeAspect="1" noChangeArrowheads="1"/>
                    </pic:cNvPicPr>
                  </pic:nvPicPr>
                  <pic:blipFill>
                    <a:blip r:embed="rId233" r:link="rId234">
                      <a:extLst>
                        <a:ext uri="{28A0092B-C50C-407E-A947-70E740481C1C}">
                          <a14:useLocalDpi xmlns:a14="http://schemas.microsoft.com/office/drawing/2010/main" val="0"/>
                        </a:ext>
                      </a:extLst>
                    </a:blip>
                    <a:srcRect/>
                    <a:stretch>
                      <a:fillRect/>
                    </a:stretch>
                  </pic:blipFill>
                  <pic:spPr bwMode="auto">
                    <a:xfrm>
                      <a:off x="0" y="0"/>
                      <a:ext cx="3204210" cy="80899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Например, на вал, показанный на рис.1, действуют сразу несколько силовых факторов, приводящих к </w:t>
      </w:r>
      <w:proofErr w:type="gramStart"/>
      <w:r w:rsidRPr="00DC1475">
        <w:rPr>
          <w:rFonts w:ascii="Times New Roman" w:hAnsi="Times New Roman" w:cs="Times New Roman"/>
          <w:sz w:val="28"/>
          <w:szCs w:val="28"/>
        </w:rPr>
        <w:t>сложному</w:t>
      </w:r>
      <w:proofErr w:type="gram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нагружению</w:t>
      </w:r>
      <w:proofErr w:type="spellEnd"/>
      <w:r w:rsidRPr="00DC1475">
        <w:rPr>
          <w:rFonts w:ascii="Times New Roman" w:hAnsi="Times New Roman" w:cs="Times New Roman"/>
          <w:sz w:val="28"/>
          <w:szCs w:val="28"/>
        </w:rPr>
        <w:t xml:space="preserve">.  Такие сложные </w:t>
      </w:r>
      <w:r w:rsidRPr="00DC1475">
        <w:rPr>
          <w:rFonts w:ascii="Times New Roman" w:hAnsi="Times New Roman" w:cs="Times New Roman"/>
          <w:sz w:val="28"/>
          <w:szCs w:val="28"/>
        </w:rPr>
        <w:lastRenderedPageBreak/>
        <w:t xml:space="preserve">виды </w:t>
      </w:r>
      <w:proofErr w:type="spellStart"/>
      <w:r w:rsidRPr="00DC1475">
        <w:rPr>
          <w:rFonts w:ascii="Times New Roman" w:hAnsi="Times New Roman" w:cs="Times New Roman"/>
          <w:sz w:val="28"/>
          <w:szCs w:val="28"/>
        </w:rPr>
        <w:t>нагружений</w:t>
      </w:r>
      <w:proofErr w:type="spellEnd"/>
      <w:r w:rsidRPr="00DC1475">
        <w:rPr>
          <w:rFonts w:ascii="Times New Roman" w:hAnsi="Times New Roman" w:cs="Times New Roman"/>
          <w:sz w:val="28"/>
          <w:szCs w:val="28"/>
        </w:rPr>
        <w:t xml:space="preserve"> условно могут быть представлены как сумма одновременного действия нескольких простых видов, как, например, косой изгиб, изгиб с кручением, растяжение с изгибом и т.д.</w:t>
      </w:r>
    </w:p>
    <w:p w:rsidR="008A6806" w:rsidRPr="00DC1475" w:rsidRDefault="008A6806" w:rsidP="008A6806">
      <w:pPr>
        <w:pStyle w:val="ad"/>
        <w:spacing w:before="0" w:beforeAutospacing="0" w:after="0" w:afterAutospacing="0"/>
        <w:ind w:left="567"/>
        <w:jc w:val="both"/>
        <w:rPr>
          <w:sz w:val="28"/>
          <w:szCs w:val="28"/>
        </w:rPr>
      </w:pPr>
    </w:p>
    <w:p w:rsidR="00A60CE1" w:rsidRPr="00DC1475" w:rsidRDefault="00A60CE1" w:rsidP="008A6806">
      <w:pPr>
        <w:pStyle w:val="ad"/>
        <w:spacing w:before="0" w:beforeAutospacing="0" w:after="0" w:afterAutospacing="0"/>
        <w:ind w:left="567"/>
        <w:jc w:val="both"/>
        <w:rPr>
          <w:sz w:val="28"/>
          <w:szCs w:val="28"/>
        </w:rPr>
      </w:pPr>
      <w:r w:rsidRPr="00DC1475">
        <w:rPr>
          <w:sz w:val="28"/>
          <w:szCs w:val="28"/>
        </w:rPr>
        <w:t>Контрольные вопросы</w:t>
      </w:r>
    </w:p>
    <w:p w:rsidR="008A6806" w:rsidRPr="00DC1475" w:rsidRDefault="008A6806" w:rsidP="008A6806">
      <w:pPr>
        <w:pStyle w:val="ad"/>
        <w:spacing w:before="0" w:beforeAutospacing="0" w:after="0" w:afterAutospacing="0"/>
        <w:ind w:left="567"/>
        <w:jc w:val="both"/>
        <w:rPr>
          <w:sz w:val="28"/>
          <w:szCs w:val="28"/>
        </w:rPr>
      </w:pPr>
      <w:r w:rsidRPr="00DC1475">
        <w:rPr>
          <w:sz w:val="28"/>
          <w:szCs w:val="28"/>
        </w:rPr>
        <w:t xml:space="preserve">1. </w:t>
      </w:r>
      <w:r w:rsidR="008B174D" w:rsidRPr="00DC1475">
        <w:rPr>
          <w:sz w:val="28"/>
          <w:szCs w:val="28"/>
        </w:rPr>
        <w:t xml:space="preserve">Объясните, что </w:t>
      </w:r>
      <w:r w:rsidRPr="00DC1475">
        <w:rPr>
          <w:sz w:val="28"/>
          <w:szCs w:val="28"/>
        </w:rPr>
        <w:t>называется напряженным состоянием в точке?</w:t>
      </w:r>
    </w:p>
    <w:p w:rsidR="008A6806" w:rsidRPr="00DC1475" w:rsidRDefault="008A6806" w:rsidP="008A6806">
      <w:pPr>
        <w:pStyle w:val="ad"/>
        <w:spacing w:before="0" w:beforeAutospacing="0" w:after="0" w:afterAutospacing="0"/>
        <w:ind w:left="567"/>
        <w:jc w:val="both"/>
        <w:rPr>
          <w:sz w:val="28"/>
          <w:szCs w:val="28"/>
        </w:rPr>
      </w:pPr>
      <w:r w:rsidRPr="00DC1475">
        <w:rPr>
          <w:sz w:val="28"/>
          <w:szCs w:val="28"/>
        </w:rPr>
        <w:t xml:space="preserve">2. </w:t>
      </w:r>
      <w:r w:rsidR="008B174D" w:rsidRPr="00DC1475">
        <w:rPr>
          <w:sz w:val="28"/>
          <w:szCs w:val="28"/>
        </w:rPr>
        <w:t>Укажите, к</w:t>
      </w:r>
      <w:r w:rsidRPr="00DC1475">
        <w:rPr>
          <w:sz w:val="28"/>
          <w:szCs w:val="28"/>
        </w:rPr>
        <w:t>акие напряжения возникают в случае общего напряженного состояния? Какие напряжения возникают при плоском напряженном состоянии?</w:t>
      </w:r>
    </w:p>
    <w:p w:rsidR="008A6806" w:rsidRPr="00DC1475" w:rsidRDefault="008A6806" w:rsidP="008A6806">
      <w:pPr>
        <w:pStyle w:val="ad"/>
        <w:spacing w:before="0" w:beforeAutospacing="0" w:after="0" w:afterAutospacing="0"/>
        <w:ind w:left="567"/>
        <w:jc w:val="both"/>
        <w:rPr>
          <w:sz w:val="28"/>
          <w:szCs w:val="28"/>
        </w:rPr>
      </w:pPr>
      <w:r w:rsidRPr="00DC1475">
        <w:rPr>
          <w:sz w:val="28"/>
          <w:szCs w:val="28"/>
        </w:rPr>
        <w:t xml:space="preserve">3. </w:t>
      </w:r>
      <w:r w:rsidR="008B174D" w:rsidRPr="00DC1475">
        <w:rPr>
          <w:sz w:val="28"/>
          <w:szCs w:val="28"/>
        </w:rPr>
        <w:t>Укажите, в</w:t>
      </w:r>
      <w:r w:rsidRPr="00DC1475">
        <w:rPr>
          <w:sz w:val="28"/>
          <w:szCs w:val="28"/>
        </w:rPr>
        <w:t xml:space="preserve"> чем сущность главных напряжений?</w:t>
      </w:r>
    </w:p>
    <w:p w:rsidR="008A6806" w:rsidRPr="00DC1475" w:rsidRDefault="008A6806" w:rsidP="008A6806">
      <w:pPr>
        <w:pStyle w:val="ad"/>
        <w:spacing w:before="0" w:beforeAutospacing="0" w:after="0" w:afterAutospacing="0"/>
        <w:ind w:left="567"/>
        <w:jc w:val="both"/>
        <w:rPr>
          <w:sz w:val="28"/>
          <w:szCs w:val="28"/>
        </w:rPr>
      </w:pPr>
      <w:r w:rsidRPr="00DC1475">
        <w:rPr>
          <w:sz w:val="28"/>
          <w:szCs w:val="28"/>
        </w:rPr>
        <w:t xml:space="preserve">4. </w:t>
      </w:r>
      <w:r w:rsidR="008B174D" w:rsidRPr="00DC1475">
        <w:rPr>
          <w:sz w:val="28"/>
          <w:szCs w:val="28"/>
        </w:rPr>
        <w:t>Поясните, ч</w:t>
      </w:r>
      <w:r w:rsidRPr="00DC1475">
        <w:rPr>
          <w:sz w:val="28"/>
          <w:szCs w:val="28"/>
        </w:rPr>
        <w:t>то называется деформированным состоянием в точке?</w:t>
      </w:r>
    </w:p>
    <w:p w:rsidR="008A6806" w:rsidRPr="00DC1475" w:rsidRDefault="008A6806" w:rsidP="008A6806">
      <w:pPr>
        <w:pStyle w:val="ad"/>
        <w:spacing w:before="0" w:beforeAutospacing="0" w:after="0" w:afterAutospacing="0"/>
        <w:ind w:left="567"/>
        <w:jc w:val="both"/>
        <w:rPr>
          <w:sz w:val="28"/>
          <w:szCs w:val="28"/>
        </w:rPr>
      </w:pPr>
      <w:r w:rsidRPr="00DC1475">
        <w:rPr>
          <w:sz w:val="28"/>
          <w:szCs w:val="28"/>
        </w:rPr>
        <w:t xml:space="preserve">5. </w:t>
      </w:r>
      <w:r w:rsidR="008B174D" w:rsidRPr="00DC1475">
        <w:rPr>
          <w:sz w:val="28"/>
          <w:szCs w:val="28"/>
        </w:rPr>
        <w:t>Приведите у</w:t>
      </w:r>
      <w:r w:rsidRPr="00DC1475">
        <w:rPr>
          <w:sz w:val="28"/>
          <w:szCs w:val="28"/>
        </w:rPr>
        <w:t>словие прочности при сложном напряженном состоянии.</w:t>
      </w:r>
    </w:p>
    <w:p w:rsidR="00786191" w:rsidRPr="00DC1475" w:rsidRDefault="00786191">
      <w:pPr>
        <w:rPr>
          <w:rFonts w:ascii="Times New Roman" w:hAnsi="Times New Roman" w:cs="Times New Roman"/>
          <w:i/>
          <w:sz w:val="28"/>
          <w:szCs w:val="28"/>
        </w:rPr>
      </w:pPr>
    </w:p>
    <w:p w:rsidR="00786191" w:rsidRPr="00FC1959" w:rsidRDefault="00786191" w:rsidP="00786191">
      <w:pPr>
        <w:spacing w:after="0" w:line="240" w:lineRule="auto"/>
        <w:jc w:val="center"/>
        <w:rPr>
          <w:rFonts w:ascii="Times New Roman" w:hAnsi="Times New Roman"/>
          <w:sz w:val="28"/>
          <w:szCs w:val="28"/>
        </w:rPr>
      </w:pPr>
      <w:r w:rsidRPr="00DC1475">
        <w:rPr>
          <w:rFonts w:ascii="Times New Roman" w:hAnsi="Times New Roman"/>
          <w:b/>
          <w:sz w:val="28"/>
          <w:szCs w:val="28"/>
        </w:rPr>
        <w:t xml:space="preserve">Тема 8. </w:t>
      </w:r>
      <w:r w:rsidR="007B3FEE" w:rsidRPr="00FC1959">
        <w:rPr>
          <w:rFonts w:ascii="Times New Roman" w:hAnsi="Times New Roman"/>
          <w:sz w:val="28"/>
          <w:szCs w:val="28"/>
        </w:rPr>
        <w:t>Основные</w:t>
      </w:r>
      <w:r w:rsidRPr="00FC1959">
        <w:rPr>
          <w:rFonts w:ascii="Times New Roman" w:hAnsi="Times New Roman"/>
          <w:sz w:val="28"/>
          <w:szCs w:val="28"/>
        </w:rPr>
        <w:t xml:space="preserve"> понятия теории прочности.</w:t>
      </w:r>
    </w:p>
    <w:p w:rsidR="00786191" w:rsidRPr="00DC1475" w:rsidRDefault="00786191" w:rsidP="00786191">
      <w:pPr>
        <w:spacing w:after="0" w:line="240" w:lineRule="auto"/>
        <w:jc w:val="center"/>
        <w:rPr>
          <w:rFonts w:ascii="Times New Roman" w:hAnsi="Times New Roman"/>
          <w:b/>
          <w:sz w:val="28"/>
          <w:szCs w:val="28"/>
        </w:rPr>
      </w:pPr>
    </w:p>
    <w:p w:rsidR="00786191" w:rsidRPr="00FC1959" w:rsidRDefault="00786191" w:rsidP="00786191">
      <w:pPr>
        <w:jc w:val="center"/>
        <w:rPr>
          <w:rFonts w:ascii="Times New Roman" w:hAnsi="Times New Roman"/>
          <w:sz w:val="28"/>
          <w:szCs w:val="28"/>
        </w:rPr>
      </w:pPr>
      <w:r w:rsidRPr="00DC1475">
        <w:rPr>
          <w:rFonts w:ascii="Times New Roman" w:hAnsi="Times New Roman"/>
          <w:b/>
          <w:sz w:val="28"/>
          <w:szCs w:val="28"/>
        </w:rPr>
        <w:t xml:space="preserve">Лекция 16. </w:t>
      </w:r>
      <w:r w:rsidRPr="00FC1959">
        <w:rPr>
          <w:rFonts w:ascii="Times New Roman" w:hAnsi="Times New Roman"/>
          <w:sz w:val="28"/>
          <w:szCs w:val="28"/>
        </w:rPr>
        <w:t>Анализ механических свойств материала при оценке прочности конструкций.</w:t>
      </w:r>
    </w:p>
    <w:p w:rsidR="00786191" w:rsidRPr="00DC1475" w:rsidRDefault="00786191" w:rsidP="00786191">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D87BBB" w:rsidRPr="00DC1475" w:rsidRDefault="00D87BBB" w:rsidP="00D87BBB">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16.1 Касательные напряжения при кручении валов</w:t>
      </w:r>
    </w:p>
    <w:p w:rsidR="00D87BBB" w:rsidRPr="00DC1475" w:rsidRDefault="00786191" w:rsidP="00D87BBB">
      <w:pPr>
        <w:spacing w:after="0" w:line="240" w:lineRule="auto"/>
        <w:rPr>
          <w:rFonts w:ascii="Times New Roman" w:hAnsi="Times New Roman" w:cs="Times New Roman"/>
          <w:i/>
          <w:sz w:val="28"/>
          <w:szCs w:val="28"/>
        </w:rPr>
      </w:pPr>
      <w:r w:rsidRPr="00DC1475">
        <w:rPr>
          <w:rFonts w:ascii="Times New Roman" w:hAnsi="Times New Roman" w:cs="Times New Roman"/>
          <w:sz w:val="28"/>
          <w:szCs w:val="28"/>
        </w:rPr>
        <w:t>1</w:t>
      </w:r>
      <w:r w:rsidR="00D87BBB" w:rsidRPr="00DC1475">
        <w:rPr>
          <w:rFonts w:ascii="Times New Roman" w:hAnsi="Times New Roman" w:cs="Times New Roman"/>
          <w:sz w:val="28"/>
          <w:szCs w:val="28"/>
        </w:rPr>
        <w:t>6</w:t>
      </w:r>
      <w:r w:rsidRPr="00DC1475">
        <w:rPr>
          <w:rFonts w:ascii="Times New Roman" w:hAnsi="Times New Roman" w:cs="Times New Roman"/>
          <w:sz w:val="28"/>
          <w:szCs w:val="28"/>
        </w:rPr>
        <w:t xml:space="preserve">.2. </w:t>
      </w:r>
      <w:r w:rsidR="00D87BBB" w:rsidRPr="00DC1475">
        <w:rPr>
          <w:rFonts w:ascii="Times New Roman" w:hAnsi="Times New Roman" w:cs="Times New Roman"/>
          <w:bCs/>
          <w:sz w:val="28"/>
          <w:szCs w:val="28"/>
        </w:rPr>
        <w:t>Расчет валов на прочность и жесткость при кручении</w:t>
      </w:r>
    </w:p>
    <w:p w:rsidR="00D87BBB" w:rsidRPr="00DC1475" w:rsidRDefault="00786191" w:rsidP="00D87BBB">
      <w:pPr>
        <w:pStyle w:val="Default"/>
        <w:jc w:val="both"/>
        <w:rPr>
          <w:bCs/>
          <w:sz w:val="28"/>
          <w:szCs w:val="28"/>
        </w:rPr>
      </w:pPr>
      <w:r w:rsidRPr="00DC1475">
        <w:rPr>
          <w:sz w:val="28"/>
          <w:szCs w:val="28"/>
        </w:rPr>
        <w:t>1</w:t>
      </w:r>
      <w:r w:rsidR="007B3FEE">
        <w:rPr>
          <w:sz w:val="28"/>
          <w:szCs w:val="28"/>
        </w:rPr>
        <w:t>6</w:t>
      </w:r>
      <w:r w:rsidRPr="00DC1475">
        <w:rPr>
          <w:sz w:val="28"/>
          <w:szCs w:val="28"/>
        </w:rPr>
        <w:t xml:space="preserve">.3 </w:t>
      </w:r>
      <w:r w:rsidR="00D87BBB" w:rsidRPr="00DC1475">
        <w:rPr>
          <w:bCs/>
          <w:sz w:val="28"/>
          <w:szCs w:val="28"/>
        </w:rPr>
        <w:t>Потенциальная энергия деформации  при кручении</w:t>
      </w:r>
    </w:p>
    <w:p w:rsidR="00786191" w:rsidRPr="00DC1475" w:rsidRDefault="00786191" w:rsidP="00D87BBB">
      <w:pPr>
        <w:spacing w:after="0" w:line="240" w:lineRule="auto"/>
        <w:rPr>
          <w:rFonts w:ascii="Times New Roman" w:hAnsi="Times New Roman" w:cs="Times New Roman"/>
          <w:sz w:val="28"/>
          <w:szCs w:val="28"/>
        </w:rPr>
      </w:pPr>
    </w:p>
    <w:p w:rsidR="00D87BBB" w:rsidRPr="00DC1475" w:rsidRDefault="00D87BBB" w:rsidP="00D87BBB">
      <w:pPr>
        <w:jc w:val="center"/>
        <w:rPr>
          <w:rFonts w:ascii="Times New Roman" w:hAnsi="Times New Roman" w:cs="Times New Roman"/>
          <w:b/>
          <w:i/>
          <w:sz w:val="28"/>
          <w:szCs w:val="28"/>
        </w:rPr>
      </w:pPr>
      <w:r w:rsidRPr="00DC1475">
        <w:rPr>
          <w:rFonts w:ascii="Times New Roman" w:hAnsi="Times New Roman" w:cs="Times New Roman"/>
          <w:b/>
          <w:sz w:val="28"/>
          <w:szCs w:val="28"/>
        </w:rPr>
        <w:t>16.1 Касательные напряжения при кручении валов</w:t>
      </w:r>
    </w:p>
    <w:p w:rsidR="00B46E37" w:rsidRPr="00DC1475" w:rsidRDefault="00B46E37" w:rsidP="00D87BBB">
      <w:pPr>
        <w:pStyle w:val="Default"/>
        <w:ind w:firstLine="708"/>
        <w:jc w:val="both"/>
        <w:rPr>
          <w:sz w:val="28"/>
          <w:szCs w:val="28"/>
        </w:rPr>
      </w:pPr>
      <w:r w:rsidRPr="00DC1475">
        <w:rPr>
          <w:sz w:val="28"/>
          <w:szCs w:val="28"/>
        </w:rPr>
        <w:t>Из анализа формулы для касательных напряжений видно, что τ в плоскости сечения вала распределены неравномерно</w:t>
      </w:r>
      <w:r w:rsidR="00D87BBB" w:rsidRPr="00DC1475">
        <w:rPr>
          <w:sz w:val="28"/>
          <w:szCs w:val="28"/>
        </w:rPr>
        <w:t xml:space="preserve"> </w:t>
      </w:r>
      <w:r w:rsidRPr="00DC1475">
        <w:rPr>
          <w:sz w:val="28"/>
          <w:szCs w:val="28"/>
        </w:rPr>
        <w:t xml:space="preserve">и в зависимости </w:t>
      </w:r>
      <w:proofErr w:type="gramStart"/>
      <w:r w:rsidRPr="00DC1475">
        <w:rPr>
          <w:sz w:val="28"/>
          <w:szCs w:val="28"/>
        </w:rPr>
        <w:t>от</w:t>
      </w:r>
      <w:proofErr w:type="gramEnd"/>
      <w:r w:rsidRPr="00DC1475">
        <w:rPr>
          <w:sz w:val="28"/>
          <w:szCs w:val="28"/>
        </w:rPr>
        <w:t xml:space="preserve"> ρ изменяются </w:t>
      </w:r>
      <w:proofErr w:type="gramStart"/>
      <w:r w:rsidRPr="00DC1475">
        <w:rPr>
          <w:sz w:val="28"/>
          <w:szCs w:val="28"/>
        </w:rPr>
        <w:t>по</w:t>
      </w:r>
      <w:proofErr w:type="gramEnd"/>
      <w:r w:rsidRPr="00DC1475">
        <w:rPr>
          <w:sz w:val="28"/>
          <w:szCs w:val="28"/>
        </w:rPr>
        <w:t xml:space="preserve"> линейному закону от нуля в центре сечения до максимума у его поверхности. В продольных сечениях, проходящих через ось вала, по закону парности касательных напряжений возникают такие же по величине касательные напряжения (</w:t>
      </w:r>
      <w:r w:rsidR="00D87BBB" w:rsidRPr="00DC1475">
        <w:rPr>
          <w:bCs/>
          <w:sz w:val="28"/>
          <w:szCs w:val="28"/>
        </w:rPr>
        <w:t>рисунок 16.1.</w:t>
      </w:r>
      <w:r w:rsidRPr="00DC1475">
        <w:rPr>
          <w:sz w:val="28"/>
          <w:szCs w:val="28"/>
        </w:rPr>
        <w:t xml:space="preserve">). </w:t>
      </w:r>
    </w:p>
    <w:p w:rsidR="00B46E37" w:rsidRPr="00DC1475" w:rsidRDefault="00B46E37" w:rsidP="00B46E37">
      <w:pPr>
        <w:pStyle w:val="Default"/>
        <w:rPr>
          <w:sz w:val="22"/>
          <w:szCs w:val="22"/>
        </w:rPr>
      </w:pPr>
    </w:p>
    <w:p w:rsidR="00B46E37" w:rsidRPr="00DC1475" w:rsidRDefault="00B46E37" w:rsidP="00503D43">
      <w:pPr>
        <w:pStyle w:val="Default"/>
        <w:jc w:val="center"/>
        <w:rPr>
          <w:sz w:val="22"/>
          <w:szCs w:val="22"/>
        </w:rPr>
      </w:pPr>
      <w:r w:rsidRPr="00DC1475">
        <w:rPr>
          <w:noProof/>
          <w:sz w:val="22"/>
          <w:szCs w:val="22"/>
          <w:lang w:eastAsia="ru-RU"/>
        </w:rPr>
        <w:drawing>
          <wp:inline distT="0" distB="0" distL="0" distR="0" wp14:anchorId="2DB793F3" wp14:editId="76B3A74B">
            <wp:extent cx="3117215" cy="1932940"/>
            <wp:effectExtent l="0" t="0" r="6985" b="0"/>
            <wp:docPr id="67728" name="Рисунок 67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117215" cy="1932940"/>
                    </a:xfrm>
                    <a:prstGeom prst="rect">
                      <a:avLst/>
                    </a:prstGeom>
                    <a:noFill/>
                    <a:ln>
                      <a:noFill/>
                    </a:ln>
                  </pic:spPr>
                </pic:pic>
              </a:graphicData>
            </a:graphic>
          </wp:inline>
        </w:drawing>
      </w:r>
    </w:p>
    <w:p w:rsidR="00B46E37" w:rsidRPr="00DC1475" w:rsidRDefault="00B46E37" w:rsidP="00B46E37">
      <w:pPr>
        <w:pStyle w:val="Default"/>
        <w:jc w:val="center"/>
        <w:rPr>
          <w:sz w:val="28"/>
          <w:szCs w:val="28"/>
        </w:rPr>
      </w:pPr>
      <w:r w:rsidRPr="00DC1475">
        <w:rPr>
          <w:bCs/>
          <w:sz w:val="28"/>
          <w:szCs w:val="28"/>
        </w:rPr>
        <w:t>Рис</w:t>
      </w:r>
      <w:r w:rsidR="00D87BBB" w:rsidRPr="00DC1475">
        <w:rPr>
          <w:bCs/>
          <w:sz w:val="28"/>
          <w:szCs w:val="28"/>
        </w:rPr>
        <w:t>унок</w:t>
      </w:r>
      <w:r w:rsidRPr="00DC1475">
        <w:rPr>
          <w:bCs/>
          <w:sz w:val="28"/>
          <w:szCs w:val="28"/>
        </w:rPr>
        <w:t xml:space="preserve"> 1</w:t>
      </w:r>
      <w:r w:rsidR="00D87BBB" w:rsidRPr="00DC1475">
        <w:rPr>
          <w:bCs/>
          <w:sz w:val="28"/>
          <w:szCs w:val="28"/>
        </w:rPr>
        <w:t>6</w:t>
      </w:r>
      <w:r w:rsidRPr="00DC1475">
        <w:rPr>
          <w:bCs/>
          <w:sz w:val="28"/>
          <w:szCs w:val="28"/>
        </w:rPr>
        <w:t>.1.</w:t>
      </w:r>
      <w:r w:rsidRPr="00DC1475">
        <w:rPr>
          <w:b/>
          <w:bCs/>
          <w:sz w:val="28"/>
          <w:szCs w:val="28"/>
        </w:rPr>
        <w:t xml:space="preserve"> </w:t>
      </w:r>
      <w:r w:rsidRPr="00DC1475">
        <w:rPr>
          <w:sz w:val="28"/>
          <w:szCs w:val="28"/>
        </w:rPr>
        <w:t>Касательные напряжения на взаимно перпендикулярных площадках</w:t>
      </w:r>
    </w:p>
    <w:p w:rsidR="00B46E37" w:rsidRPr="00DC1475" w:rsidRDefault="00B46E37" w:rsidP="00B46E37"/>
    <w:p w:rsidR="00B46E37" w:rsidRPr="00DC1475" w:rsidRDefault="00B46E37" w:rsidP="00B46E37">
      <w:pPr>
        <w:jc w:val="both"/>
        <w:rPr>
          <w:rFonts w:ascii="Times New Roman" w:hAnsi="Times New Roman" w:cs="Times New Roman"/>
          <w:sz w:val="28"/>
          <w:szCs w:val="28"/>
        </w:rPr>
      </w:pPr>
      <w:r w:rsidRPr="00DC1475">
        <w:rPr>
          <w:rFonts w:ascii="Times New Roman" w:hAnsi="Times New Roman" w:cs="Times New Roman"/>
          <w:sz w:val="28"/>
          <w:szCs w:val="28"/>
        </w:rPr>
        <w:lastRenderedPageBreak/>
        <w:t xml:space="preserve">В наклонных сечениях вала действуют и нормальные, и касательные напряжения. Они могут быть вычислены по формулам (10.4). Наибольший интерес представляют главные напряжения, которые, как известно, при чистом сдвиге действуют по сечениям, наклоненным к оси вала под углом 45°. В самом деле, элемент </w:t>
      </w:r>
      <w:r w:rsidRPr="00DC1475">
        <w:rPr>
          <w:rFonts w:ascii="Times New Roman" w:hAnsi="Times New Roman" w:cs="Times New Roman"/>
          <w:i/>
          <w:iCs/>
          <w:sz w:val="28"/>
          <w:szCs w:val="28"/>
        </w:rPr>
        <w:t>ABCD</w:t>
      </w:r>
      <w:r w:rsidRPr="00DC1475">
        <w:rPr>
          <w:rFonts w:ascii="Times New Roman" w:hAnsi="Times New Roman" w:cs="Times New Roman"/>
          <w:sz w:val="28"/>
          <w:szCs w:val="28"/>
        </w:rPr>
        <w:t>, вырезанный у поверхности вала (рис</w:t>
      </w:r>
      <w:r w:rsidR="00D87BBB" w:rsidRPr="00DC1475">
        <w:rPr>
          <w:rFonts w:ascii="Times New Roman" w:hAnsi="Times New Roman" w:cs="Times New Roman"/>
          <w:sz w:val="28"/>
          <w:szCs w:val="28"/>
        </w:rPr>
        <w:t>унке1</w:t>
      </w:r>
      <w:r w:rsidR="00D87BBB" w:rsidRPr="00DC1475">
        <w:rPr>
          <w:rFonts w:ascii="Times New Roman" w:hAnsi="Times New Roman" w:cs="Times New Roman"/>
          <w:bCs/>
          <w:sz w:val="28"/>
          <w:szCs w:val="28"/>
        </w:rPr>
        <w:t>6.1.</w:t>
      </w:r>
      <w:r w:rsidRPr="00DC1475">
        <w:rPr>
          <w:rFonts w:ascii="Times New Roman" w:hAnsi="Times New Roman" w:cs="Times New Roman"/>
          <w:sz w:val="28"/>
          <w:szCs w:val="28"/>
        </w:rPr>
        <w:t xml:space="preserve">), подвергается по своим боковым граням действию только касательных напряжений, т.е. он находится в условиях чистого сдвига. Поэтому по площадкам, расположенным под углом 45° к оси вала, касательных напряжений не будет, это главные площадки, по которым действуют растягивающие и сжимающие главные напряжения σ1и σ3, равные в каждой точке напряжению τ. </w:t>
      </w:r>
    </w:p>
    <w:p w:rsidR="00B46E37" w:rsidRPr="00DC1475" w:rsidRDefault="00B46E37" w:rsidP="00B46E37">
      <w:pPr>
        <w:jc w:val="center"/>
        <w:rPr>
          <w:rFonts w:ascii="Times New Roman" w:hAnsi="Times New Roman" w:cs="Times New Roman"/>
          <w:b/>
          <w:i/>
          <w:sz w:val="28"/>
          <w:szCs w:val="28"/>
        </w:rPr>
      </w:pPr>
      <w:r w:rsidRPr="00DC1475">
        <w:rPr>
          <w:rFonts w:ascii="Times New Roman" w:hAnsi="Times New Roman" w:cs="Times New Roman"/>
          <w:b/>
          <w:i/>
          <w:noProof/>
          <w:sz w:val="28"/>
          <w:szCs w:val="28"/>
          <w:lang w:eastAsia="ru-RU"/>
        </w:rPr>
        <w:drawing>
          <wp:inline distT="0" distB="0" distL="0" distR="0" wp14:anchorId="6525D62A" wp14:editId="7795F514">
            <wp:extent cx="4876800" cy="1512446"/>
            <wp:effectExtent l="0" t="0" r="0" b="0"/>
            <wp:docPr id="67751" name="Рисунок 67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877106" cy="1512541"/>
                    </a:xfrm>
                    <a:prstGeom prst="rect">
                      <a:avLst/>
                    </a:prstGeom>
                    <a:noFill/>
                    <a:ln>
                      <a:noFill/>
                    </a:ln>
                  </pic:spPr>
                </pic:pic>
              </a:graphicData>
            </a:graphic>
          </wp:inline>
        </w:drawing>
      </w:r>
    </w:p>
    <w:p w:rsidR="00B46E37" w:rsidRPr="00DC1475" w:rsidRDefault="00D87BBB" w:rsidP="00B46E37">
      <w:pPr>
        <w:jc w:val="center"/>
        <w:rPr>
          <w:rFonts w:ascii="Times New Roman" w:hAnsi="Times New Roman" w:cs="Times New Roman"/>
          <w:sz w:val="28"/>
          <w:szCs w:val="28"/>
        </w:rPr>
      </w:pPr>
      <w:r w:rsidRPr="00DC1475">
        <w:rPr>
          <w:rFonts w:ascii="Times New Roman" w:hAnsi="Times New Roman" w:cs="Times New Roman"/>
          <w:bCs/>
          <w:sz w:val="28"/>
          <w:szCs w:val="28"/>
        </w:rPr>
        <w:t>Рисунок 16.2.</w:t>
      </w:r>
      <w:r w:rsidR="00B46E37" w:rsidRPr="00DC1475">
        <w:rPr>
          <w:rFonts w:ascii="Times New Roman" w:hAnsi="Times New Roman" w:cs="Times New Roman"/>
          <w:b/>
          <w:bCs/>
          <w:sz w:val="28"/>
          <w:szCs w:val="28"/>
        </w:rPr>
        <w:t xml:space="preserve"> </w:t>
      </w:r>
      <w:r w:rsidR="00B46E37" w:rsidRPr="00DC1475">
        <w:rPr>
          <w:rFonts w:ascii="Times New Roman" w:hAnsi="Times New Roman" w:cs="Times New Roman"/>
          <w:sz w:val="28"/>
          <w:szCs w:val="28"/>
        </w:rPr>
        <w:t xml:space="preserve">Главные напряжения в элементе вала </w:t>
      </w:r>
    </w:p>
    <w:p w:rsidR="00B46E37" w:rsidRPr="00DC1475" w:rsidRDefault="00B46E37" w:rsidP="00B46E37">
      <w:pPr>
        <w:ind w:firstLine="708"/>
        <w:jc w:val="both"/>
        <w:rPr>
          <w:rFonts w:ascii="Times New Roman" w:hAnsi="Times New Roman" w:cs="Times New Roman"/>
          <w:sz w:val="28"/>
          <w:szCs w:val="28"/>
        </w:rPr>
      </w:pPr>
      <w:r w:rsidRPr="00DC1475">
        <w:rPr>
          <w:rFonts w:ascii="Times New Roman" w:hAnsi="Times New Roman" w:cs="Times New Roman"/>
          <w:sz w:val="28"/>
          <w:szCs w:val="28"/>
        </w:rPr>
        <w:t>Таким образом, при кручении круглых валов опасными могут быть как касательные напряжения, возникающие в поперечных и продольных сечениях вала, так и нормальные напряжения, возникающие на площадках под углом 45° к оси вала. В связи с этим характер ра</w:t>
      </w:r>
      <w:proofErr w:type="gramStart"/>
      <w:r w:rsidRPr="00DC1475">
        <w:rPr>
          <w:rFonts w:ascii="Times New Roman" w:hAnsi="Times New Roman" w:cs="Times New Roman"/>
          <w:sz w:val="28"/>
          <w:szCs w:val="28"/>
        </w:rPr>
        <w:t>з-</w:t>
      </w:r>
      <w:proofErr w:type="gramEnd"/>
      <w:r w:rsidRPr="00DC1475">
        <w:rPr>
          <w:rFonts w:ascii="Times New Roman" w:hAnsi="Times New Roman" w:cs="Times New Roman"/>
          <w:sz w:val="28"/>
          <w:szCs w:val="28"/>
        </w:rPr>
        <w:t xml:space="preserve"> рушения вала будет зависеть от способности материала сопротивляться действию касательных и нормальных напряжений. Так, если материал плохо сопротивляется касательным напряжениям (сдвигу), то первые трещины разрушения возникают по образующим в местах действия τ. Например, в случае кручения деревянных валов с продольным расположением волокон трещины разрушения ориентированы вдоль образующей, т.к. древесина плохо сопротивляется действию касательных напряжений вдоль волокон. Если же материал плохо сопротивляется растягивающим напряжениям (например, чугун), то его разрушение при кручении произойдет по сложной винтовой поверхности, нормальной к действию главных растягивающих напряжений в этих сечениях. </w:t>
      </w:r>
    </w:p>
    <w:p w:rsidR="00B46E37" w:rsidRPr="00DC1475" w:rsidRDefault="00D87BBB" w:rsidP="00D87BBB">
      <w:pPr>
        <w:pStyle w:val="Default"/>
        <w:jc w:val="center"/>
        <w:rPr>
          <w:b/>
          <w:bCs/>
          <w:sz w:val="28"/>
          <w:szCs w:val="28"/>
        </w:rPr>
      </w:pPr>
      <w:r w:rsidRPr="00DC1475">
        <w:rPr>
          <w:b/>
          <w:bCs/>
          <w:sz w:val="28"/>
          <w:szCs w:val="28"/>
        </w:rPr>
        <w:t xml:space="preserve">16.2 </w:t>
      </w:r>
      <w:r w:rsidR="00B46E37" w:rsidRPr="00DC1475">
        <w:rPr>
          <w:b/>
          <w:bCs/>
          <w:sz w:val="28"/>
          <w:szCs w:val="28"/>
        </w:rPr>
        <w:t>Расчет валов на прочность и жесткость при кручении</w:t>
      </w:r>
    </w:p>
    <w:p w:rsidR="00D87BBB" w:rsidRPr="00DC1475" w:rsidRDefault="00D87BBB" w:rsidP="00D87BBB">
      <w:pPr>
        <w:pStyle w:val="Default"/>
        <w:jc w:val="center"/>
        <w:rPr>
          <w:sz w:val="28"/>
          <w:szCs w:val="28"/>
        </w:rPr>
      </w:pPr>
    </w:p>
    <w:p w:rsidR="00960117" w:rsidRPr="009A52EA" w:rsidRDefault="00B46E37" w:rsidP="00960117">
      <w:pPr>
        <w:ind w:firstLine="708"/>
        <w:jc w:val="both"/>
        <w:rPr>
          <w:rFonts w:ascii="Times New Roman" w:hAnsi="Times New Roman" w:cs="Times New Roman"/>
          <w:sz w:val="28"/>
          <w:szCs w:val="28"/>
        </w:rPr>
      </w:pPr>
      <w:r w:rsidRPr="00DC1475">
        <w:rPr>
          <w:rFonts w:ascii="Times New Roman" w:hAnsi="Times New Roman" w:cs="Times New Roman"/>
          <w:sz w:val="28"/>
          <w:szCs w:val="28"/>
        </w:rPr>
        <w:lastRenderedPageBreak/>
        <w:t xml:space="preserve">При расчете валов на прочность для опасного сечения записывают условие прочности по касательным напряжениям: </w:t>
      </w:r>
    </w:p>
    <w:p w:rsidR="00960117" w:rsidRPr="009A52EA" w:rsidRDefault="0011351A" w:rsidP="00960117">
      <w:pPr>
        <w:ind w:firstLine="708"/>
        <w:jc w:val="right"/>
        <w:rPr>
          <w:rFonts w:ascii="Times New Roman" w:eastAsiaTheme="minorEastAsia"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τ</m:t>
            </m:r>
          </m:e>
          <m:sub>
            <m:r>
              <w:rPr>
                <w:rFonts w:ascii="Cambria Math" w:hAnsi="Cambria Math" w:cs="Times New Roman"/>
                <w:sz w:val="28"/>
                <w:szCs w:val="28"/>
              </w:rPr>
              <m:t>max</m:t>
            </m:r>
          </m:sub>
        </m:sSub>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кр</m:t>
                </m:r>
              </m:sub>
            </m:sSub>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W</m:t>
                </m:r>
              </m:e>
              <m:sub>
                <m:r>
                  <w:rPr>
                    <w:rFonts w:ascii="Cambria Math" w:hAnsi="Cambria Math" w:cs="Times New Roman"/>
                    <w:sz w:val="28"/>
                    <w:szCs w:val="28"/>
                    <w:lang w:val="en-US"/>
                  </w:rPr>
                  <m:t>p</m:t>
                </m:r>
              </m:sub>
            </m:sSub>
          </m:den>
        </m:f>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τ</m:t>
            </m:r>
          </m:e>
          <m:sub>
            <m:r>
              <w:rPr>
                <w:rFonts w:ascii="Cambria Math" w:hAnsi="Cambria Math" w:cs="Times New Roman"/>
                <w:sz w:val="28"/>
                <w:szCs w:val="28"/>
              </w:rPr>
              <m:t>adm</m:t>
            </m:r>
          </m:sub>
        </m:sSub>
      </m:oMath>
      <w:r w:rsidR="00960117" w:rsidRPr="009A52EA">
        <w:rPr>
          <w:rFonts w:ascii="Times New Roman" w:eastAsiaTheme="minorEastAsia" w:hAnsi="Times New Roman" w:cs="Times New Roman"/>
          <w:sz w:val="28"/>
          <w:szCs w:val="28"/>
        </w:rPr>
        <w:t xml:space="preserve">                                        (16.1)</w:t>
      </w:r>
    </w:p>
    <w:p w:rsidR="00B46E37" w:rsidRPr="00DC1475" w:rsidRDefault="00B46E37" w:rsidP="00960117">
      <w:pPr>
        <w:ind w:firstLine="708"/>
        <w:jc w:val="both"/>
        <w:rPr>
          <w:rFonts w:ascii="Times New Roman" w:hAnsi="Times New Roman" w:cs="Times New Roman"/>
          <w:sz w:val="28"/>
          <w:szCs w:val="28"/>
        </w:rPr>
      </w:pPr>
      <w:r w:rsidRPr="00DC1475">
        <w:rPr>
          <w:rFonts w:ascii="Times New Roman" w:hAnsi="Times New Roman" w:cs="Times New Roman"/>
          <w:sz w:val="28"/>
          <w:szCs w:val="28"/>
        </w:rPr>
        <w:t xml:space="preserve">где - </w:t>
      </w:r>
      <m:oMath>
        <m:sSub>
          <m:sSubPr>
            <m:ctrlPr>
              <w:rPr>
                <w:rFonts w:ascii="Cambria Math" w:hAnsi="Cambria Math" w:cs="Times New Roman"/>
                <w:i/>
                <w:color w:val="000000"/>
                <w:sz w:val="28"/>
                <w:szCs w:val="28"/>
              </w:rPr>
            </m:ctrlPr>
          </m:sSubPr>
          <m:e>
            <m:r>
              <w:rPr>
                <w:rFonts w:ascii="Cambria Math" w:hAnsi="Cambria Math"/>
                <w:sz w:val="28"/>
                <w:szCs w:val="28"/>
              </w:rPr>
              <m:t>τ</m:t>
            </m:r>
          </m:e>
          <m:sub>
            <m:r>
              <w:rPr>
                <w:rFonts w:ascii="Cambria Math" w:hAnsi="Cambria Math"/>
                <w:sz w:val="28"/>
                <w:szCs w:val="28"/>
                <w:lang w:val="en-US"/>
              </w:rPr>
              <m:t>max</m:t>
            </m:r>
          </m:sub>
        </m:sSub>
      </m:oMath>
      <w:r w:rsidR="00D87BBB" w:rsidRPr="00DC1475">
        <w:rPr>
          <w:sz w:val="28"/>
          <w:szCs w:val="28"/>
        </w:rPr>
        <w:t xml:space="preserve"> </w:t>
      </w:r>
      <w:r w:rsidRPr="00DC1475">
        <w:rPr>
          <w:rFonts w:ascii="Times New Roman" w:hAnsi="Times New Roman" w:cs="Times New Roman"/>
          <w:sz w:val="28"/>
          <w:szCs w:val="28"/>
        </w:rPr>
        <w:t>наибольшее касательное напряжение в опасном сечении вала</w:t>
      </w:r>
      <w:proofErr w:type="gramStart"/>
      <w:r w:rsidRPr="00DC1475">
        <w:rPr>
          <w:rFonts w:ascii="Times New Roman" w:hAnsi="Times New Roman" w:cs="Times New Roman"/>
          <w:sz w:val="28"/>
          <w:szCs w:val="28"/>
        </w:rPr>
        <w:t xml:space="preserve">, </w:t>
      </w:r>
      <w:r w:rsidR="00D87BBB" w:rsidRPr="00DC1475">
        <w:rPr>
          <w:rFonts w:ascii="Times New Roman" w:hAnsi="Times New Roman" w:cs="Times New Roman"/>
          <w:sz w:val="28"/>
          <w:szCs w:val="28"/>
        </w:rPr>
        <w:t xml:space="preserve">- </w:t>
      </w:r>
      <m:oMath>
        <m:sSub>
          <m:sSubPr>
            <m:ctrlPr>
              <w:rPr>
                <w:rFonts w:ascii="Cambria Math" w:hAnsi="Cambria Math" w:cs="Times New Roman"/>
                <w:i/>
                <w:color w:val="000000"/>
                <w:sz w:val="28"/>
                <w:szCs w:val="28"/>
              </w:rPr>
            </m:ctrlPr>
          </m:sSubPr>
          <m:e>
            <m:r>
              <w:rPr>
                <w:rFonts w:ascii="Cambria Math" w:hAnsi="Cambria Math"/>
                <w:sz w:val="28"/>
                <w:szCs w:val="28"/>
              </w:rPr>
              <m:t>τ</m:t>
            </m:r>
          </m:e>
          <m:sub>
            <m:r>
              <w:rPr>
                <w:rFonts w:ascii="Cambria Math" w:hAnsi="Cambria Math"/>
                <w:sz w:val="28"/>
                <w:szCs w:val="28"/>
              </w:rPr>
              <m:t>adm</m:t>
            </m:r>
          </m:sub>
        </m:sSub>
      </m:oMath>
      <w:r w:rsidRPr="00DC1475">
        <w:rPr>
          <w:rFonts w:ascii="Times New Roman" w:hAnsi="Times New Roman" w:cs="Times New Roman"/>
          <w:sz w:val="28"/>
          <w:szCs w:val="28"/>
        </w:rPr>
        <w:t xml:space="preserve"> – </w:t>
      </w:r>
      <w:proofErr w:type="gramEnd"/>
      <w:r w:rsidRPr="00DC1475">
        <w:rPr>
          <w:rFonts w:ascii="Times New Roman" w:hAnsi="Times New Roman" w:cs="Times New Roman"/>
          <w:sz w:val="28"/>
          <w:szCs w:val="28"/>
        </w:rPr>
        <w:t xml:space="preserve">допускаемые напряжения на сдвиг. </w:t>
      </w:r>
    </w:p>
    <w:p w:rsidR="00B46E37" w:rsidRPr="009A52EA" w:rsidRDefault="00B46E37" w:rsidP="00D87BBB">
      <w:pPr>
        <w:jc w:val="both"/>
        <w:rPr>
          <w:rFonts w:ascii="Times New Roman" w:hAnsi="Times New Roman" w:cs="Times New Roman"/>
          <w:sz w:val="28"/>
          <w:szCs w:val="28"/>
        </w:rPr>
      </w:pPr>
      <w:r w:rsidRPr="00DC1475">
        <w:rPr>
          <w:rFonts w:ascii="Times New Roman" w:hAnsi="Times New Roman" w:cs="Times New Roman"/>
          <w:sz w:val="28"/>
          <w:szCs w:val="28"/>
        </w:rPr>
        <w:t xml:space="preserve">Для стали </w:t>
      </w:r>
      <m:oMath>
        <m:sSub>
          <m:sSubPr>
            <m:ctrlPr>
              <w:rPr>
                <w:rFonts w:ascii="Cambria Math" w:hAnsi="Cambria Math" w:cs="Times New Roman"/>
                <w:i/>
                <w:color w:val="000000"/>
                <w:sz w:val="28"/>
                <w:szCs w:val="28"/>
              </w:rPr>
            </m:ctrlPr>
          </m:sSubPr>
          <m:e>
            <m:r>
              <w:rPr>
                <w:rFonts w:ascii="Cambria Math" w:hAnsi="Cambria Math"/>
                <w:sz w:val="28"/>
                <w:szCs w:val="28"/>
              </w:rPr>
              <m:t>τ</m:t>
            </m:r>
          </m:e>
          <m:sub>
            <m:r>
              <w:rPr>
                <w:rFonts w:ascii="Cambria Math" w:hAnsi="Cambria Math"/>
                <w:sz w:val="28"/>
                <w:szCs w:val="28"/>
              </w:rPr>
              <m:t>adm</m:t>
            </m:r>
          </m:sub>
        </m:sSub>
      </m:oMath>
      <w:r w:rsidR="00D87BBB" w:rsidRPr="00DC1475">
        <w:rPr>
          <w:rFonts w:ascii="Times New Roman" w:hAnsi="Times New Roman" w:cs="Times New Roman"/>
          <w:sz w:val="28"/>
          <w:szCs w:val="28"/>
        </w:rPr>
        <w:t xml:space="preserve"> </w:t>
      </w:r>
      <w:r w:rsidRPr="00DC1475">
        <w:rPr>
          <w:rFonts w:ascii="Times New Roman" w:hAnsi="Times New Roman" w:cs="Times New Roman"/>
          <w:i/>
          <w:iCs/>
          <w:sz w:val="28"/>
          <w:szCs w:val="28"/>
        </w:rPr>
        <w:t xml:space="preserve"> </w:t>
      </w:r>
      <w:r w:rsidRPr="00DC1475">
        <w:rPr>
          <w:rFonts w:ascii="Times New Roman" w:hAnsi="Times New Roman" w:cs="Times New Roman"/>
          <w:sz w:val="28"/>
          <w:szCs w:val="28"/>
        </w:rPr>
        <w:t>= (0,55…0,6)</w:t>
      </w:r>
      <m:oMath>
        <m:r>
          <w:rPr>
            <w:rFonts w:ascii="Cambria Math" w:hAnsi="Cambria Math" w:cs="Times New Roman"/>
            <w:color w:val="000000"/>
            <w:sz w:val="28"/>
            <w:szCs w:val="28"/>
          </w:rPr>
          <m:t xml:space="preserve"> </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σ</m:t>
            </m:r>
          </m:e>
          <m:sub>
            <m:r>
              <w:rPr>
                <w:rFonts w:ascii="Cambria Math" w:hAnsi="Cambria Math"/>
                <w:sz w:val="28"/>
                <w:szCs w:val="28"/>
              </w:rPr>
              <m:t>adm</m:t>
            </m:r>
          </m:sub>
        </m:sSub>
      </m:oMath>
      <w:r w:rsidR="00960117" w:rsidRPr="00DC1475">
        <w:rPr>
          <w:rFonts w:ascii="Times New Roman" w:hAnsi="Times New Roman" w:cs="Times New Roman"/>
          <w:sz w:val="28"/>
          <w:szCs w:val="28"/>
        </w:rPr>
        <w:t xml:space="preserve"> </w:t>
      </w:r>
      <w:r w:rsidRPr="00DC1475">
        <w:rPr>
          <w:rFonts w:ascii="Times New Roman" w:hAnsi="Times New Roman" w:cs="Times New Roman"/>
          <w:i/>
          <w:iCs/>
          <w:sz w:val="28"/>
          <w:szCs w:val="28"/>
        </w:rPr>
        <w:t xml:space="preserve"> </w:t>
      </w:r>
      <w:r w:rsidRPr="00DC1475">
        <w:rPr>
          <w:rFonts w:ascii="Times New Roman" w:hAnsi="Times New Roman" w:cs="Times New Roman"/>
          <w:sz w:val="28"/>
          <w:szCs w:val="28"/>
        </w:rPr>
        <w:t xml:space="preserve">, где </w:t>
      </w:r>
      <m:oMath>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σ</m:t>
            </m:r>
          </m:e>
          <m:sub>
            <m:r>
              <w:rPr>
                <w:rFonts w:ascii="Cambria Math" w:hAnsi="Cambria Math"/>
                <w:sz w:val="28"/>
                <w:szCs w:val="28"/>
              </w:rPr>
              <m:t>adm</m:t>
            </m:r>
          </m:sub>
        </m:sSub>
      </m:oMath>
      <w:r w:rsidRPr="00DC1475">
        <w:rPr>
          <w:rFonts w:ascii="Times New Roman" w:hAnsi="Times New Roman" w:cs="Times New Roman"/>
          <w:i/>
          <w:iCs/>
          <w:sz w:val="28"/>
          <w:szCs w:val="28"/>
        </w:rPr>
        <w:t xml:space="preserve"> </w:t>
      </w:r>
      <w:r w:rsidRPr="00DC1475">
        <w:rPr>
          <w:rFonts w:ascii="Times New Roman" w:hAnsi="Times New Roman" w:cs="Times New Roman"/>
          <w:sz w:val="28"/>
          <w:szCs w:val="28"/>
        </w:rPr>
        <w:t xml:space="preserve">– допускаемые напряжения на растяжение (сжатие). </w:t>
      </w:r>
    </w:p>
    <w:p w:rsidR="00B46E37" w:rsidRPr="00DC1475" w:rsidRDefault="00B46E37" w:rsidP="00D87BBB">
      <w:pPr>
        <w:pStyle w:val="Default"/>
        <w:jc w:val="both"/>
        <w:rPr>
          <w:sz w:val="28"/>
          <w:szCs w:val="28"/>
        </w:rPr>
      </w:pPr>
      <w:r w:rsidRPr="00DC1475">
        <w:rPr>
          <w:sz w:val="28"/>
          <w:szCs w:val="28"/>
        </w:rPr>
        <w:t>По формуле (1</w:t>
      </w:r>
      <w:r w:rsidR="00960117" w:rsidRPr="00DC1475">
        <w:rPr>
          <w:sz w:val="28"/>
          <w:szCs w:val="28"/>
        </w:rPr>
        <w:t>6</w:t>
      </w:r>
      <w:r w:rsidRPr="00DC1475">
        <w:rPr>
          <w:sz w:val="28"/>
          <w:szCs w:val="28"/>
        </w:rPr>
        <w:t>.</w:t>
      </w:r>
      <w:r w:rsidR="00960117" w:rsidRPr="00DC1475">
        <w:rPr>
          <w:sz w:val="28"/>
          <w:szCs w:val="28"/>
        </w:rPr>
        <w:t>1</w:t>
      </w:r>
      <w:r w:rsidRPr="00DC1475">
        <w:rPr>
          <w:sz w:val="28"/>
          <w:szCs w:val="28"/>
        </w:rPr>
        <w:t xml:space="preserve">) проверяют прочность вала при кручении. При подборе сечения неравенство выражают относительно требуемого момента сопротивления: </w:t>
      </w:r>
      <w:r w:rsidR="00960117" w:rsidRPr="00DC1475">
        <w:rPr>
          <w:sz w:val="28"/>
          <w:szCs w:val="28"/>
        </w:rPr>
        <w:t xml:space="preserve"> </w:t>
      </w:r>
    </w:p>
    <w:p w:rsidR="00960117" w:rsidRPr="009A52EA" w:rsidRDefault="0011351A" w:rsidP="00960117">
      <w:pPr>
        <w:pStyle w:val="Default"/>
        <w:jc w:val="right"/>
        <w:rPr>
          <w:rFonts w:ascii="Cambria Math" w:hAnsi="Cambria Math"/>
          <w:sz w:val="28"/>
          <w:szCs w:val="28"/>
          <w:oMath/>
        </w:rPr>
      </w:pPr>
      <m:oMath>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en-US"/>
              </w:rPr>
              <m:t>W</m:t>
            </m:r>
          </m:e>
          <m:sub>
            <m:r>
              <w:rPr>
                <w:rFonts w:ascii="Cambria Math" w:eastAsiaTheme="minorEastAsia" w:hAnsi="Cambria Math"/>
                <w:sz w:val="28"/>
                <w:szCs w:val="28"/>
                <w:lang w:val="en-US"/>
              </w:rPr>
              <m:t>p</m:t>
            </m:r>
          </m:sub>
        </m:sSub>
        <m:r>
          <w:rPr>
            <w:rFonts w:ascii="Cambria Math" w:hAnsi="Cambria Math"/>
            <w:sz w:val="28"/>
            <w:szCs w:val="28"/>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rPr>
                  <m:t>кр</m:t>
                </m:r>
              </m:sub>
            </m:sSub>
          </m:num>
          <m:den>
            <m:sSub>
              <m:sSubPr>
                <m:ctrlPr>
                  <w:rPr>
                    <w:rFonts w:ascii="Cambria Math" w:hAnsi="Cambria Math"/>
                    <w:i/>
                    <w:sz w:val="28"/>
                    <w:szCs w:val="28"/>
                    <w:lang w:val="en-US"/>
                  </w:rPr>
                </m:ctrlPr>
              </m:sSubPr>
              <m:e>
                <m:r>
                  <w:rPr>
                    <w:rFonts w:ascii="Cambria Math" w:hAnsi="Cambria Math"/>
                    <w:sz w:val="28"/>
                    <w:szCs w:val="28"/>
                    <w:lang w:val="en-US"/>
                  </w:rPr>
                  <m:t>τ</m:t>
                </m:r>
              </m:e>
              <m:sub>
                <m:r>
                  <w:rPr>
                    <w:rFonts w:ascii="Cambria Math" w:hAnsi="Cambria Math"/>
                    <w:sz w:val="28"/>
                    <w:szCs w:val="28"/>
                    <w:lang w:val="en-US"/>
                  </w:rPr>
                  <m:t>adm</m:t>
                </m:r>
              </m:sub>
            </m:sSub>
          </m:den>
        </m:f>
      </m:oMath>
      <w:r w:rsidR="00960117" w:rsidRPr="009A52EA">
        <w:rPr>
          <w:rFonts w:eastAsiaTheme="minorEastAsia"/>
          <w:sz w:val="28"/>
          <w:szCs w:val="28"/>
        </w:rPr>
        <w:t xml:space="preserve">                                                  (16.2)</w:t>
      </w:r>
    </w:p>
    <w:p w:rsidR="00960117" w:rsidRPr="009A52EA" w:rsidRDefault="00960117" w:rsidP="00D87BBB">
      <w:pPr>
        <w:pStyle w:val="Default"/>
        <w:jc w:val="both"/>
        <w:rPr>
          <w:sz w:val="28"/>
          <w:szCs w:val="28"/>
        </w:rPr>
      </w:pPr>
    </w:p>
    <w:p w:rsidR="00B46E37" w:rsidRPr="00DC1475" w:rsidRDefault="00B46E37" w:rsidP="00D87BBB">
      <w:pPr>
        <w:pStyle w:val="Default"/>
        <w:jc w:val="both"/>
        <w:rPr>
          <w:sz w:val="28"/>
          <w:szCs w:val="28"/>
        </w:rPr>
      </w:pPr>
      <w:r w:rsidRPr="00DC1475">
        <w:rPr>
          <w:sz w:val="28"/>
          <w:szCs w:val="28"/>
        </w:rPr>
        <w:t xml:space="preserve">или в соответствии с выражением </w:t>
      </w:r>
      <w:r w:rsidR="0098566B" w:rsidRPr="00DC1475">
        <w:rPr>
          <w:sz w:val="28"/>
          <w:szCs w:val="28"/>
        </w:rPr>
        <w:t>полярного момента сопротивления инерции</w:t>
      </w:r>
      <w:r w:rsidRPr="00DC1475">
        <w:rPr>
          <w:sz w:val="28"/>
          <w:szCs w:val="28"/>
        </w:rPr>
        <w:t xml:space="preserve"> </w:t>
      </w:r>
    </w:p>
    <w:p w:rsidR="00B46E37" w:rsidRPr="009A52EA" w:rsidRDefault="0011351A" w:rsidP="0098566B">
      <w:pPr>
        <w:pStyle w:val="Default"/>
        <w:jc w:val="right"/>
        <w:rPr>
          <w:rFonts w:eastAsiaTheme="minorEastAsia"/>
          <w:sz w:val="28"/>
          <w:szCs w:val="28"/>
        </w:rPr>
      </w:pPr>
      <m:oMath>
        <m:sSub>
          <m:sSubPr>
            <m:ctrlPr>
              <w:rPr>
                <w:rFonts w:ascii="Cambria Math" w:hAnsi="Cambria Math"/>
                <w:i/>
                <w:sz w:val="28"/>
                <w:szCs w:val="28"/>
              </w:rPr>
            </m:ctrlPr>
          </m:sSubPr>
          <m:e>
            <m:r>
              <w:rPr>
                <w:rFonts w:ascii="Cambria Math" w:hAnsi="Cambria Math"/>
                <w:sz w:val="28"/>
                <w:szCs w:val="28"/>
                <w:lang w:val="en-US"/>
              </w:rPr>
              <m:t>W</m:t>
            </m:r>
          </m:e>
          <m:sub>
            <m:r>
              <w:rPr>
                <w:rFonts w:ascii="Cambria Math" w:hAnsi="Cambria Math"/>
                <w:sz w:val="28"/>
                <w:szCs w:val="28"/>
              </w:rPr>
              <m:t>p</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π</m:t>
            </m:r>
            <m:sSup>
              <m:sSupPr>
                <m:ctrlPr>
                  <w:rPr>
                    <w:rFonts w:ascii="Cambria Math" w:hAnsi="Cambria Math"/>
                    <w:i/>
                    <w:sz w:val="28"/>
                    <w:szCs w:val="28"/>
                  </w:rPr>
                </m:ctrlPr>
              </m:sSupPr>
              <m:e>
                <m:r>
                  <w:rPr>
                    <w:rFonts w:ascii="Cambria Math" w:hAnsi="Cambria Math"/>
                    <w:sz w:val="28"/>
                    <w:szCs w:val="28"/>
                  </w:rPr>
                  <m:t>d</m:t>
                </m:r>
              </m:e>
              <m:sup>
                <m:r>
                  <w:rPr>
                    <w:rFonts w:ascii="Cambria Math" w:hAnsi="Cambria Math"/>
                    <w:sz w:val="28"/>
                    <w:szCs w:val="28"/>
                  </w:rPr>
                  <m:t>3</m:t>
                </m:r>
              </m:sup>
            </m:sSup>
          </m:num>
          <m:den>
            <m:r>
              <w:rPr>
                <w:rFonts w:ascii="Cambria Math" w:hAnsi="Cambria Math"/>
                <w:sz w:val="28"/>
                <w:szCs w:val="28"/>
              </w:rPr>
              <m:t>16</m:t>
            </m:r>
          </m:den>
        </m:f>
        <m:r>
          <w:rPr>
            <w:rFonts w:ascii="Cambria Math" w:hAnsi="Cambria Math"/>
            <w:sz w:val="28"/>
            <w:szCs w:val="28"/>
          </w:rPr>
          <m:t xml:space="preserve"> </m:t>
        </m:r>
      </m:oMath>
      <w:r w:rsidR="0098566B" w:rsidRPr="009A52EA">
        <w:rPr>
          <w:rFonts w:eastAsiaTheme="minorEastAsia"/>
          <w:sz w:val="28"/>
          <w:szCs w:val="28"/>
        </w:rPr>
        <w:t xml:space="preserve">                                                    (16.3)</w:t>
      </w:r>
    </w:p>
    <w:p w:rsidR="0098566B" w:rsidRPr="009A52EA" w:rsidRDefault="0098566B" w:rsidP="00D87BBB">
      <w:pPr>
        <w:pStyle w:val="Default"/>
        <w:jc w:val="both"/>
        <w:rPr>
          <w:i/>
          <w:sz w:val="28"/>
          <w:szCs w:val="28"/>
        </w:rPr>
      </w:pPr>
    </w:p>
    <w:p w:rsidR="00B46E37" w:rsidRPr="009A52EA" w:rsidRDefault="00B46E37" w:rsidP="00D87BBB">
      <w:pPr>
        <w:pStyle w:val="Default"/>
        <w:jc w:val="both"/>
        <w:rPr>
          <w:sz w:val="28"/>
          <w:szCs w:val="28"/>
        </w:rPr>
      </w:pPr>
      <w:r w:rsidRPr="00DC1475">
        <w:rPr>
          <w:sz w:val="28"/>
          <w:szCs w:val="28"/>
        </w:rPr>
        <w:t xml:space="preserve">откуда требуемый диаметр вала: </w:t>
      </w:r>
    </w:p>
    <w:p w:rsidR="0098566B" w:rsidRPr="009A52EA" w:rsidRDefault="0098566B" w:rsidP="00D87BBB">
      <w:pPr>
        <w:pStyle w:val="Default"/>
        <w:jc w:val="both"/>
        <w:rPr>
          <w:sz w:val="28"/>
          <w:szCs w:val="28"/>
        </w:rPr>
      </w:pPr>
    </w:p>
    <w:p w:rsidR="0098566B" w:rsidRPr="00DC1475" w:rsidRDefault="0098566B" w:rsidP="0098566B">
      <w:pPr>
        <w:pStyle w:val="Default"/>
        <w:jc w:val="right"/>
        <w:rPr>
          <w:sz w:val="28"/>
          <w:szCs w:val="28"/>
        </w:rPr>
      </w:pPr>
      <m:oMath>
        <m:r>
          <w:rPr>
            <w:rFonts w:ascii="Cambria Math" w:hAnsi="Cambria Math"/>
            <w:sz w:val="28"/>
            <w:szCs w:val="28"/>
            <w:lang w:val="en-US"/>
          </w:rPr>
          <m:t>d</m:t>
        </m:r>
        <m:r>
          <w:rPr>
            <w:rFonts w:ascii="Cambria Math" w:hAnsi="Cambria Math"/>
            <w:sz w:val="28"/>
            <w:szCs w:val="28"/>
          </w:rPr>
          <m:t>=</m:t>
        </m:r>
        <m:rad>
          <m:radPr>
            <m:ctrlPr>
              <w:rPr>
                <w:rFonts w:ascii="Cambria Math" w:hAnsi="Cambria Math"/>
                <w:i/>
                <w:sz w:val="28"/>
                <w:szCs w:val="28"/>
                <w:lang w:val="en-US"/>
              </w:rPr>
            </m:ctrlPr>
          </m:radPr>
          <m:deg>
            <m:r>
              <w:rPr>
                <w:rFonts w:ascii="Cambria Math" w:hAnsi="Cambria Math"/>
                <w:sz w:val="28"/>
                <w:szCs w:val="28"/>
              </w:rPr>
              <m:t>3</m:t>
            </m:r>
          </m:deg>
          <m:e>
            <m:f>
              <m:fPr>
                <m:ctrlPr>
                  <w:rPr>
                    <w:rFonts w:ascii="Cambria Math" w:hAnsi="Cambria Math"/>
                    <w:i/>
                    <w:sz w:val="28"/>
                    <w:szCs w:val="28"/>
                    <w:lang w:val="en-US"/>
                  </w:rPr>
                </m:ctrlPr>
              </m:fPr>
              <m:num>
                <m:r>
                  <w:rPr>
                    <w:rFonts w:ascii="Cambria Math" w:hAnsi="Cambria Math"/>
                    <w:sz w:val="28"/>
                    <w:szCs w:val="28"/>
                  </w:rPr>
                  <m:t xml:space="preserve">16 </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kp</m:t>
                    </m:r>
                  </m:sub>
                </m:sSub>
              </m:num>
              <m:den>
                <m:r>
                  <w:rPr>
                    <w:rFonts w:ascii="Cambria Math" w:hAnsi="Cambria Math"/>
                    <w:sz w:val="28"/>
                    <w:szCs w:val="28"/>
                    <w:lang w:val="en-US"/>
                  </w:rPr>
                  <m:t>π</m:t>
                </m:r>
                <m:sSub>
                  <m:sSubPr>
                    <m:ctrlPr>
                      <w:rPr>
                        <w:rFonts w:ascii="Cambria Math" w:hAnsi="Cambria Math"/>
                        <w:i/>
                        <w:sz w:val="28"/>
                        <w:szCs w:val="28"/>
                        <w:lang w:val="en-US"/>
                      </w:rPr>
                    </m:ctrlPr>
                  </m:sSubPr>
                  <m:e>
                    <m:r>
                      <w:rPr>
                        <w:rFonts w:ascii="Cambria Math" w:hAnsi="Cambria Math"/>
                        <w:sz w:val="28"/>
                        <w:szCs w:val="28"/>
                        <w:lang w:val="en-US"/>
                      </w:rPr>
                      <m:t>τ</m:t>
                    </m:r>
                  </m:e>
                  <m:sub>
                    <m:r>
                      <w:rPr>
                        <w:rFonts w:ascii="Cambria Math" w:hAnsi="Cambria Math"/>
                        <w:sz w:val="28"/>
                        <w:szCs w:val="28"/>
                        <w:lang w:val="en-US"/>
                      </w:rPr>
                      <m:t>adm</m:t>
                    </m:r>
                  </m:sub>
                </m:sSub>
              </m:den>
            </m:f>
          </m:e>
        </m:rad>
      </m:oMath>
      <w:r w:rsidRPr="00DC1475">
        <w:rPr>
          <w:rFonts w:eastAsiaTheme="minorEastAsia"/>
          <w:sz w:val="28"/>
          <w:szCs w:val="28"/>
        </w:rPr>
        <w:t xml:space="preserve">                                                   (16.4)</w:t>
      </w:r>
    </w:p>
    <w:p w:rsidR="0098566B" w:rsidRPr="00DC1475" w:rsidRDefault="0098566B" w:rsidP="00D87BBB">
      <w:pPr>
        <w:pStyle w:val="Default"/>
        <w:jc w:val="both"/>
        <w:rPr>
          <w:sz w:val="28"/>
          <w:szCs w:val="28"/>
        </w:rPr>
      </w:pPr>
    </w:p>
    <w:p w:rsidR="00B46E37" w:rsidRPr="009A52EA" w:rsidRDefault="00B46E37" w:rsidP="00D87BBB">
      <w:pPr>
        <w:jc w:val="both"/>
        <w:rPr>
          <w:rFonts w:ascii="Times New Roman" w:hAnsi="Times New Roman" w:cs="Times New Roman"/>
          <w:sz w:val="28"/>
          <w:szCs w:val="28"/>
        </w:rPr>
      </w:pPr>
      <w:r w:rsidRPr="00DC1475">
        <w:rPr>
          <w:rFonts w:ascii="Times New Roman" w:hAnsi="Times New Roman" w:cs="Times New Roman"/>
          <w:sz w:val="28"/>
          <w:szCs w:val="28"/>
        </w:rPr>
        <w:t>Для определения допускаемого крутящего момента условие (</w:t>
      </w:r>
      <w:r w:rsidR="0098566B" w:rsidRPr="00DC1475">
        <w:rPr>
          <w:rFonts w:ascii="Times New Roman" w:hAnsi="Times New Roman" w:cs="Times New Roman"/>
          <w:sz w:val="28"/>
          <w:szCs w:val="28"/>
        </w:rPr>
        <w:t>16.1</w:t>
      </w:r>
      <w:r w:rsidRPr="00DC1475">
        <w:rPr>
          <w:rFonts w:ascii="Times New Roman" w:hAnsi="Times New Roman" w:cs="Times New Roman"/>
          <w:sz w:val="28"/>
          <w:szCs w:val="28"/>
        </w:rPr>
        <w:t xml:space="preserve">) преобразуют к виду: </w:t>
      </w:r>
    </w:p>
    <w:p w:rsidR="0098566B" w:rsidRPr="009A52EA" w:rsidRDefault="0011351A" w:rsidP="0098566B">
      <w:pPr>
        <w:jc w:val="right"/>
        <w:rPr>
          <w:rFonts w:ascii="Times New Roman" w:hAnsi="Times New Roman" w:cs="Times New Roman"/>
          <w:sz w:val="28"/>
          <w:szCs w:val="28"/>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adm</m:t>
            </m:r>
          </m:sub>
        </m:sSub>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W</m:t>
            </m:r>
          </m:e>
          <m:sub>
            <m:r>
              <w:rPr>
                <w:rFonts w:ascii="Cambria Math" w:eastAsiaTheme="minorEastAsia" w:hAnsi="Cambria Math" w:cs="Times New Roman"/>
                <w:sz w:val="28"/>
                <w:szCs w:val="28"/>
                <w:lang w:val="en-US"/>
              </w:rPr>
              <m:t>p</m:t>
            </m:r>
          </m:sub>
        </m:sSub>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τ</m:t>
            </m:r>
          </m:e>
          <m:sub>
            <m:r>
              <w:rPr>
                <w:rFonts w:ascii="Cambria Math" w:eastAsiaTheme="minorEastAsia" w:hAnsi="Cambria Math" w:cs="Times New Roman"/>
                <w:sz w:val="28"/>
                <w:szCs w:val="28"/>
                <w:lang w:val="en-US"/>
              </w:rPr>
              <m:t>adm</m:t>
            </m:r>
          </m:sub>
        </m:sSub>
      </m:oMath>
      <w:r w:rsidR="0098566B" w:rsidRPr="009A52EA">
        <w:rPr>
          <w:rFonts w:ascii="Times New Roman" w:eastAsiaTheme="minorEastAsia" w:hAnsi="Times New Roman" w:cs="Times New Roman"/>
          <w:sz w:val="28"/>
          <w:szCs w:val="28"/>
        </w:rPr>
        <w:t xml:space="preserve">                                              (16.5)</w:t>
      </w:r>
    </w:p>
    <w:p w:rsidR="000B0D5C" w:rsidRPr="00DC1475" w:rsidRDefault="00B46E37" w:rsidP="00D87BBB">
      <w:pPr>
        <w:jc w:val="both"/>
        <w:rPr>
          <w:rFonts w:ascii="Times New Roman" w:hAnsi="Times New Roman" w:cs="Times New Roman"/>
          <w:sz w:val="28"/>
          <w:szCs w:val="28"/>
        </w:rPr>
      </w:pPr>
      <w:r w:rsidRPr="00DC1475">
        <w:rPr>
          <w:rFonts w:ascii="Times New Roman" w:hAnsi="Times New Roman" w:cs="Times New Roman"/>
          <w:sz w:val="28"/>
          <w:szCs w:val="28"/>
        </w:rPr>
        <w:t>В ряде случаев вал должен удовлетворять не только условию прочности (</w:t>
      </w:r>
      <w:r w:rsidR="000B0D5C" w:rsidRPr="00DC1475">
        <w:rPr>
          <w:rFonts w:ascii="Times New Roman" w:hAnsi="Times New Roman" w:cs="Times New Roman"/>
          <w:sz w:val="28"/>
          <w:szCs w:val="28"/>
        </w:rPr>
        <w:t>16.1</w:t>
      </w:r>
      <w:r w:rsidRPr="00DC1475">
        <w:rPr>
          <w:rFonts w:ascii="Times New Roman" w:hAnsi="Times New Roman" w:cs="Times New Roman"/>
          <w:sz w:val="28"/>
          <w:szCs w:val="28"/>
        </w:rPr>
        <w:t xml:space="preserve">), но и условию жесткости. Согласно </w:t>
      </w:r>
      <w:r w:rsidR="000B0D5C" w:rsidRPr="00DC1475">
        <w:rPr>
          <w:rFonts w:ascii="Times New Roman" w:hAnsi="Times New Roman" w:cs="Times New Roman"/>
          <w:sz w:val="28"/>
          <w:szCs w:val="28"/>
        </w:rPr>
        <w:t>определению</w:t>
      </w:r>
    </w:p>
    <w:p w:rsidR="000B0D5C" w:rsidRPr="00DC1475" w:rsidRDefault="0011351A" w:rsidP="000B0D5C">
      <w:pPr>
        <w:jc w:val="right"/>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θ</m:t>
            </m:r>
          </m:e>
          <m:sub>
            <m:r>
              <m:rPr>
                <m:sty m:val="p"/>
              </m:rPr>
              <w:rPr>
                <w:rFonts w:ascii="Cambria Math" w:hAnsi="Cambria Math" w:cs="Times New Roman"/>
                <w:sz w:val="28"/>
                <w:szCs w:val="28"/>
                <w:lang w:val="en-US"/>
              </w:rPr>
              <m:t>max</m:t>
            </m:r>
          </m:sub>
        </m:sSub>
        <m:r>
          <m:rPr>
            <m:sty m:val="p"/>
          </m:rPr>
          <w:rPr>
            <w:rFonts w:ascii="Cambria Math" w:hAnsi="Cambria Math" w:cs="Times New Roman"/>
            <w:sz w:val="28"/>
            <w:szCs w:val="28"/>
          </w:rPr>
          <m:t>=</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m:rPr>
                    <m:sty m:val="p"/>
                  </m:rPr>
                  <w:rPr>
                    <w:rFonts w:ascii="Cambria Math" w:hAnsi="Cambria Math" w:cs="Times New Roman"/>
                    <w:sz w:val="28"/>
                    <w:szCs w:val="28"/>
                  </w:rPr>
                  <m:t>M</m:t>
                </m:r>
              </m:e>
              <m:sub>
                <m:r>
                  <m:rPr>
                    <m:sty m:val="p"/>
                  </m:rPr>
                  <w:rPr>
                    <w:rFonts w:ascii="Cambria Math" w:hAnsi="Cambria Math" w:cs="Times New Roman"/>
                    <w:sz w:val="28"/>
                    <w:szCs w:val="28"/>
                  </w:rPr>
                  <m:t>kp</m:t>
                </m:r>
              </m:sub>
            </m:sSub>
          </m:num>
          <m:den>
            <m:r>
              <m:rPr>
                <m:sty m:val="p"/>
              </m:rPr>
              <w:rPr>
                <w:rFonts w:ascii="Cambria Math" w:hAnsi="Cambria Math" w:cs="Times New Roman"/>
                <w:sz w:val="28"/>
                <w:szCs w:val="28"/>
              </w:rPr>
              <m:t>G∙</m:t>
            </m:r>
            <m:sSub>
              <m:sSubPr>
                <m:ctrlPr>
                  <w:rPr>
                    <w:rFonts w:ascii="Cambria Math" w:hAnsi="Cambria Math" w:cs="Times New Roman"/>
                    <w:sz w:val="28"/>
                    <w:szCs w:val="28"/>
                  </w:rPr>
                </m:ctrlPr>
              </m:sSubPr>
              <m:e>
                <m:r>
                  <m:rPr>
                    <m:sty m:val="p"/>
                  </m:rPr>
                  <w:rPr>
                    <w:rFonts w:ascii="Cambria Math" w:hAnsi="Cambria Math" w:cs="Times New Roman"/>
                    <w:sz w:val="28"/>
                    <w:szCs w:val="28"/>
                  </w:rPr>
                  <m:t>I</m:t>
                </m:r>
              </m:e>
              <m:sub>
                <m:r>
                  <m:rPr>
                    <m:sty m:val="p"/>
                  </m:rPr>
                  <w:rPr>
                    <w:rFonts w:ascii="Cambria Math" w:hAnsi="Cambria Math" w:cs="Times New Roman"/>
                    <w:sz w:val="28"/>
                    <w:szCs w:val="28"/>
                  </w:rPr>
                  <m:t>ρ</m:t>
                </m:r>
              </m:sub>
            </m:sSub>
          </m:den>
        </m:f>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θ</m:t>
            </m:r>
          </m:e>
          <m:sub>
            <m:r>
              <m:rPr>
                <m:sty m:val="p"/>
              </m:rPr>
              <w:rPr>
                <w:rFonts w:ascii="Cambria Math" w:hAnsi="Cambria Math" w:cs="Times New Roman"/>
                <w:sz w:val="28"/>
                <w:szCs w:val="28"/>
              </w:rPr>
              <m:t>adm</m:t>
            </m:r>
          </m:sub>
        </m:sSub>
      </m:oMath>
      <w:r w:rsidR="000B0D5C" w:rsidRPr="00DC1475">
        <w:rPr>
          <w:rFonts w:ascii="Times New Roman" w:eastAsiaTheme="minorEastAsia" w:hAnsi="Times New Roman" w:cs="Times New Roman"/>
          <w:sz w:val="28"/>
          <w:szCs w:val="28"/>
        </w:rPr>
        <w:t xml:space="preserve">                                               (16.6)</w:t>
      </w:r>
    </w:p>
    <w:p w:rsidR="00B46E37" w:rsidRPr="00DC1475" w:rsidRDefault="00B46E37" w:rsidP="000B0D5C">
      <w:pPr>
        <w:jc w:val="both"/>
        <w:rPr>
          <w:rFonts w:ascii="Times New Roman" w:hAnsi="Times New Roman" w:cs="Times New Roman"/>
          <w:sz w:val="28"/>
          <w:szCs w:val="28"/>
        </w:rPr>
      </w:pPr>
      <w:r w:rsidRPr="00DC1475">
        <w:rPr>
          <w:rFonts w:ascii="Times New Roman" w:hAnsi="Times New Roman" w:cs="Times New Roman"/>
          <w:sz w:val="28"/>
          <w:szCs w:val="28"/>
        </w:rPr>
        <w:t xml:space="preserve"> где - </w:t>
      </w:r>
      <m:oMath>
        <m:sSub>
          <m:sSubPr>
            <m:ctrlPr>
              <w:rPr>
                <w:rFonts w:ascii="Cambria Math" w:hAnsi="Cambria Math" w:cs="Times New Roman"/>
                <w:sz w:val="28"/>
                <w:szCs w:val="28"/>
              </w:rPr>
            </m:ctrlPr>
          </m:sSubPr>
          <m:e>
            <m:r>
              <m:rPr>
                <m:sty m:val="p"/>
              </m:rPr>
              <w:rPr>
                <w:rFonts w:ascii="Cambria Math" w:hAnsi="Cambria Math" w:cs="Times New Roman"/>
                <w:sz w:val="28"/>
                <w:szCs w:val="28"/>
              </w:rPr>
              <m:t>θ</m:t>
            </m:r>
          </m:e>
          <m:sub>
            <m:r>
              <m:rPr>
                <m:sty m:val="p"/>
              </m:rPr>
              <w:rPr>
                <w:rFonts w:ascii="Cambria Math" w:hAnsi="Cambria Math" w:cs="Times New Roman"/>
                <w:sz w:val="28"/>
                <w:szCs w:val="28"/>
                <w:lang w:val="en-US"/>
              </w:rPr>
              <m:t>max</m:t>
            </m:r>
          </m:sub>
        </m:sSub>
        <m:r>
          <w:rPr>
            <w:rFonts w:ascii="Cambria Math" w:hAnsi="Cambria Math" w:cs="Times New Roman"/>
            <w:sz w:val="28"/>
            <w:szCs w:val="28"/>
          </w:rPr>
          <m:t xml:space="preserve"> </m:t>
        </m:r>
      </m:oMath>
      <w:r w:rsidRPr="00DC1475">
        <w:rPr>
          <w:rFonts w:ascii="Times New Roman" w:hAnsi="Times New Roman" w:cs="Times New Roman"/>
          <w:sz w:val="28"/>
          <w:szCs w:val="28"/>
        </w:rPr>
        <w:t xml:space="preserve">наибольший относительный угол закручивания, рад/м; </w:t>
      </w:r>
      <m:oMath>
        <m:r>
          <m:rPr>
            <m:sty m:val="p"/>
          </m:rPr>
          <w:rPr>
            <w:rFonts w:ascii="Cambria Math" w:hAnsi="Cambria Math" w:cs="Times New Roman"/>
            <w:sz w:val="28"/>
            <w:szCs w:val="28"/>
          </w:rPr>
          <m:t>G∙</m:t>
        </m:r>
        <m:sSub>
          <m:sSubPr>
            <m:ctrlPr>
              <w:rPr>
                <w:rFonts w:ascii="Cambria Math" w:hAnsi="Cambria Math" w:cs="Times New Roman"/>
                <w:sz w:val="28"/>
                <w:szCs w:val="28"/>
              </w:rPr>
            </m:ctrlPr>
          </m:sSubPr>
          <m:e>
            <m:r>
              <m:rPr>
                <m:sty m:val="p"/>
              </m:rPr>
              <w:rPr>
                <w:rFonts w:ascii="Cambria Math" w:hAnsi="Cambria Math" w:cs="Times New Roman"/>
                <w:sz w:val="28"/>
                <w:szCs w:val="28"/>
              </w:rPr>
              <m:t>I</m:t>
            </m:r>
          </m:e>
          <m:sub>
            <m:r>
              <m:rPr>
                <m:sty m:val="p"/>
              </m:rPr>
              <w:rPr>
                <w:rFonts w:ascii="Cambria Math" w:hAnsi="Cambria Math" w:cs="Times New Roman"/>
                <w:sz w:val="28"/>
                <w:szCs w:val="28"/>
              </w:rPr>
              <m:t>ρ</m:t>
            </m:r>
          </m:sub>
        </m:sSub>
      </m:oMath>
      <w:r w:rsidRPr="00DC1475">
        <w:rPr>
          <w:rFonts w:ascii="Times New Roman" w:hAnsi="Times New Roman" w:cs="Times New Roman"/>
          <w:sz w:val="28"/>
          <w:szCs w:val="28"/>
        </w:rPr>
        <w:t xml:space="preserve">- </w:t>
      </w:r>
      <w:r w:rsidR="000B0D5C"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жесткость поперечного сечения вала при кручении; </w:t>
      </w:r>
      <m:oMath>
        <m:sSub>
          <m:sSubPr>
            <m:ctrlPr>
              <w:rPr>
                <w:rFonts w:ascii="Cambria Math" w:hAnsi="Cambria Math" w:cs="Times New Roman"/>
                <w:sz w:val="28"/>
                <w:szCs w:val="28"/>
              </w:rPr>
            </m:ctrlPr>
          </m:sSubPr>
          <m:e>
            <m:r>
              <m:rPr>
                <m:sty m:val="p"/>
              </m:rPr>
              <w:rPr>
                <w:rFonts w:ascii="Cambria Math" w:hAnsi="Cambria Math" w:cs="Times New Roman"/>
                <w:sz w:val="28"/>
                <w:szCs w:val="28"/>
              </w:rPr>
              <m:t>θ</m:t>
            </m:r>
          </m:e>
          <m:sub>
            <m:r>
              <m:rPr>
                <m:sty m:val="p"/>
              </m:rPr>
              <w:rPr>
                <w:rFonts w:ascii="Cambria Math" w:hAnsi="Cambria Math" w:cs="Times New Roman"/>
                <w:sz w:val="28"/>
                <w:szCs w:val="28"/>
              </w:rPr>
              <m:t>adm</m:t>
            </m:r>
          </m:sub>
        </m:sSub>
      </m:oMath>
      <w:r w:rsidRPr="00DC1475">
        <w:rPr>
          <w:rFonts w:ascii="Times New Roman" w:hAnsi="Times New Roman" w:cs="Times New Roman"/>
          <w:sz w:val="28"/>
          <w:szCs w:val="28"/>
        </w:rPr>
        <w:t xml:space="preserve">- </w:t>
      </w:r>
      <w:proofErr w:type="gramStart"/>
      <w:r w:rsidRPr="00DC1475">
        <w:rPr>
          <w:rFonts w:ascii="Times New Roman" w:hAnsi="Times New Roman" w:cs="Times New Roman"/>
          <w:sz w:val="28"/>
          <w:szCs w:val="28"/>
        </w:rPr>
        <w:t>до</w:t>
      </w:r>
      <w:proofErr w:type="gramEnd"/>
      <w:r w:rsidRPr="00DC1475">
        <w:rPr>
          <w:rFonts w:ascii="Times New Roman" w:hAnsi="Times New Roman" w:cs="Times New Roman"/>
          <w:sz w:val="28"/>
          <w:szCs w:val="28"/>
        </w:rPr>
        <w:t xml:space="preserve"> </w:t>
      </w:r>
      <w:proofErr w:type="gramStart"/>
      <w:r w:rsidRPr="00DC1475">
        <w:rPr>
          <w:rFonts w:ascii="Times New Roman" w:hAnsi="Times New Roman" w:cs="Times New Roman"/>
          <w:sz w:val="28"/>
          <w:szCs w:val="28"/>
        </w:rPr>
        <w:t>пускаемый</w:t>
      </w:r>
      <w:proofErr w:type="gramEnd"/>
      <w:r w:rsidRPr="00DC1475">
        <w:rPr>
          <w:rFonts w:ascii="Times New Roman" w:hAnsi="Times New Roman" w:cs="Times New Roman"/>
          <w:sz w:val="28"/>
          <w:szCs w:val="28"/>
        </w:rPr>
        <w:t xml:space="preserve"> угол закручивания. </w:t>
      </w:r>
    </w:p>
    <w:p w:rsidR="00B46E37" w:rsidRPr="00DC1475" w:rsidRDefault="00B46E37" w:rsidP="00D87BBB">
      <w:pPr>
        <w:jc w:val="both"/>
        <w:rPr>
          <w:rFonts w:ascii="Times New Roman" w:hAnsi="Times New Roman" w:cs="Times New Roman"/>
          <w:sz w:val="28"/>
          <w:szCs w:val="28"/>
        </w:rPr>
      </w:pPr>
      <w:r w:rsidRPr="00DC1475">
        <w:rPr>
          <w:rFonts w:ascii="Times New Roman" w:hAnsi="Times New Roman" w:cs="Times New Roman"/>
          <w:sz w:val="28"/>
          <w:szCs w:val="28"/>
        </w:rPr>
        <w:t xml:space="preserve">Переходя </w:t>
      </w:r>
      <w:proofErr w:type="gramStart"/>
      <w:r w:rsidRPr="00DC1475">
        <w:rPr>
          <w:rFonts w:ascii="Times New Roman" w:hAnsi="Times New Roman" w:cs="Times New Roman"/>
          <w:sz w:val="28"/>
          <w:szCs w:val="28"/>
        </w:rPr>
        <w:t>от</w:t>
      </w:r>
      <w:proofErr w:type="gramEnd"/>
      <w:r w:rsidRPr="00DC1475">
        <w:rPr>
          <w:rFonts w:ascii="Times New Roman" w:hAnsi="Times New Roman" w:cs="Times New Roman"/>
          <w:sz w:val="28"/>
          <w:szCs w:val="28"/>
        </w:rPr>
        <w:t xml:space="preserve"> радиан к градусам, получим: </w:t>
      </w:r>
    </w:p>
    <w:p w:rsidR="00B46E37" w:rsidRPr="00DC1475" w:rsidRDefault="00B46E37" w:rsidP="00D87BBB">
      <w:pPr>
        <w:jc w:val="both"/>
        <w:rPr>
          <w:rFonts w:ascii="Times New Roman" w:hAnsi="Times New Roman" w:cs="Times New Roman"/>
          <w:sz w:val="28"/>
          <w:szCs w:val="28"/>
        </w:rPr>
      </w:pPr>
    </w:p>
    <w:p w:rsidR="000B0D5C" w:rsidRPr="00DC1475" w:rsidRDefault="0011351A" w:rsidP="000B0D5C">
      <w:pPr>
        <w:jc w:val="right"/>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θ</m:t>
            </m:r>
          </m:e>
          <m:sub>
            <m:r>
              <m:rPr>
                <m:sty m:val="p"/>
              </m:rPr>
              <w:rPr>
                <w:rFonts w:ascii="Cambria Math" w:hAnsi="Cambria Math" w:cs="Times New Roman"/>
                <w:sz w:val="28"/>
                <w:szCs w:val="28"/>
                <w:lang w:val="en-US"/>
              </w:rPr>
              <m:t>max</m:t>
            </m:r>
          </m:sub>
        </m:sSub>
        <m:r>
          <m:rPr>
            <m:sty m:val="p"/>
          </m:rPr>
          <w:rPr>
            <w:rFonts w:ascii="Cambria Math" w:hAnsi="Cambria Math" w:cs="Times New Roman"/>
            <w:sz w:val="28"/>
            <w:szCs w:val="28"/>
          </w:rPr>
          <m:t>=</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m:rPr>
                    <m:sty m:val="p"/>
                  </m:rPr>
                  <w:rPr>
                    <w:rFonts w:ascii="Cambria Math" w:hAnsi="Cambria Math" w:cs="Times New Roman"/>
                    <w:sz w:val="28"/>
                    <w:szCs w:val="28"/>
                  </w:rPr>
                  <m:t>M</m:t>
                </m:r>
              </m:e>
              <m:sub>
                <m:r>
                  <m:rPr>
                    <m:sty m:val="p"/>
                  </m:rPr>
                  <w:rPr>
                    <w:rFonts w:ascii="Cambria Math" w:hAnsi="Cambria Math" w:cs="Times New Roman"/>
                    <w:sz w:val="28"/>
                    <w:szCs w:val="28"/>
                  </w:rPr>
                  <m:t>kp</m:t>
                </m:r>
              </m:sub>
            </m:sSub>
            <m:r>
              <w:rPr>
                <w:rFonts w:ascii="Cambria Math" w:hAnsi="Cambria Math" w:cs="Times New Roman"/>
                <w:sz w:val="28"/>
                <w:szCs w:val="28"/>
              </w:rPr>
              <m:t xml:space="preserve"> </m:t>
            </m:r>
            <m:sSup>
              <m:sSupPr>
                <m:ctrlPr>
                  <w:rPr>
                    <w:rFonts w:ascii="Cambria Math" w:hAnsi="Cambria Math" w:cs="Times New Roman"/>
                    <w:i/>
                    <w:sz w:val="28"/>
                    <w:szCs w:val="28"/>
                  </w:rPr>
                </m:ctrlPr>
              </m:sSupPr>
              <m:e>
                <m:r>
                  <w:rPr>
                    <w:rFonts w:ascii="Cambria Math" w:hAnsi="Cambria Math" w:cs="Times New Roman"/>
                    <w:sz w:val="28"/>
                    <w:szCs w:val="28"/>
                  </w:rPr>
                  <m:t>180</m:t>
                </m:r>
              </m:e>
              <m:sup>
                <m:r>
                  <w:rPr>
                    <w:rFonts w:ascii="Cambria Math" w:hAnsi="Cambria Math" w:cs="Times New Roman"/>
                    <w:sz w:val="28"/>
                    <w:szCs w:val="28"/>
                  </w:rPr>
                  <m:t>0</m:t>
                </m:r>
              </m:sup>
            </m:sSup>
          </m:num>
          <m:den>
            <m:r>
              <m:rPr>
                <m:sty m:val="p"/>
              </m:rPr>
              <w:rPr>
                <w:rFonts w:ascii="Cambria Math" w:hAnsi="Cambria Math" w:cs="Times New Roman"/>
                <w:sz w:val="28"/>
                <w:szCs w:val="28"/>
              </w:rPr>
              <m:t>G∙</m:t>
            </m:r>
            <m:sSub>
              <m:sSubPr>
                <m:ctrlPr>
                  <w:rPr>
                    <w:rFonts w:ascii="Cambria Math" w:hAnsi="Cambria Math" w:cs="Times New Roman"/>
                    <w:sz w:val="28"/>
                    <w:szCs w:val="28"/>
                  </w:rPr>
                </m:ctrlPr>
              </m:sSubPr>
              <m:e>
                <m:r>
                  <m:rPr>
                    <m:sty m:val="p"/>
                  </m:rPr>
                  <w:rPr>
                    <w:rFonts w:ascii="Cambria Math" w:hAnsi="Cambria Math" w:cs="Times New Roman"/>
                    <w:sz w:val="28"/>
                    <w:szCs w:val="28"/>
                  </w:rPr>
                  <m:t>I</m:t>
                </m:r>
              </m:e>
              <m:sub>
                <m:r>
                  <m:rPr>
                    <m:sty m:val="p"/>
                  </m:rPr>
                  <w:rPr>
                    <w:rFonts w:ascii="Cambria Math" w:hAnsi="Cambria Math" w:cs="Times New Roman"/>
                    <w:sz w:val="28"/>
                    <w:szCs w:val="28"/>
                  </w:rPr>
                  <m:t>ρ</m:t>
                </m:r>
              </m:sub>
            </m:sSub>
            <m:r>
              <w:rPr>
                <w:rFonts w:ascii="Cambria Math" w:hAnsi="Cambria Math" w:cs="Times New Roman"/>
                <w:sz w:val="28"/>
                <w:szCs w:val="28"/>
              </w:rPr>
              <m:t>∙π</m:t>
            </m:r>
          </m:den>
        </m:f>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θ</m:t>
            </m:r>
          </m:e>
          <m:sub>
            <m:r>
              <m:rPr>
                <m:sty m:val="p"/>
              </m:rPr>
              <w:rPr>
                <w:rFonts w:ascii="Cambria Math" w:hAnsi="Cambria Math" w:cs="Times New Roman"/>
                <w:sz w:val="28"/>
                <w:szCs w:val="28"/>
              </w:rPr>
              <m:t>adm</m:t>
            </m:r>
          </m:sub>
        </m:sSub>
      </m:oMath>
      <w:r w:rsidR="000B0D5C" w:rsidRPr="00DC1475">
        <w:rPr>
          <w:rFonts w:ascii="Times New Roman" w:eastAsiaTheme="minorEastAsia" w:hAnsi="Times New Roman" w:cs="Times New Roman"/>
          <w:sz w:val="28"/>
          <w:szCs w:val="28"/>
        </w:rPr>
        <w:t xml:space="preserve">                                                     (16.7)</w:t>
      </w:r>
    </w:p>
    <w:p w:rsidR="00B46E37" w:rsidRPr="00DC1475" w:rsidRDefault="00B46E37" w:rsidP="00CD6FE2">
      <w:pPr>
        <w:spacing w:after="0"/>
        <w:ind w:firstLine="708"/>
        <w:jc w:val="both"/>
        <w:rPr>
          <w:rFonts w:ascii="Times New Roman" w:hAnsi="Times New Roman" w:cs="Times New Roman"/>
          <w:sz w:val="28"/>
          <w:szCs w:val="28"/>
        </w:rPr>
      </w:pPr>
      <w:r w:rsidRPr="00DC1475">
        <w:rPr>
          <w:rFonts w:ascii="Times New Roman" w:hAnsi="Times New Roman" w:cs="Times New Roman"/>
          <w:sz w:val="28"/>
          <w:szCs w:val="28"/>
        </w:rPr>
        <w:t>Допускаемый угол закручивания</w:t>
      </w:r>
      <w:proofErr w:type="gramStart"/>
      <w:r w:rsidRPr="00DC1475">
        <w:rPr>
          <w:rFonts w:ascii="Times New Roman" w:hAnsi="Times New Roman" w:cs="Times New Roman"/>
          <w:sz w:val="28"/>
          <w:szCs w:val="28"/>
        </w:rPr>
        <w:t xml:space="preserve"> ,</w:t>
      </w:r>
      <w:proofErr w:type="gramEnd"/>
      <w:r w:rsidRPr="00DC1475">
        <w:rPr>
          <w:rFonts w:ascii="Times New Roman" w:hAnsi="Times New Roman" w:cs="Times New Roman"/>
          <w:sz w:val="28"/>
          <w:szCs w:val="28"/>
        </w:rPr>
        <w:t xml:space="preserve"> зависит от назначения вала и обычно составляет </w:t>
      </w:r>
      <w:r w:rsidR="00CD6FE2" w:rsidRPr="00DC1475">
        <w:rPr>
          <w:rFonts w:ascii="Times New Roman" w:hAnsi="Times New Roman" w:cs="Times New Roman"/>
          <w:sz w:val="28"/>
          <w:szCs w:val="28"/>
        </w:rPr>
        <w:t>(0,26- 3,5)10</w:t>
      </w:r>
      <w:r w:rsidR="00CD6FE2" w:rsidRPr="00DC1475">
        <w:rPr>
          <w:rFonts w:ascii="Times New Roman" w:hAnsi="Times New Roman" w:cs="Times New Roman"/>
          <w:sz w:val="28"/>
          <w:szCs w:val="28"/>
          <w:vertAlign w:val="superscript"/>
        </w:rPr>
        <w:t>-2</w:t>
      </w:r>
      <w:r w:rsidR="00CD6FE2"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рад/м, что соответствует </w:t>
      </w:r>
      <w:r w:rsidR="00CD6FE2" w:rsidRPr="00DC1475">
        <w:rPr>
          <w:rFonts w:ascii="Times New Roman" w:hAnsi="Times New Roman" w:cs="Times New Roman"/>
          <w:sz w:val="28"/>
          <w:szCs w:val="28"/>
        </w:rPr>
        <w:t xml:space="preserve">0,15-2 </w:t>
      </w:r>
      <w:r w:rsidRPr="00DC1475">
        <w:rPr>
          <w:rFonts w:ascii="Times New Roman" w:hAnsi="Times New Roman" w:cs="Times New Roman"/>
          <w:sz w:val="28"/>
          <w:szCs w:val="28"/>
        </w:rPr>
        <w:t xml:space="preserve">град/м. </w:t>
      </w:r>
    </w:p>
    <w:p w:rsidR="00B46E37" w:rsidRPr="00DC1475" w:rsidRDefault="00B46E37" w:rsidP="00CD6FE2">
      <w:pPr>
        <w:pStyle w:val="Default"/>
        <w:jc w:val="both"/>
        <w:rPr>
          <w:sz w:val="28"/>
          <w:szCs w:val="28"/>
        </w:rPr>
      </w:pPr>
      <w:r w:rsidRPr="00DC1475">
        <w:rPr>
          <w:sz w:val="28"/>
          <w:szCs w:val="28"/>
        </w:rPr>
        <w:t>Условия жесткости (1</w:t>
      </w:r>
      <w:r w:rsidR="00CD6FE2" w:rsidRPr="00DC1475">
        <w:rPr>
          <w:sz w:val="28"/>
          <w:szCs w:val="28"/>
        </w:rPr>
        <w:t>6</w:t>
      </w:r>
      <w:r w:rsidRPr="00DC1475">
        <w:rPr>
          <w:sz w:val="28"/>
          <w:szCs w:val="28"/>
        </w:rPr>
        <w:t>.</w:t>
      </w:r>
      <w:r w:rsidR="00CD6FE2" w:rsidRPr="00DC1475">
        <w:rPr>
          <w:sz w:val="28"/>
          <w:szCs w:val="28"/>
        </w:rPr>
        <w:t>6</w:t>
      </w:r>
      <w:r w:rsidRPr="00DC1475">
        <w:rPr>
          <w:sz w:val="28"/>
          <w:szCs w:val="28"/>
        </w:rPr>
        <w:t>) и (1</w:t>
      </w:r>
      <w:r w:rsidR="00CD6FE2" w:rsidRPr="00DC1475">
        <w:rPr>
          <w:sz w:val="28"/>
          <w:szCs w:val="28"/>
        </w:rPr>
        <w:t>6</w:t>
      </w:r>
      <w:r w:rsidRPr="00DC1475">
        <w:rPr>
          <w:sz w:val="28"/>
          <w:szCs w:val="28"/>
        </w:rPr>
        <w:t>.</w:t>
      </w:r>
      <w:r w:rsidR="00CD6FE2" w:rsidRPr="00DC1475">
        <w:rPr>
          <w:sz w:val="28"/>
          <w:szCs w:val="28"/>
        </w:rPr>
        <w:t>7</w:t>
      </w:r>
      <w:r w:rsidRPr="00DC1475">
        <w:rPr>
          <w:sz w:val="28"/>
          <w:szCs w:val="28"/>
        </w:rPr>
        <w:t>) позволяют решать те же задачи, что и условие прочности (</w:t>
      </w:r>
      <w:r w:rsidR="00CD6FE2" w:rsidRPr="00DC1475">
        <w:rPr>
          <w:sz w:val="28"/>
          <w:szCs w:val="28"/>
        </w:rPr>
        <w:t>16.1</w:t>
      </w:r>
      <w:r w:rsidRPr="00DC1475">
        <w:rPr>
          <w:sz w:val="28"/>
          <w:szCs w:val="28"/>
        </w:rPr>
        <w:t xml:space="preserve">). </w:t>
      </w:r>
    </w:p>
    <w:p w:rsidR="00B46E37" w:rsidRPr="00DC1475" w:rsidRDefault="00B46E37" w:rsidP="00CD6FE2">
      <w:pPr>
        <w:spacing w:after="0"/>
        <w:ind w:firstLine="708"/>
        <w:jc w:val="both"/>
        <w:rPr>
          <w:rFonts w:ascii="Times New Roman" w:hAnsi="Times New Roman" w:cs="Times New Roman"/>
          <w:sz w:val="28"/>
          <w:szCs w:val="28"/>
        </w:rPr>
      </w:pPr>
      <w:r w:rsidRPr="00DC1475">
        <w:rPr>
          <w:rFonts w:ascii="Times New Roman" w:hAnsi="Times New Roman" w:cs="Times New Roman"/>
          <w:sz w:val="28"/>
          <w:szCs w:val="28"/>
        </w:rPr>
        <w:t xml:space="preserve">Иногда при расчете вала известна передаваемая им мощность N, заданная в киловаттах, и частота вращения </w:t>
      </w:r>
      <w:r w:rsidRPr="00DC1475">
        <w:rPr>
          <w:rFonts w:ascii="Times New Roman" w:hAnsi="Times New Roman" w:cs="Times New Roman"/>
          <w:b/>
          <w:bCs/>
          <w:i/>
          <w:iCs/>
          <w:sz w:val="28"/>
          <w:szCs w:val="28"/>
        </w:rPr>
        <w:t xml:space="preserve">n </w:t>
      </w:r>
      <w:r w:rsidRPr="00DC1475">
        <w:rPr>
          <w:rFonts w:ascii="Times New Roman" w:hAnsi="Times New Roman" w:cs="Times New Roman"/>
          <w:sz w:val="28"/>
          <w:szCs w:val="28"/>
        </w:rPr>
        <w:t xml:space="preserve">в оборотах в минуту. В этом случае скручивающие моменты можно выразить: </w:t>
      </w:r>
    </w:p>
    <w:p w:rsidR="00B46E37" w:rsidRPr="009A52EA" w:rsidRDefault="00CD6FE2" w:rsidP="00CD6FE2">
      <w:pPr>
        <w:spacing w:after="0"/>
        <w:jc w:val="right"/>
        <w:rPr>
          <w:rFonts w:ascii="Times New Roman" w:hAnsi="Times New Roman" w:cs="Times New Roman"/>
          <w:sz w:val="28"/>
          <w:szCs w:val="28"/>
        </w:rPr>
      </w:pPr>
      <m:oMath>
        <m:r>
          <w:rPr>
            <w:rFonts w:ascii="Cambria Math" w:hAnsi="Cambria Math" w:cs="Times New Roman"/>
            <w:sz w:val="28"/>
            <w:szCs w:val="28"/>
          </w:rPr>
          <m:t>m=9550</m:t>
        </m:r>
        <m:f>
          <m:fPr>
            <m:ctrlPr>
              <w:rPr>
                <w:rFonts w:ascii="Cambria Math" w:hAnsi="Cambria Math" w:cs="Times New Roman"/>
                <w:i/>
                <w:sz w:val="28"/>
                <w:szCs w:val="28"/>
              </w:rPr>
            </m:ctrlPr>
          </m:fPr>
          <m:num>
            <m:r>
              <w:rPr>
                <w:rFonts w:ascii="Cambria Math" w:hAnsi="Cambria Math" w:cs="Times New Roman"/>
                <w:sz w:val="28"/>
                <w:szCs w:val="28"/>
              </w:rPr>
              <m:t>N</m:t>
            </m:r>
          </m:num>
          <m:den>
            <m:r>
              <w:rPr>
                <w:rFonts w:ascii="Cambria Math" w:hAnsi="Cambria Math" w:cs="Times New Roman"/>
                <w:sz w:val="28"/>
                <w:szCs w:val="28"/>
              </w:rPr>
              <m:t>n</m:t>
            </m:r>
          </m:den>
        </m:f>
      </m:oMath>
      <w:r w:rsidRPr="009A52EA">
        <w:rPr>
          <w:rFonts w:ascii="Times New Roman" w:eastAsiaTheme="minorEastAsia" w:hAnsi="Times New Roman" w:cs="Times New Roman"/>
          <w:sz w:val="28"/>
          <w:szCs w:val="28"/>
        </w:rPr>
        <w:t xml:space="preserve">                                                          (16.8)</w:t>
      </w:r>
    </w:p>
    <w:p w:rsidR="00B46E37" w:rsidRPr="009A52EA" w:rsidRDefault="00B46E37" w:rsidP="00CD6FE2">
      <w:pPr>
        <w:spacing w:after="0"/>
        <w:jc w:val="both"/>
        <w:rPr>
          <w:rFonts w:ascii="Times New Roman" w:hAnsi="Times New Roman" w:cs="Times New Roman"/>
          <w:sz w:val="28"/>
          <w:szCs w:val="28"/>
        </w:rPr>
      </w:pPr>
      <w:r w:rsidRPr="00DC1475">
        <w:rPr>
          <w:rFonts w:ascii="Times New Roman" w:hAnsi="Times New Roman" w:cs="Times New Roman"/>
          <w:sz w:val="28"/>
          <w:szCs w:val="28"/>
        </w:rPr>
        <w:t xml:space="preserve">Размерность скручивающего момента m – </w:t>
      </w:r>
      <w:proofErr w:type="spellStart"/>
      <w:r w:rsidRPr="00DC1475">
        <w:rPr>
          <w:rFonts w:ascii="Times New Roman" w:hAnsi="Times New Roman" w:cs="Times New Roman"/>
          <w:sz w:val="28"/>
          <w:szCs w:val="28"/>
        </w:rPr>
        <w:t>Нм</w:t>
      </w:r>
      <w:proofErr w:type="spellEnd"/>
      <w:r w:rsidR="00CD6FE2" w:rsidRPr="00DC1475">
        <w:rPr>
          <w:rFonts w:ascii="Times New Roman" w:hAnsi="Times New Roman" w:cs="Times New Roman"/>
          <w:sz w:val="28"/>
          <w:szCs w:val="28"/>
        </w:rPr>
        <w:t>.</w:t>
      </w:r>
      <w:r w:rsidRPr="00DC1475">
        <w:rPr>
          <w:rFonts w:ascii="Times New Roman" w:hAnsi="Times New Roman" w:cs="Times New Roman"/>
          <w:sz w:val="28"/>
          <w:szCs w:val="28"/>
        </w:rPr>
        <w:t xml:space="preserve"> </w:t>
      </w:r>
    </w:p>
    <w:p w:rsidR="00CD6FE2" w:rsidRPr="009A52EA" w:rsidRDefault="00CD6FE2" w:rsidP="00CD6FE2">
      <w:pPr>
        <w:spacing w:after="0"/>
        <w:jc w:val="both"/>
        <w:rPr>
          <w:rFonts w:ascii="Times New Roman" w:hAnsi="Times New Roman" w:cs="Times New Roman"/>
          <w:sz w:val="28"/>
          <w:szCs w:val="28"/>
        </w:rPr>
      </w:pPr>
    </w:p>
    <w:p w:rsidR="00B46E37" w:rsidRPr="00DC1475" w:rsidRDefault="00CD6FE2" w:rsidP="00CD6FE2">
      <w:pPr>
        <w:pStyle w:val="Default"/>
        <w:jc w:val="center"/>
        <w:rPr>
          <w:b/>
          <w:bCs/>
          <w:sz w:val="28"/>
          <w:szCs w:val="28"/>
        </w:rPr>
      </w:pPr>
      <w:r w:rsidRPr="00DC1475">
        <w:rPr>
          <w:b/>
          <w:bCs/>
          <w:sz w:val="28"/>
          <w:szCs w:val="28"/>
        </w:rPr>
        <w:t xml:space="preserve">16.3 </w:t>
      </w:r>
      <w:r w:rsidR="00B46E37" w:rsidRPr="00DC1475">
        <w:rPr>
          <w:b/>
          <w:bCs/>
          <w:sz w:val="28"/>
          <w:szCs w:val="28"/>
        </w:rPr>
        <w:t>Потенциальная энергия деформации  при кручении</w:t>
      </w:r>
    </w:p>
    <w:p w:rsidR="00B46E37" w:rsidRPr="00DC1475" w:rsidRDefault="00B46E37" w:rsidP="00D87BBB">
      <w:pPr>
        <w:pStyle w:val="Default"/>
        <w:jc w:val="both"/>
        <w:rPr>
          <w:sz w:val="28"/>
          <w:szCs w:val="28"/>
        </w:rPr>
      </w:pPr>
    </w:p>
    <w:p w:rsidR="00B46E37" w:rsidRPr="00DC1475" w:rsidRDefault="00B46E37" w:rsidP="00CD6FE2">
      <w:pPr>
        <w:ind w:firstLine="708"/>
        <w:jc w:val="both"/>
        <w:rPr>
          <w:rFonts w:ascii="Times New Roman" w:hAnsi="Times New Roman" w:cs="Times New Roman"/>
          <w:sz w:val="28"/>
          <w:szCs w:val="28"/>
        </w:rPr>
      </w:pPr>
      <w:r w:rsidRPr="00DC1475">
        <w:rPr>
          <w:rFonts w:ascii="Times New Roman" w:hAnsi="Times New Roman" w:cs="Times New Roman"/>
          <w:sz w:val="28"/>
          <w:szCs w:val="28"/>
        </w:rPr>
        <w:t xml:space="preserve">При изучении растяжения (сжатия) было показано, что при деформации в упругой системе накапливается энергия. Это явление имеет место и при кручении. Действительно, при </w:t>
      </w:r>
      <w:proofErr w:type="spellStart"/>
      <w:r w:rsidRPr="00DC1475">
        <w:rPr>
          <w:rFonts w:ascii="Times New Roman" w:hAnsi="Times New Roman" w:cs="Times New Roman"/>
          <w:sz w:val="28"/>
          <w:szCs w:val="28"/>
        </w:rPr>
        <w:t>нагружении</w:t>
      </w:r>
      <w:proofErr w:type="spellEnd"/>
      <w:r w:rsidRPr="00DC1475">
        <w:rPr>
          <w:rFonts w:ascii="Times New Roman" w:hAnsi="Times New Roman" w:cs="Times New Roman"/>
          <w:sz w:val="28"/>
          <w:szCs w:val="28"/>
        </w:rPr>
        <w:t xml:space="preserve"> вала внешние моменты совершают работу </w:t>
      </w:r>
      <w:r w:rsidRPr="00DC1475">
        <w:rPr>
          <w:rFonts w:ascii="Times New Roman" w:hAnsi="Times New Roman" w:cs="Times New Roman"/>
          <w:i/>
          <w:iCs/>
          <w:sz w:val="28"/>
          <w:szCs w:val="28"/>
        </w:rPr>
        <w:t>W</w:t>
      </w:r>
      <w:r w:rsidRPr="00DC1475">
        <w:rPr>
          <w:rFonts w:ascii="Times New Roman" w:hAnsi="Times New Roman" w:cs="Times New Roman"/>
          <w:sz w:val="28"/>
          <w:szCs w:val="28"/>
        </w:rPr>
        <w:t>, которая, с одной стороны, идет на сообщение скорости массе тела, т.е. переходит в кинетическую энергию</w:t>
      </w:r>
      <w:proofErr w:type="gramStart"/>
      <w:r w:rsidRPr="00DC1475">
        <w:rPr>
          <w:rFonts w:ascii="Times New Roman" w:hAnsi="Times New Roman" w:cs="Times New Roman"/>
          <w:sz w:val="28"/>
          <w:szCs w:val="28"/>
        </w:rPr>
        <w:t xml:space="preserve"> </w:t>
      </w:r>
      <w:r w:rsidRPr="00DC1475">
        <w:rPr>
          <w:rFonts w:ascii="Times New Roman" w:hAnsi="Times New Roman" w:cs="Times New Roman"/>
          <w:i/>
          <w:iCs/>
          <w:sz w:val="28"/>
          <w:szCs w:val="28"/>
        </w:rPr>
        <w:t>К</w:t>
      </w:r>
      <w:proofErr w:type="gramEnd"/>
      <w:r w:rsidRPr="00DC1475">
        <w:rPr>
          <w:rFonts w:ascii="Times New Roman" w:hAnsi="Times New Roman" w:cs="Times New Roman"/>
          <w:sz w:val="28"/>
          <w:szCs w:val="28"/>
        </w:rPr>
        <w:t xml:space="preserve">, с другой – накапливается в виде потенциальной энергии деформации </w:t>
      </w:r>
      <w:r w:rsidRPr="00DC1475">
        <w:rPr>
          <w:rFonts w:ascii="Times New Roman" w:hAnsi="Times New Roman" w:cs="Times New Roman"/>
          <w:i/>
          <w:iCs/>
          <w:sz w:val="28"/>
          <w:szCs w:val="28"/>
        </w:rPr>
        <w:t>U</w:t>
      </w:r>
      <w:r w:rsidRPr="00DC1475">
        <w:rPr>
          <w:rFonts w:ascii="Times New Roman" w:hAnsi="Times New Roman" w:cs="Times New Roman"/>
          <w:sz w:val="28"/>
          <w:szCs w:val="28"/>
        </w:rPr>
        <w:t xml:space="preserve">. Таким образом: </w:t>
      </w:r>
    </w:p>
    <w:p w:rsidR="00B46E37" w:rsidRPr="00DC1475" w:rsidRDefault="00CD6FE2" w:rsidP="00CD6FE2">
      <w:pPr>
        <w:jc w:val="right"/>
        <w:rPr>
          <w:rFonts w:ascii="Times New Roman" w:hAnsi="Times New Roman" w:cs="Times New Roman"/>
          <w:sz w:val="28"/>
          <w:szCs w:val="28"/>
        </w:rPr>
      </w:pPr>
      <w:r w:rsidRPr="00DC1475">
        <w:rPr>
          <w:rFonts w:ascii="Times New Roman" w:hAnsi="Times New Roman" w:cs="Times New Roman"/>
          <w:sz w:val="28"/>
          <w:szCs w:val="28"/>
          <w:lang w:val="en-US"/>
        </w:rPr>
        <w:t>W</w:t>
      </w:r>
      <w:r w:rsidRPr="00DC1475">
        <w:rPr>
          <w:rFonts w:ascii="Times New Roman" w:hAnsi="Times New Roman" w:cs="Times New Roman"/>
          <w:sz w:val="28"/>
          <w:szCs w:val="28"/>
        </w:rPr>
        <w:t>=</w:t>
      </w:r>
      <w:r w:rsidRPr="00DC1475">
        <w:rPr>
          <w:rFonts w:ascii="Times New Roman" w:hAnsi="Times New Roman" w:cs="Times New Roman"/>
          <w:sz w:val="28"/>
          <w:szCs w:val="28"/>
          <w:lang w:val="en-US"/>
        </w:rPr>
        <w:t>K</w:t>
      </w:r>
      <w:r w:rsidRPr="00DC1475">
        <w:rPr>
          <w:rFonts w:ascii="Times New Roman" w:hAnsi="Times New Roman" w:cs="Times New Roman"/>
          <w:sz w:val="28"/>
          <w:szCs w:val="28"/>
        </w:rPr>
        <w:t>+</w:t>
      </w:r>
      <w:r w:rsidRPr="00DC1475">
        <w:rPr>
          <w:rFonts w:ascii="Times New Roman" w:hAnsi="Times New Roman" w:cs="Times New Roman"/>
          <w:sz w:val="28"/>
          <w:szCs w:val="28"/>
          <w:lang w:val="en-US"/>
        </w:rPr>
        <w:t>U</w:t>
      </w:r>
      <w:r w:rsidRPr="00DC1475">
        <w:rPr>
          <w:rFonts w:ascii="Times New Roman" w:hAnsi="Times New Roman" w:cs="Times New Roman"/>
          <w:sz w:val="28"/>
          <w:szCs w:val="28"/>
        </w:rPr>
        <w:t xml:space="preserve">                                                          (16.9)</w:t>
      </w:r>
    </w:p>
    <w:p w:rsidR="00B46E37" w:rsidRPr="00DC1475" w:rsidRDefault="00B46E37" w:rsidP="00D87BBB">
      <w:pPr>
        <w:jc w:val="both"/>
        <w:rPr>
          <w:rFonts w:ascii="Times New Roman" w:hAnsi="Times New Roman" w:cs="Times New Roman"/>
          <w:sz w:val="28"/>
          <w:szCs w:val="28"/>
        </w:rPr>
      </w:pPr>
      <w:r w:rsidRPr="00DC1475">
        <w:rPr>
          <w:rFonts w:ascii="Times New Roman" w:hAnsi="Times New Roman" w:cs="Times New Roman"/>
          <w:sz w:val="28"/>
          <w:szCs w:val="28"/>
        </w:rPr>
        <w:t>Если скручивающие пары сил (моменты) прикладываются статически, т.е. возрастают от нуля до конечного значения настолько медленно, что можно пренебречь скоростью деформации и силами инерции, то</w:t>
      </w:r>
      <w:r w:rsidR="00CD6FE2" w:rsidRPr="00DC1475">
        <w:rPr>
          <w:rFonts w:ascii="Times New Roman" w:hAnsi="Times New Roman" w:cs="Times New Roman"/>
          <w:sz w:val="28"/>
          <w:szCs w:val="28"/>
        </w:rPr>
        <w:t>гда можно принять</w:t>
      </w:r>
      <w:proofErr w:type="gramStart"/>
      <w:r w:rsidRPr="00DC1475">
        <w:rPr>
          <w:rFonts w:ascii="Times New Roman" w:hAnsi="Times New Roman" w:cs="Times New Roman"/>
          <w:sz w:val="28"/>
          <w:szCs w:val="28"/>
        </w:rPr>
        <w:t xml:space="preserve"> </w:t>
      </w:r>
      <w:r w:rsidRPr="00DC1475">
        <w:rPr>
          <w:rFonts w:ascii="Times New Roman" w:hAnsi="Times New Roman" w:cs="Times New Roman"/>
          <w:i/>
          <w:iCs/>
          <w:sz w:val="28"/>
          <w:szCs w:val="28"/>
        </w:rPr>
        <w:t>К</w:t>
      </w:r>
      <w:proofErr w:type="gramEnd"/>
      <w:r w:rsidRPr="00DC1475">
        <w:rPr>
          <w:rFonts w:ascii="Times New Roman" w:hAnsi="Times New Roman" w:cs="Times New Roman"/>
          <w:i/>
          <w:iCs/>
          <w:sz w:val="28"/>
          <w:szCs w:val="28"/>
        </w:rPr>
        <w:t xml:space="preserve"> </w:t>
      </w:r>
      <w:r w:rsidRPr="00DC1475">
        <w:rPr>
          <w:rFonts w:ascii="Times New Roman" w:hAnsi="Times New Roman" w:cs="Times New Roman"/>
          <w:sz w:val="28"/>
          <w:szCs w:val="28"/>
        </w:rPr>
        <w:t xml:space="preserve">= 0 и работа внешних сил </w:t>
      </w:r>
      <w:r w:rsidR="00CD6FE2" w:rsidRPr="00DC1475">
        <w:rPr>
          <w:rFonts w:ascii="Times New Roman" w:hAnsi="Times New Roman" w:cs="Times New Roman"/>
          <w:sz w:val="28"/>
          <w:szCs w:val="28"/>
        </w:rPr>
        <w:t>полностью преобразуется в потен</w:t>
      </w:r>
      <w:r w:rsidRPr="00DC1475">
        <w:rPr>
          <w:rFonts w:ascii="Times New Roman" w:hAnsi="Times New Roman" w:cs="Times New Roman"/>
          <w:sz w:val="28"/>
          <w:szCs w:val="28"/>
        </w:rPr>
        <w:t xml:space="preserve">циальную энергию: </w:t>
      </w:r>
    </w:p>
    <w:p w:rsidR="00CD6FE2" w:rsidRPr="00DC1475" w:rsidRDefault="00CD6FE2" w:rsidP="00CD6FE2">
      <w:pPr>
        <w:jc w:val="right"/>
        <w:rPr>
          <w:rFonts w:ascii="Times New Roman" w:hAnsi="Times New Roman" w:cs="Times New Roman"/>
          <w:sz w:val="28"/>
          <w:szCs w:val="28"/>
        </w:rPr>
      </w:pPr>
      <w:r w:rsidRPr="00DC1475">
        <w:rPr>
          <w:rFonts w:ascii="Times New Roman" w:hAnsi="Times New Roman" w:cs="Times New Roman"/>
          <w:sz w:val="28"/>
          <w:szCs w:val="28"/>
          <w:lang w:val="en-US"/>
        </w:rPr>
        <w:t>W</w:t>
      </w:r>
      <w:r w:rsidRPr="00DC1475">
        <w:rPr>
          <w:rFonts w:ascii="Times New Roman" w:hAnsi="Times New Roman" w:cs="Times New Roman"/>
          <w:sz w:val="28"/>
          <w:szCs w:val="28"/>
        </w:rPr>
        <w:t>=</w:t>
      </w:r>
      <w:r w:rsidRPr="00DC1475">
        <w:rPr>
          <w:rFonts w:ascii="Times New Roman" w:hAnsi="Times New Roman" w:cs="Times New Roman"/>
          <w:sz w:val="28"/>
          <w:szCs w:val="28"/>
          <w:lang w:val="en-US"/>
        </w:rPr>
        <w:t>U</w:t>
      </w:r>
      <w:r w:rsidRPr="00DC1475">
        <w:rPr>
          <w:rFonts w:ascii="Times New Roman" w:hAnsi="Times New Roman" w:cs="Times New Roman"/>
          <w:sz w:val="28"/>
          <w:szCs w:val="28"/>
        </w:rPr>
        <w:t xml:space="preserve">                                                          (16.9)</w:t>
      </w:r>
    </w:p>
    <w:p w:rsidR="00B46E37" w:rsidRPr="00DC1475" w:rsidRDefault="00B46E37" w:rsidP="00CD6FE2">
      <w:pPr>
        <w:ind w:firstLine="708"/>
        <w:jc w:val="both"/>
        <w:rPr>
          <w:rFonts w:ascii="Times New Roman" w:hAnsi="Times New Roman" w:cs="Times New Roman"/>
          <w:sz w:val="28"/>
          <w:szCs w:val="28"/>
        </w:rPr>
      </w:pPr>
      <w:r w:rsidRPr="00DC1475">
        <w:rPr>
          <w:rFonts w:ascii="Times New Roman" w:hAnsi="Times New Roman" w:cs="Times New Roman"/>
          <w:sz w:val="28"/>
          <w:szCs w:val="28"/>
        </w:rPr>
        <w:t>Пусть имеется вал (длин</w:t>
      </w:r>
      <w:r w:rsidR="00CD6FE2" w:rsidRPr="00DC1475">
        <w:rPr>
          <w:rFonts w:ascii="Times New Roman" w:hAnsi="Times New Roman" w:cs="Times New Roman"/>
          <w:sz w:val="28"/>
          <w:szCs w:val="28"/>
        </w:rPr>
        <w:t>ой</w:t>
      </w:r>
      <w:r w:rsidRPr="00DC1475">
        <w:rPr>
          <w:rFonts w:ascii="Times New Roman" w:hAnsi="Times New Roman" w:cs="Times New Roman"/>
          <w:sz w:val="28"/>
          <w:szCs w:val="28"/>
        </w:rPr>
        <w:t xml:space="preserve"> </w:t>
      </w:r>
      <w:r w:rsidRPr="00DC1475">
        <w:rPr>
          <w:rFonts w:ascii="Times New Roman" w:hAnsi="Times New Roman" w:cs="Times New Roman"/>
          <w:i/>
          <w:iCs/>
          <w:sz w:val="28"/>
          <w:szCs w:val="28"/>
        </w:rPr>
        <w:t>l</w:t>
      </w:r>
      <w:r w:rsidRPr="00DC1475">
        <w:rPr>
          <w:rFonts w:ascii="Times New Roman" w:hAnsi="Times New Roman" w:cs="Times New Roman"/>
          <w:sz w:val="28"/>
          <w:szCs w:val="28"/>
        </w:rPr>
        <w:t xml:space="preserve">, </w:t>
      </w:r>
      <w:proofErr w:type="spellStart"/>
      <w:r w:rsidRPr="00DC1475">
        <w:rPr>
          <w:rFonts w:ascii="Times New Roman" w:hAnsi="Times New Roman" w:cs="Times New Roman"/>
          <w:i/>
          <w:iCs/>
          <w:sz w:val="28"/>
          <w:szCs w:val="28"/>
        </w:rPr>
        <w:t>GIp</w:t>
      </w:r>
      <w:proofErr w:type="spellEnd"/>
      <w:r w:rsidRPr="00DC1475">
        <w:rPr>
          <w:rFonts w:ascii="Times New Roman" w:hAnsi="Times New Roman" w:cs="Times New Roman"/>
          <w:i/>
          <w:iCs/>
          <w:sz w:val="28"/>
          <w:szCs w:val="28"/>
        </w:rPr>
        <w:t xml:space="preserve"> </w:t>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const</w:t>
      </w:r>
      <w:proofErr w:type="spellEnd"/>
      <w:r w:rsidRPr="00DC1475">
        <w:rPr>
          <w:rFonts w:ascii="Times New Roman" w:hAnsi="Times New Roman" w:cs="Times New Roman"/>
          <w:sz w:val="28"/>
          <w:szCs w:val="28"/>
        </w:rPr>
        <w:t xml:space="preserve">), один конец которого жестко закреплен. К свободному концу будем статически прикладывать пару сил с моментом </w:t>
      </w:r>
      <w:r w:rsidRPr="00DC1475">
        <w:rPr>
          <w:rFonts w:ascii="Times New Roman" w:hAnsi="Times New Roman" w:cs="Times New Roman"/>
          <w:i/>
          <w:iCs/>
          <w:sz w:val="28"/>
          <w:szCs w:val="28"/>
        </w:rPr>
        <w:t xml:space="preserve">m </w:t>
      </w:r>
      <w:r w:rsidRPr="00DC1475">
        <w:rPr>
          <w:rFonts w:ascii="Times New Roman" w:hAnsi="Times New Roman" w:cs="Times New Roman"/>
          <w:sz w:val="28"/>
          <w:szCs w:val="28"/>
        </w:rPr>
        <w:t>(рис</w:t>
      </w:r>
      <w:r w:rsidR="00CD6FE2" w:rsidRPr="00DC1475">
        <w:rPr>
          <w:rFonts w:ascii="Times New Roman" w:hAnsi="Times New Roman" w:cs="Times New Roman"/>
          <w:sz w:val="28"/>
          <w:szCs w:val="28"/>
        </w:rPr>
        <w:t>унок 16.3</w:t>
      </w:r>
      <w:r w:rsidRPr="00DC1475">
        <w:rPr>
          <w:rFonts w:ascii="Times New Roman" w:hAnsi="Times New Roman" w:cs="Times New Roman"/>
          <w:sz w:val="28"/>
          <w:szCs w:val="28"/>
        </w:rPr>
        <w:t xml:space="preserve">а). </w:t>
      </w:r>
    </w:p>
    <w:p w:rsidR="00B46E37" w:rsidRPr="00DC1475" w:rsidRDefault="00B46E37" w:rsidP="00D87BBB">
      <w:pPr>
        <w:jc w:val="both"/>
        <w:rPr>
          <w:rFonts w:ascii="Times New Roman" w:hAnsi="Times New Roman" w:cs="Times New Roman"/>
          <w:sz w:val="28"/>
          <w:szCs w:val="28"/>
        </w:rPr>
      </w:pPr>
    </w:p>
    <w:p w:rsidR="00B46E37" w:rsidRPr="00DC1475" w:rsidRDefault="00B46E37" w:rsidP="00503D43">
      <w:pPr>
        <w:jc w:val="center"/>
        <w:rPr>
          <w:rFonts w:ascii="Times New Roman" w:hAnsi="Times New Roman" w:cs="Times New Roman"/>
          <w:b/>
          <w:i/>
          <w:sz w:val="28"/>
          <w:szCs w:val="28"/>
        </w:rPr>
      </w:pPr>
      <w:r w:rsidRPr="00DC1475">
        <w:rPr>
          <w:rFonts w:ascii="Times New Roman" w:hAnsi="Times New Roman" w:cs="Times New Roman"/>
          <w:b/>
          <w:i/>
          <w:noProof/>
          <w:sz w:val="28"/>
          <w:szCs w:val="28"/>
          <w:lang w:eastAsia="ru-RU"/>
        </w:rPr>
        <w:lastRenderedPageBreak/>
        <w:drawing>
          <wp:inline distT="0" distB="0" distL="0" distR="0" wp14:anchorId="4EE7E8B7" wp14:editId="31D79643">
            <wp:extent cx="3726815" cy="2237740"/>
            <wp:effectExtent l="0" t="0" r="6985" b="0"/>
            <wp:docPr id="67753" name="Рисунок 67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726815" cy="2237740"/>
                    </a:xfrm>
                    <a:prstGeom prst="rect">
                      <a:avLst/>
                    </a:prstGeom>
                    <a:noFill/>
                    <a:ln>
                      <a:noFill/>
                    </a:ln>
                  </pic:spPr>
                </pic:pic>
              </a:graphicData>
            </a:graphic>
          </wp:inline>
        </w:drawing>
      </w:r>
    </w:p>
    <w:p w:rsidR="00B46E37" w:rsidRPr="00DC1475" w:rsidRDefault="003A5F2F" w:rsidP="003A5F2F">
      <w:pPr>
        <w:pStyle w:val="Default"/>
        <w:jc w:val="center"/>
        <w:rPr>
          <w:sz w:val="28"/>
          <w:szCs w:val="28"/>
        </w:rPr>
      </w:pPr>
      <w:r w:rsidRPr="00DC1475">
        <w:rPr>
          <w:bCs/>
          <w:sz w:val="28"/>
          <w:szCs w:val="28"/>
        </w:rPr>
        <w:t>Рисунок 16.3</w:t>
      </w:r>
      <w:r w:rsidRPr="00DC1475">
        <w:rPr>
          <w:b/>
          <w:bCs/>
          <w:sz w:val="28"/>
          <w:szCs w:val="28"/>
        </w:rPr>
        <w:t xml:space="preserve"> </w:t>
      </w:r>
      <w:r w:rsidR="00B46E37" w:rsidRPr="00DC1475">
        <w:rPr>
          <w:b/>
          <w:bCs/>
          <w:sz w:val="28"/>
          <w:szCs w:val="28"/>
        </w:rPr>
        <w:t xml:space="preserve"> </w:t>
      </w:r>
      <w:r w:rsidR="00B46E37" w:rsidRPr="00DC1475">
        <w:rPr>
          <w:sz w:val="28"/>
          <w:szCs w:val="28"/>
        </w:rPr>
        <w:t>Схема к определению потенциальной энергии</w:t>
      </w:r>
    </w:p>
    <w:p w:rsidR="00B46E37" w:rsidRPr="00DC1475" w:rsidRDefault="00B46E37" w:rsidP="003A5F2F">
      <w:pPr>
        <w:jc w:val="center"/>
        <w:rPr>
          <w:rFonts w:ascii="Times New Roman" w:hAnsi="Times New Roman" w:cs="Times New Roman"/>
          <w:sz w:val="28"/>
          <w:szCs w:val="28"/>
        </w:rPr>
      </w:pPr>
      <w:r w:rsidRPr="00DC1475">
        <w:rPr>
          <w:rFonts w:ascii="Times New Roman" w:hAnsi="Times New Roman" w:cs="Times New Roman"/>
          <w:sz w:val="28"/>
          <w:szCs w:val="28"/>
        </w:rPr>
        <w:t>деформации при кручении</w:t>
      </w:r>
    </w:p>
    <w:p w:rsidR="00B46E37" w:rsidRPr="00DC1475" w:rsidRDefault="00B46E37" w:rsidP="003A5F2F">
      <w:pPr>
        <w:ind w:firstLine="708"/>
        <w:jc w:val="both"/>
        <w:rPr>
          <w:rFonts w:ascii="Times New Roman" w:hAnsi="Times New Roman" w:cs="Times New Roman"/>
          <w:sz w:val="28"/>
          <w:szCs w:val="28"/>
        </w:rPr>
      </w:pPr>
      <w:r w:rsidRPr="00DC1475">
        <w:rPr>
          <w:rFonts w:ascii="Times New Roman" w:hAnsi="Times New Roman" w:cs="Times New Roman"/>
          <w:sz w:val="28"/>
          <w:szCs w:val="28"/>
        </w:rPr>
        <w:t xml:space="preserve">Если откладывать по оси ординат величины внешних скручивающих моментов, а по оси абсцисс – соответствующие им углы закручивания (деформацию), то их взаимная зависимость графически будет представлять собой наклонную прямую </w:t>
      </w:r>
      <w:r w:rsidRPr="00DC1475">
        <w:rPr>
          <w:rFonts w:ascii="Times New Roman" w:hAnsi="Times New Roman" w:cs="Times New Roman"/>
          <w:i/>
          <w:iCs/>
          <w:sz w:val="28"/>
          <w:szCs w:val="28"/>
        </w:rPr>
        <w:t xml:space="preserve">OB </w:t>
      </w:r>
      <w:r w:rsidRPr="00DC1475">
        <w:rPr>
          <w:rFonts w:ascii="Times New Roman" w:hAnsi="Times New Roman" w:cs="Times New Roman"/>
          <w:sz w:val="28"/>
          <w:szCs w:val="28"/>
        </w:rPr>
        <w:t>(рис. 1</w:t>
      </w:r>
      <w:r w:rsidR="003A5F2F" w:rsidRPr="00DC1475">
        <w:rPr>
          <w:rFonts w:ascii="Times New Roman" w:hAnsi="Times New Roman" w:cs="Times New Roman"/>
          <w:sz w:val="28"/>
          <w:szCs w:val="28"/>
        </w:rPr>
        <w:t>6.3</w:t>
      </w:r>
      <w:r w:rsidRPr="00DC1475">
        <w:rPr>
          <w:rFonts w:ascii="Times New Roman" w:hAnsi="Times New Roman" w:cs="Times New Roman"/>
          <w:sz w:val="28"/>
          <w:szCs w:val="28"/>
        </w:rPr>
        <w:t xml:space="preserve">б). Работа внешнего статически возрастающего момента </w:t>
      </w:r>
      <w:r w:rsidRPr="00DC1475">
        <w:rPr>
          <w:rFonts w:ascii="Times New Roman" w:hAnsi="Times New Roman" w:cs="Times New Roman"/>
          <w:i/>
          <w:iCs/>
          <w:sz w:val="28"/>
          <w:szCs w:val="28"/>
        </w:rPr>
        <w:t xml:space="preserve">m </w:t>
      </w:r>
      <w:r w:rsidRPr="00DC1475">
        <w:rPr>
          <w:rFonts w:ascii="Times New Roman" w:hAnsi="Times New Roman" w:cs="Times New Roman"/>
          <w:sz w:val="28"/>
          <w:szCs w:val="28"/>
        </w:rPr>
        <w:t xml:space="preserve">выразится площадью треугольника </w:t>
      </w:r>
      <w:r w:rsidRPr="00DC1475">
        <w:rPr>
          <w:rFonts w:ascii="Times New Roman" w:hAnsi="Times New Roman" w:cs="Times New Roman"/>
          <w:i/>
          <w:iCs/>
          <w:sz w:val="28"/>
          <w:szCs w:val="28"/>
        </w:rPr>
        <w:t>OBD</w:t>
      </w:r>
      <w:r w:rsidRPr="00DC1475">
        <w:rPr>
          <w:rFonts w:ascii="Times New Roman" w:hAnsi="Times New Roman" w:cs="Times New Roman"/>
          <w:sz w:val="28"/>
          <w:szCs w:val="28"/>
        </w:rPr>
        <w:t xml:space="preserve">: </w:t>
      </w:r>
    </w:p>
    <w:p w:rsidR="00B46E37" w:rsidRPr="00DC1475" w:rsidRDefault="00B46E37" w:rsidP="00D87BBB">
      <w:pPr>
        <w:jc w:val="both"/>
        <w:rPr>
          <w:rFonts w:ascii="Times New Roman" w:hAnsi="Times New Roman" w:cs="Times New Roman"/>
          <w:sz w:val="28"/>
          <w:szCs w:val="28"/>
        </w:rPr>
      </w:pPr>
      <w:r w:rsidRPr="00DC1475">
        <w:rPr>
          <w:rFonts w:ascii="Times New Roman" w:hAnsi="Times New Roman" w:cs="Times New Roman"/>
          <w:sz w:val="28"/>
          <w:szCs w:val="28"/>
        </w:rPr>
        <w:t xml:space="preserve">Переходя от внешнего момента </w:t>
      </w:r>
      <w:r w:rsidRPr="00DC1475">
        <w:rPr>
          <w:rFonts w:ascii="Times New Roman" w:hAnsi="Times New Roman" w:cs="Times New Roman"/>
          <w:i/>
          <w:iCs/>
          <w:sz w:val="28"/>
          <w:szCs w:val="28"/>
        </w:rPr>
        <w:t xml:space="preserve">m </w:t>
      </w:r>
      <w:r w:rsidRPr="00DC1475">
        <w:rPr>
          <w:rFonts w:ascii="Times New Roman" w:hAnsi="Times New Roman" w:cs="Times New Roman"/>
          <w:sz w:val="28"/>
          <w:szCs w:val="28"/>
        </w:rPr>
        <w:t xml:space="preserve">к внутреннему крутящему моменту </w:t>
      </w:r>
      <w:r w:rsidRPr="00DC1475">
        <w:rPr>
          <w:rFonts w:ascii="Times New Roman" w:hAnsi="Times New Roman" w:cs="Times New Roman"/>
          <w:i/>
          <w:iCs/>
          <w:sz w:val="28"/>
          <w:szCs w:val="28"/>
        </w:rPr>
        <w:t xml:space="preserve">М </w:t>
      </w:r>
      <w:proofErr w:type="spellStart"/>
      <w:proofErr w:type="gramStart"/>
      <w:r w:rsidRPr="00DC1475">
        <w:rPr>
          <w:rFonts w:ascii="Times New Roman" w:hAnsi="Times New Roman" w:cs="Times New Roman"/>
          <w:sz w:val="28"/>
          <w:szCs w:val="28"/>
        </w:rPr>
        <w:t>кр</w:t>
      </w:r>
      <w:proofErr w:type="spellEnd"/>
      <w:proofErr w:type="gramEnd"/>
      <w:r w:rsidRPr="00DC1475">
        <w:rPr>
          <w:rFonts w:ascii="Times New Roman" w:hAnsi="Times New Roman" w:cs="Times New Roman"/>
          <w:sz w:val="28"/>
          <w:szCs w:val="28"/>
        </w:rPr>
        <w:t xml:space="preserve"> , с учетом зависимости (1</w:t>
      </w:r>
      <w:r w:rsidR="003A5F2F" w:rsidRPr="00DC1475">
        <w:rPr>
          <w:rFonts w:ascii="Times New Roman" w:hAnsi="Times New Roman" w:cs="Times New Roman"/>
          <w:sz w:val="28"/>
          <w:szCs w:val="28"/>
        </w:rPr>
        <w:t>6.6</w:t>
      </w:r>
      <w:r w:rsidRPr="00DC1475">
        <w:rPr>
          <w:rFonts w:ascii="Times New Roman" w:hAnsi="Times New Roman" w:cs="Times New Roman"/>
          <w:sz w:val="28"/>
          <w:szCs w:val="28"/>
        </w:rPr>
        <w:t xml:space="preserve">) получим: </w:t>
      </w:r>
    </w:p>
    <w:p w:rsidR="00B46E37" w:rsidRPr="00DC1475" w:rsidRDefault="003A5F2F" w:rsidP="003A5F2F">
      <w:pPr>
        <w:jc w:val="right"/>
        <w:rPr>
          <w:rFonts w:ascii="Times New Roman" w:hAnsi="Times New Roman" w:cs="Times New Roman"/>
          <w:sz w:val="28"/>
          <w:szCs w:val="28"/>
        </w:rPr>
      </w:pPr>
      <m:oMath>
        <m:r>
          <w:rPr>
            <w:rFonts w:ascii="Cambria Math" w:hAnsi="Cambria Math" w:cs="Times New Roman"/>
            <w:sz w:val="28"/>
            <w:szCs w:val="28"/>
          </w:rPr>
          <m:t>U=</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m:t>
            </m:r>
          </m:den>
        </m:f>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kp</m:t>
            </m:r>
          </m:sub>
        </m:sSub>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kp</m:t>
                </m:r>
              </m:sub>
            </m:sSub>
            <m:r>
              <w:rPr>
                <w:rFonts w:ascii="Cambria Math" w:hAnsi="Cambria Math" w:cs="Times New Roman"/>
                <w:sz w:val="28"/>
                <w:szCs w:val="28"/>
              </w:rPr>
              <m:t>l</m:t>
            </m:r>
          </m:num>
          <m:den>
            <m:r>
              <w:rPr>
                <w:rFonts w:ascii="Cambria Math" w:hAnsi="Cambria Math" w:cs="Times New Roman"/>
                <w:sz w:val="28"/>
                <w:szCs w:val="28"/>
              </w:rPr>
              <m:t>G</m:t>
            </m:r>
            <m:sSub>
              <m:sSubPr>
                <m:ctrlPr>
                  <w:rPr>
                    <w:rFonts w:ascii="Cambria Math" w:hAnsi="Cambria Math" w:cs="Times New Roman"/>
                    <w:i/>
                    <w:sz w:val="28"/>
                    <w:szCs w:val="28"/>
                  </w:rPr>
                </m:ctrlPr>
              </m:sSubPr>
              <m:e>
                <m:r>
                  <w:rPr>
                    <w:rFonts w:ascii="Cambria Math" w:hAnsi="Cambria Math" w:cs="Times New Roman"/>
                    <w:sz w:val="28"/>
                    <w:szCs w:val="28"/>
                  </w:rPr>
                  <m:t>I</m:t>
                </m:r>
              </m:e>
              <m:sub>
                <m:r>
                  <w:rPr>
                    <w:rFonts w:ascii="Cambria Math" w:hAnsi="Cambria Math" w:cs="Times New Roman"/>
                    <w:sz w:val="28"/>
                    <w:szCs w:val="28"/>
                  </w:rPr>
                  <m:t>p</m:t>
                </m:r>
              </m:sub>
            </m:sSub>
          </m:den>
        </m:f>
      </m:oMath>
      <w:r w:rsidRPr="00DC1475">
        <w:rPr>
          <w:rFonts w:ascii="Times New Roman" w:eastAsiaTheme="minorEastAsia" w:hAnsi="Times New Roman" w:cs="Times New Roman"/>
          <w:sz w:val="28"/>
          <w:szCs w:val="28"/>
        </w:rPr>
        <w:t xml:space="preserve">                                                  (16.10)</w:t>
      </w:r>
    </w:p>
    <w:p w:rsidR="00B46E37" w:rsidRPr="00DC1475" w:rsidRDefault="00B46E37" w:rsidP="00D87BBB">
      <w:pPr>
        <w:jc w:val="both"/>
        <w:rPr>
          <w:rFonts w:ascii="Times New Roman" w:hAnsi="Times New Roman" w:cs="Times New Roman"/>
          <w:sz w:val="28"/>
          <w:szCs w:val="28"/>
        </w:rPr>
      </w:pPr>
      <w:r w:rsidRPr="00DC1475">
        <w:rPr>
          <w:rFonts w:ascii="Times New Roman" w:hAnsi="Times New Roman" w:cs="Times New Roman"/>
          <w:sz w:val="28"/>
          <w:szCs w:val="28"/>
        </w:rPr>
        <w:t xml:space="preserve">т.е. потенциальная энергия деформации при кручении: </w:t>
      </w:r>
    </w:p>
    <w:p w:rsidR="003A5F2F" w:rsidRPr="00DC1475" w:rsidRDefault="003A5F2F" w:rsidP="003A5F2F">
      <w:pPr>
        <w:jc w:val="right"/>
        <w:rPr>
          <w:rFonts w:ascii="Times New Roman" w:hAnsi="Times New Roman" w:cs="Times New Roman"/>
          <w:sz w:val="28"/>
          <w:szCs w:val="28"/>
        </w:rPr>
      </w:pPr>
      <m:oMathPara>
        <m:oMath>
          <m:r>
            <m:rPr>
              <m:sty m:val="p"/>
            </m:rPr>
            <w:rPr>
              <w:rFonts w:ascii="Cambria Math" w:hAnsi="Cambria Math" w:cs="Times New Roman"/>
              <w:sz w:val="28"/>
              <w:szCs w:val="28"/>
            </w:rPr>
            <w:br/>
          </m:r>
          <m:r>
            <w:rPr>
              <w:rFonts w:ascii="Cambria Math" w:hAnsi="Cambria Math" w:cs="Times New Roman"/>
              <w:sz w:val="28"/>
              <w:szCs w:val="28"/>
            </w:rPr>
            <m:t>U=</m:t>
          </m:r>
          <m:f>
            <m:fPr>
              <m:ctrlPr>
                <w:rPr>
                  <w:rFonts w:ascii="Cambria Math" w:hAnsi="Cambria Math" w:cs="Times New Roman"/>
                  <w:i/>
                  <w:sz w:val="28"/>
                  <w:szCs w:val="28"/>
                </w:rPr>
              </m:ctrlPr>
            </m:fPr>
            <m:num>
              <m:sSubSup>
                <m:sSubSupPr>
                  <m:ctrlPr>
                    <w:rPr>
                      <w:rFonts w:ascii="Cambria Math" w:hAnsi="Cambria Math" w:cs="Times New Roman"/>
                      <w:i/>
                      <w:sz w:val="28"/>
                      <w:szCs w:val="28"/>
                    </w:rPr>
                  </m:ctrlPr>
                </m:sSubSupPr>
                <m:e>
                  <m:r>
                    <w:rPr>
                      <w:rFonts w:ascii="Cambria Math" w:hAnsi="Cambria Math" w:cs="Times New Roman"/>
                      <w:sz w:val="28"/>
                      <w:szCs w:val="28"/>
                    </w:rPr>
                    <m:t>M</m:t>
                  </m:r>
                </m:e>
                <m:sub>
                  <m:r>
                    <w:rPr>
                      <w:rFonts w:ascii="Cambria Math" w:hAnsi="Cambria Math" w:cs="Times New Roman"/>
                      <w:sz w:val="28"/>
                      <w:szCs w:val="28"/>
                    </w:rPr>
                    <m:t>kp</m:t>
                  </m:r>
                </m:sub>
                <m:sup>
                  <m:r>
                    <w:rPr>
                      <w:rFonts w:ascii="Cambria Math" w:hAnsi="Cambria Math" w:cs="Times New Roman"/>
                      <w:sz w:val="28"/>
                      <w:szCs w:val="28"/>
                    </w:rPr>
                    <m:t>2</m:t>
                  </m:r>
                </m:sup>
              </m:sSubSup>
              <m:r>
                <w:rPr>
                  <w:rFonts w:ascii="Cambria Math" w:hAnsi="Cambria Math" w:cs="Times New Roman"/>
                  <w:sz w:val="28"/>
                  <w:szCs w:val="28"/>
                </w:rPr>
                <m:t>l</m:t>
              </m:r>
            </m:num>
            <m:den>
              <m:r>
                <w:rPr>
                  <w:rFonts w:ascii="Cambria Math" w:hAnsi="Cambria Math" w:cs="Times New Roman"/>
                  <w:sz w:val="28"/>
                  <w:szCs w:val="28"/>
                </w:rPr>
                <m:t>G</m:t>
              </m:r>
              <m:sSub>
                <m:sSubPr>
                  <m:ctrlPr>
                    <w:rPr>
                      <w:rFonts w:ascii="Cambria Math" w:hAnsi="Cambria Math" w:cs="Times New Roman"/>
                      <w:i/>
                      <w:sz w:val="28"/>
                      <w:szCs w:val="28"/>
                    </w:rPr>
                  </m:ctrlPr>
                </m:sSubPr>
                <m:e>
                  <m:r>
                    <w:rPr>
                      <w:rFonts w:ascii="Cambria Math" w:hAnsi="Cambria Math" w:cs="Times New Roman"/>
                      <w:sz w:val="28"/>
                      <w:szCs w:val="28"/>
                    </w:rPr>
                    <m:t>I</m:t>
                  </m:r>
                </m:e>
                <m:sub>
                  <m:r>
                    <w:rPr>
                      <w:rFonts w:ascii="Cambria Math" w:hAnsi="Cambria Math" w:cs="Times New Roman"/>
                      <w:sz w:val="28"/>
                      <w:szCs w:val="28"/>
                    </w:rPr>
                    <m:t>p</m:t>
                  </m:r>
                </m:sub>
              </m:sSub>
            </m:den>
          </m:f>
        </m:oMath>
      </m:oMathPara>
      <w:r w:rsidRPr="00DC1475">
        <w:rPr>
          <w:rFonts w:ascii="Times New Roman" w:eastAsiaTheme="minorEastAsia" w:hAnsi="Times New Roman" w:cs="Times New Roman"/>
          <w:sz w:val="28"/>
          <w:szCs w:val="28"/>
        </w:rPr>
        <w:t xml:space="preserve">                                                            (16.11)</w:t>
      </w:r>
    </w:p>
    <w:p w:rsidR="003A5F2F" w:rsidRPr="00DC1475" w:rsidRDefault="003A5F2F" w:rsidP="003A5F2F">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3A5F2F" w:rsidRPr="00DC1475" w:rsidRDefault="003A5F2F" w:rsidP="003A5F2F">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1. Объясните, что происходит  с валом при его работе по передаче мощности</w:t>
      </w:r>
      <w:r w:rsidR="00503D43" w:rsidRPr="00DC1475">
        <w:rPr>
          <w:rFonts w:ascii="Times New Roman" w:hAnsi="Times New Roman" w:cs="Times New Roman"/>
          <w:sz w:val="28"/>
          <w:szCs w:val="28"/>
        </w:rPr>
        <w:t>.</w:t>
      </w:r>
    </w:p>
    <w:p w:rsidR="00503D43" w:rsidRPr="00DC1475" w:rsidRDefault="003A5F2F" w:rsidP="003A5F2F">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xml:space="preserve">2. Укажите, какие напряжения возникают в случае </w:t>
      </w:r>
      <w:r w:rsidR="00503D43" w:rsidRPr="00DC1475">
        <w:rPr>
          <w:rFonts w:ascii="Times New Roman" w:hAnsi="Times New Roman" w:cs="Times New Roman"/>
          <w:sz w:val="28"/>
          <w:szCs w:val="28"/>
        </w:rPr>
        <w:t>кручения</w:t>
      </w:r>
    </w:p>
    <w:p w:rsidR="003A5F2F" w:rsidRPr="00DC1475" w:rsidRDefault="00503D43" w:rsidP="003A5F2F">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3. Поясните, к</w:t>
      </w:r>
      <w:r w:rsidR="003A5F2F" w:rsidRPr="00DC1475">
        <w:rPr>
          <w:rFonts w:ascii="Times New Roman" w:hAnsi="Times New Roman" w:cs="Times New Roman"/>
          <w:sz w:val="28"/>
          <w:szCs w:val="28"/>
        </w:rPr>
        <w:t xml:space="preserve">акие напряжения возникают при </w:t>
      </w:r>
      <w:r w:rsidRPr="00DC1475">
        <w:rPr>
          <w:rFonts w:ascii="Times New Roman" w:hAnsi="Times New Roman" w:cs="Times New Roman"/>
          <w:sz w:val="28"/>
          <w:szCs w:val="28"/>
        </w:rPr>
        <w:t>растяжении-сжатии.</w:t>
      </w:r>
    </w:p>
    <w:p w:rsidR="003A5F2F" w:rsidRPr="00DC1475" w:rsidRDefault="00503D43" w:rsidP="003A5F2F">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4</w:t>
      </w:r>
      <w:r w:rsidR="003A5F2F" w:rsidRPr="00DC1475">
        <w:rPr>
          <w:rFonts w:ascii="Times New Roman" w:hAnsi="Times New Roman" w:cs="Times New Roman"/>
          <w:sz w:val="28"/>
          <w:szCs w:val="28"/>
        </w:rPr>
        <w:t xml:space="preserve">. Укажите, в чем сущность </w:t>
      </w:r>
      <w:r w:rsidRPr="00DC1475">
        <w:rPr>
          <w:rFonts w:ascii="Times New Roman" w:hAnsi="Times New Roman" w:cs="Times New Roman"/>
          <w:sz w:val="28"/>
          <w:szCs w:val="28"/>
        </w:rPr>
        <w:t>угла закручивания.</w:t>
      </w:r>
    </w:p>
    <w:p w:rsidR="00440AD7" w:rsidRPr="00DC1475" w:rsidRDefault="003A5F2F" w:rsidP="00503D43">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xml:space="preserve">5. Приведите условие прочности </w:t>
      </w:r>
      <w:r w:rsidR="00503D43" w:rsidRPr="00DC1475">
        <w:rPr>
          <w:rFonts w:ascii="Times New Roman" w:hAnsi="Times New Roman" w:cs="Times New Roman"/>
          <w:sz w:val="28"/>
          <w:szCs w:val="28"/>
        </w:rPr>
        <w:t>и условие жесткости. Покажите необходимость определения угла закручивания.</w:t>
      </w:r>
    </w:p>
    <w:p w:rsidR="003A5F2F" w:rsidRPr="00DC1475" w:rsidRDefault="003A5F2F" w:rsidP="003A5F2F">
      <w:pPr>
        <w:spacing w:after="0" w:line="240" w:lineRule="auto"/>
        <w:jc w:val="both"/>
        <w:rPr>
          <w:rFonts w:ascii="Times New Roman" w:hAnsi="Times New Roman" w:cs="Times New Roman"/>
          <w:b/>
          <w:i/>
          <w:sz w:val="28"/>
          <w:szCs w:val="28"/>
        </w:rPr>
      </w:pPr>
    </w:p>
    <w:p w:rsidR="003A5F2F" w:rsidRPr="00DC1475" w:rsidRDefault="003A5F2F" w:rsidP="003A5F2F">
      <w:pPr>
        <w:spacing w:after="0" w:line="240" w:lineRule="auto"/>
        <w:jc w:val="both"/>
        <w:rPr>
          <w:rFonts w:ascii="Times New Roman" w:hAnsi="Times New Roman" w:cs="Times New Roman"/>
          <w:b/>
          <w:i/>
          <w:sz w:val="28"/>
          <w:szCs w:val="28"/>
        </w:rPr>
      </w:pPr>
    </w:p>
    <w:p w:rsidR="003A5F2F" w:rsidRPr="00DC1475" w:rsidRDefault="003A5F2F" w:rsidP="003A5F2F">
      <w:pPr>
        <w:spacing w:after="0" w:line="240" w:lineRule="auto"/>
        <w:jc w:val="both"/>
        <w:rPr>
          <w:rFonts w:ascii="Times New Roman" w:hAnsi="Times New Roman" w:cs="Times New Roman"/>
          <w:sz w:val="28"/>
          <w:szCs w:val="28"/>
        </w:rPr>
      </w:pPr>
    </w:p>
    <w:p w:rsidR="002E5270" w:rsidRPr="00DC1475" w:rsidRDefault="002E5270" w:rsidP="00786191">
      <w:pPr>
        <w:spacing w:after="0" w:line="240" w:lineRule="auto"/>
        <w:jc w:val="center"/>
        <w:rPr>
          <w:rStyle w:val="FontStyle25"/>
          <w:b/>
          <w:sz w:val="28"/>
          <w:szCs w:val="28"/>
        </w:rPr>
      </w:pPr>
    </w:p>
    <w:p w:rsidR="002E5270" w:rsidRPr="00DC1475" w:rsidRDefault="002E5270" w:rsidP="00786191">
      <w:pPr>
        <w:spacing w:after="0" w:line="240" w:lineRule="auto"/>
        <w:jc w:val="center"/>
        <w:rPr>
          <w:rStyle w:val="FontStyle25"/>
          <w:b/>
          <w:sz w:val="28"/>
          <w:szCs w:val="28"/>
        </w:rPr>
      </w:pPr>
    </w:p>
    <w:p w:rsidR="00786191" w:rsidRPr="00FC1959" w:rsidRDefault="00786191" w:rsidP="00786191">
      <w:pPr>
        <w:spacing w:after="0" w:line="240" w:lineRule="auto"/>
        <w:jc w:val="center"/>
        <w:rPr>
          <w:rFonts w:ascii="Times New Roman" w:hAnsi="Times New Roman"/>
          <w:bCs/>
          <w:sz w:val="28"/>
          <w:szCs w:val="28"/>
        </w:rPr>
      </w:pPr>
      <w:r w:rsidRPr="00DC1475">
        <w:rPr>
          <w:rStyle w:val="FontStyle25"/>
          <w:b/>
          <w:sz w:val="28"/>
          <w:szCs w:val="28"/>
        </w:rPr>
        <w:lastRenderedPageBreak/>
        <w:t>Тема 9</w:t>
      </w:r>
      <w:r w:rsidRPr="00DC1475">
        <w:rPr>
          <w:rStyle w:val="FontStyle12"/>
          <w:b/>
          <w:sz w:val="28"/>
          <w:szCs w:val="28"/>
        </w:rPr>
        <w:t xml:space="preserve">. </w:t>
      </w:r>
      <w:r w:rsidRPr="00FC1959">
        <w:rPr>
          <w:rFonts w:ascii="Times New Roman" w:hAnsi="Times New Roman"/>
          <w:bCs/>
          <w:sz w:val="28"/>
          <w:szCs w:val="28"/>
        </w:rPr>
        <w:t>Анализ теорий прочности.</w:t>
      </w:r>
    </w:p>
    <w:p w:rsidR="00786191" w:rsidRPr="00DC1475" w:rsidRDefault="00786191" w:rsidP="00786191">
      <w:pPr>
        <w:spacing w:after="0" w:line="240" w:lineRule="auto"/>
        <w:jc w:val="center"/>
        <w:rPr>
          <w:rFonts w:ascii="Times New Roman" w:hAnsi="Times New Roman"/>
          <w:b/>
          <w:sz w:val="28"/>
          <w:szCs w:val="28"/>
        </w:rPr>
      </w:pPr>
    </w:p>
    <w:p w:rsidR="00786191" w:rsidRPr="00FC1959" w:rsidRDefault="00786191" w:rsidP="00786191">
      <w:pPr>
        <w:pStyle w:val="9"/>
        <w:spacing w:before="0"/>
        <w:jc w:val="center"/>
        <w:rPr>
          <w:rFonts w:ascii="Times New Roman" w:hAnsi="Times New Roman"/>
          <w:i w:val="0"/>
          <w:sz w:val="28"/>
          <w:szCs w:val="28"/>
        </w:rPr>
      </w:pPr>
      <w:r w:rsidRPr="00DC1475">
        <w:rPr>
          <w:rFonts w:ascii="Times New Roman" w:hAnsi="Times New Roman"/>
          <w:b/>
          <w:i w:val="0"/>
          <w:sz w:val="28"/>
          <w:szCs w:val="28"/>
        </w:rPr>
        <w:t xml:space="preserve">Лекция 17. </w:t>
      </w:r>
      <w:r w:rsidRPr="00FC1959">
        <w:rPr>
          <w:rFonts w:ascii="Times New Roman" w:hAnsi="Times New Roman"/>
          <w:i w:val="0"/>
          <w:sz w:val="28"/>
          <w:szCs w:val="28"/>
        </w:rPr>
        <w:t>Диаграммы растяжения и сжатия пластичных и хрупких материалов.</w:t>
      </w:r>
    </w:p>
    <w:p w:rsidR="00A325D6" w:rsidRPr="00DC1475" w:rsidRDefault="00A325D6" w:rsidP="00D14630">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E26615" w:rsidRPr="00DC1475" w:rsidRDefault="00E26615" w:rsidP="00D14630">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17</w:t>
      </w:r>
      <w:r w:rsidR="00A325D6" w:rsidRPr="00DC1475">
        <w:rPr>
          <w:rFonts w:ascii="Times New Roman" w:hAnsi="Times New Roman" w:cs="Times New Roman"/>
          <w:sz w:val="28"/>
          <w:szCs w:val="28"/>
        </w:rPr>
        <w:t xml:space="preserve">.1 </w:t>
      </w:r>
      <w:r w:rsidRPr="00DC1475">
        <w:rPr>
          <w:rFonts w:ascii="Times New Roman" w:hAnsi="Times New Roman" w:cs="Times New Roman"/>
          <w:sz w:val="28"/>
          <w:szCs w:val="28"/>
        </w:rPr>
        <w:t xml:space="preserve">Диаграммы растяжения </w:t>
      </w:r>
    </w:p>
    <w:p w:rsidR="00E26615" w:rsidRPr="00DC1475" w:rsidRDefault="00E26615" w:rsidP="00D14630">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17.2 Диаграммы сжатия</w:t>
      </w:r>
    </w:p>
    <w:p w:rsidR="00D14630" w:rsidRPr="00DC1475" w:rsidRDefault="00D14630" w:rsidP="00D14630">
      <w:pPr>
        <w:pStyle w:val="ad"/>
        <w:spacing w:before="0" w:beforeAutospacing="0" w:after="0" w:afterAutospacing="0"/>
        <w:ind w:firstLine="709"/>
        <w:jc w:val="both"/>
        <w:rPr>
          <w:sz w:val="28"/>
          <w:szCs w:val="28"/>
        </w:rPr>
      </w:pPr>
      <w:r w:rsidRPr="00DC1475">
        <w:rPr>
          <w:sz w:val="28"/>
          <w:szCs w:val="28"/>
        </w:rPr>
        <w:t>17.3. Сложное напряженное состояние.</w:t>
      </w:r>
    </w:p>
    <w:p w:rsidR="00D14630" w:rsidRPr="00DC1475" w:rsidRDefault="00D14630" w:rsidP="00D14630">
      <w:pPr>
        <w:spacing w:after="0" w:line="240" w:lineRule="auto"/>
        <w:ind w:firstLine="709"/>
        <w:rPr>
          <w:rFonts w:ascii="Times New Roman" w:hAnsi="Times New Roman" w:cs="Times New Roman"/>
          <w:sz w:val="28"/>
          <w:szCs w:val="28"/>
        </w:rPr>
      </w:pPr>
    </w:p>
    <w:p w:rsidR="00F26345" w:rsidRPr="00DC1475" w:rsidRDefault="00F26345" w:rsidP="00D14630">
      <w:pPr>
        <w:autoSpaceDE w:val="0"/>
        <w:autoSpaceDN w:val="0"/>
        <w:adjustRightInd w:val="0"/>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17.</w:t>
      </w:r>
      <w:r w:rsidR="00E26615" w:rsidRPr="00DC1475">
        <w:rPr>
          <w:rFonts w:ascii="Times New Roman" w:hAnsi="Times New Roman" w:cs="Times New Roman"/>
          <w:b/>
          <w:sz w:val="28"/>
          <w:szCs w:val="28"/>
        </w:rPr>
        <w:t>1</w:t>
      </w:r>
      <w:r w:rsidRPr="00DC1475">
        <w:rPr>
          <w:rFonts w:ascii="Times New Roman" w:hAnsi="Times New Roman" w:cs="Times New Roman"/>
          <w:b/>
          <w:sz w:val="28"/>
          <w:szCs w:val="28"/>
        </w:rPr>
        <w:t xml:space="preserve">Диаграммы растяжения </w:t>
      </w:r>
    </w:p>
    <w:p w:rsidR="00E26615" w:rsidRPr="00DC1475" w:rsidRDefault="00E26615" w:rsidP="00D14630">
      <w:pPr>
        <w:spacing w:after="0" w:line="240" w:lineRule="auto"/>
        <w:ind w:firstLine="709"/>
        <w:jc w:val="both"/>
        <w:rPr>
          <w:rFonts w:ascii="Times New Roman" w:hAnsi="Times New Roman" w:cs="Times New Roman"/>
          <w:sz w:val="28"/>
          <w:szCs w:val="28"/>
        </w:rPr>
      </w:pPr>
    </w:p>
    <w:p w:rsidR="00F26345" w:rsidRPr="00DC1475" w:rsidRDefault="00F26345" w:rsidP="00F26345">
      <w:pPr>
        <w:spacing w:after="0" w:line="240" w:lineRule="auto"/>
        <w:ind w:firstLine="709"/>
        <w:jc w:val="both"/>
        <w:rPr>
          <w:rFonts w:ascii="Times New Roman" w:hAnsi="Times New Roman" w:cs="Times New Roman"/>
          <w:color w:val="FF0000"/>
          <w:sz w:val="28"/>
          <w:szCs w:val="28"/>
        </w:rPr>
      </w:pPr>
      <w:r w:rsidRPr="00DC1475">
        <w:rPr>
          <w:rFonts w:ascii="Times New Roman" w:hAnsi="Times New Roman" w:cs="Times New Roman"/>
          <w:sz w:val="28"/>
          <w:szCs w:val="28"/>
        </w:rPr>
        <w:t xml:space="preserve">Механические свойства материалов при растяжении и сжатии. Диаграмма растяжения. Ее характерные параметры. Истинная диаграмма растяжения. Сравнение диаграмм растяжения для различных материалов. Диаграмма сжатия. Ползучесть. Релаксация напряжений. Длительная прочность. Предел длительной прочности. Понятие о концентрации напряжений.  </w:t>
      </w:r>
    </w:p>
    <w:p w:rsidR="00F26345" w:rsidRPr="00DC1475" w:rsidRDefault="00F26345" w:rsidP="00F26345">
      <w:pPr>
        <w:pStyle w:val="1"/>
        <w:spacing w:before="0" w:line="240" w:lineRule="auto"/>
        <w:ind w:firstLine="709"/>
        <w:jc w:val="both"/>
        <w:rPr>
          <w:rFonts w:ascii="Times New Roman" w:hAnsi="Times New Roman" w:cs="Times New Roman"/>
          <w:b w:val="0"/>
        </w:rPr>
      </w:pPr>
      <w:r w:rsidRPr="00DC1475">
        <w:rPr>
          <w:rFonts w:ascii="Times New Roman" w:hAnsi="Times New Roman" w:cs="Times New Roman"/>
          <w:b w:val="0"/>
          <w:color w:val="000000"/>
        </w:rPr>
        <w:t xml:space="preserve">   Основным опытом для определения механических характеристик конструкционных материалов является опыт на растяжение призматического образца центрально приложенной силой, направленной по продольной оси; при этом в средней части образца реализуется однородное напряженное состояние. Форма, размеры образца и методика проведения испытаний определяются соответствующими стандартами, например, ГОСТ 34643—81, ГОСТ 1497-73. По результатам испытаний строится зависимость </w:t>
      </w:r>
      <w:r w:rsidRPr="00DC1475">
        <w:rPr>
          <w:rFonts w:ascii="Times New Roman" w:hAnsi="Times New Roman" w:cs="Times New Roman"/>
          <w:b w:val="0"/>
          <w:noProof/>
          <w:color w:val="000000"/>
          <w:lang w:eastAsia="ru-RU"/>
        </w:rPr>
        <w:drawing>
          <wp:inline distT="0" distB="0" distL="0" distR="0" wp14:anchorId="36AC63C1" wp14:editId="0E7BADAC">
            <wp:extent cx="574675" cy="202565"/>
            <wp:effectExtent l="0" t="0" r="0" b="6985"/>
            <wp:docPr id="67604" name="Рисунок 67604" descr="http://www.toehelp.ru/theory/sopromat/image01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toehelp.ru/theory/sopromat/image014-9.gif"/>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574675" cy="202565"/>
                    </a:xfrm>
                    <a:prstGeom prst="rect">
                      <a:avLst/>
                    </a:prstGeom>
                    <a:noFill/>
                    <a:ln>
                      <a:noFill/>
                    </a:ln>
                  </pic:spPr>
                </pic:pic>
              </a:graphicData>
            </a:graphic>
          </wp:inline>
        </w:drawing>
      </w:r>
      <w:r w:rsidRPr="00DC1475">
        <w:rPr>
          <w:rFonts w:ascii="Times New Roman" w:hAnsi="Times New Roman" w:cs="Times New Roman"/>
          <w:b w:val="0"/>
          <w:color w:val="000000"/>
        </w:rPr>
        <w:t xml:space="preserve">между напряжениями </w:t>
      </w:r>
      <w:r w:rsidRPr="00DC1475">
        <w:rPr>
          <w:rFonts w:ascii="Times New Roman" w:hAnsi="Times New Roman" w:cs="Times New Roman"/>
          <w:b w:val="0"/>
          <w:noProof/>
          <w:color w:val="000000"/>
          <w:lang w:eastAsia="ru-RU"/>
        </w:rPr>
        <w:drawing>
          <wp:inline distT="0" distB="0" distL="0" distR="0" wp14:anchorId="39C248B2" wp14:editId="6D6BAAC1">
            <wp:extent cx="582930" cy="202565"/>
            <wp:effectExtent l="0" t="0" r="7620" b="0"/>
            <wp:docPr id="67603" name="Рисунок 67603" descr="http://www.toehelp.ru/theory/sopromat/image01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toehelp.ru/theory/sopromat/image015-9.gif"/>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582930" cy="202565"/>
                    </a:xfrm>
                    <a:prstGeom prst="rect">
                      <a:avLst/>
                    </a:prstGeom>
                    <a:noFill/>
                    <a:ln>
                      <a:noFill/>
                    </a:ln>
                  </pic:spPr>
                </pic:pic>
              </a:graphicData>
            </a:graphic>
          </wp:inline>
        </w:drawing>
      </w:r>
      <w:r w:rsidRPr="00DC1475">
        <w:rPr>
          <w:rFonts w:ascii="Times New Roman" w:hAnsi="Times New Roman" w:cs="Times New Roman"/>
          <w:b w:val="0"/>
          <w:color w:val="000000"/>
        </w:rPr>
        <w:t xml:space="preserve">и деформациями </w:t>
      </w:r>
      <w:r w:rsidRPr="00DC1475">
        <w:rPr>
          <w:rFonts w:ascii="Times New Roman" w:hAnsi="Times New Roman" w:cs="Times New Roman"/>
          <w:b w:val="0"/>
          <w:noProof/>
          <w:color w:val="000000"/>
          <w:lang w:eastAsia="ru-RU"/>
        </w:rPr>
        <w:drawing>
          <wp:inline distT="0" distB="0" distL="0" distR="0" wp14:anchorId="5682A300" wp14:editId="6CB41EA0">
            <wp:extent cx="534035" cy="202565"/>
            <wp:effectExtent l="0" t="0" r="0" b="0"/>
            <wp:docPr id="67602" name="Рисунок 67602" descr="http://www.toehelp.ru/theory/sopromat/image01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toehelp.ru/theory/sopromat/image016-9.gif"/>
                    <pic:cNvPicPr>
                      <a:picLocks noChangeAspect="1" noChangeArrowheads="1"/>
                    </pic:cNvPicPr>
                  </pic:nvPicPr>
                  <pic:blipFill>
                    <a:blip r:embed="rId37" r:link="rId38">
                      <a:extLst>
                        <a:ext uri="{28A0092B-C50C-407E-A947-70E740481C1C}">
                          <a14:useLocalDpi xmlns:a14="http://schemas.microsoft.com/office/drawing/2010/main" val="0"/>
                        </a:ext>
                      </a:extLst>
                    </a:blip>
                    <a:srcRect/>
                    <a:stretch>
                      <a:fillRect/>
                    </a:stretch>
                  </pic:blipFill>
                  <pic:spPr bwMode="auto">
                    <a:xfrm>
                      <a:off x="0" y="0"/>
                      <a:ext cx="534035" cy="202565"/>
                    </a:xfrm>
                    <a:prstGeom prst="rect">
                      <a:avLst/>
                    </a:prstGeom>
                    <a:noFill/>
                    <a:ln>
                      <a:noFill/>
                    </a:ln>
                  </pic:spPr>
                </pic:pic>
              </a:graphicData>
            </a:graphic>
          </wp:inline>
        </w:drawing>
      </w:r>
      <w:r w:rsidRPr="00DC1475">
        <w:rPr>
          <w:rFonts w:ascii="Times New Roman" w:hAnsi="Times New Roman" w:cs="Times New Roman"/>
          <w:b w:val="0"/>
          <w:i/>
          <w:iCs/>
          <w:color w:val="000000"/>
        </w:rPr>
        <w:t>,</w:t>
      </w:r>
      <w:r w:rsidRPr="00DC1475">
        <w:rPr>
          <w:rFonts w:ascii="Times New Roman" w:hAnsi="Times New Roman" w:cs="Times New Roman"/>
          <w:b w:val="0"/>
          <w:color w:val="000000"/>
        </w:rPr>
        <w:t xml:space="preserve"> которая называется </w:t>
      </w:r>
      <w:r w:rsidRPr="00DC1475">
        <w:rPr>
          <w:rFonts w:ascii="Times New Roman" w:hAnsi="Times New Roman" w:cs="Times New Roman"/>
          <w:b w:val="0"/>
          <w:i/>
          <w:iCs/>
          <w:color w:val="000000"/>
        </w:rPr>
        <w:t>диаграммой деформирования.</w:t>
      </w:r>
      <w:r w:rsidRPr="00DC1475">
        <w:rPr>
          <w:rFonts w:ascii="Times New Roman" w:hAnsi="Times New Roman" w:cs="Times New Roman"/>
          <w:b w:val="0"/>
          <w:color w:val="000000"/>
        </w:rPr>
        <w:t xml:space="preserve"> Опыты на растяжение образцов выявляют некоторые общие свойства конструкционных </w:t>
      </w:r>
      <w:proofErr w:type="gramStart"/>
      <w:r w:rsidRPr="00DC1475">
        <w:rPr>
          <w:rFonts w:ascii="Times New Roman" w:hAnsi="Times New Roman" w:cs="Times New Roman"/>
          <w:b w:val="0"/>
          <w:color w:val="000000"/>
        </w:rPr>
        <w:t>материалов—свойства</w:t>
      </w:r>
      <w:proofErr w:type="gramEnd"/>
      <w:r w:rsidRPr="00DC1475">
        <w:rPr>
          <w:rFonts w:ascii="Times New Roman" w:hAnsi="Times New Roman" w:cs="Times New Roman"/>
          <w:b w:val="0"/>
          <w:color w:val="000000"/>
        </w:rPr>
        <w:t xml:space="preserve"> упругости и пластичности. На рис. 1 показаны типичные кривые деформирования при растяжении образцов из материала сталь 30 и сталь 40Х.</w:t>
      </w:r>
    </w:p>
    <w:p w:rsidR="00F26345" w:rsidRPr="00DC1475" w:rsidRDefault="00F26345" w:rsidP="00F26345">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Если напряжения не превышают </w:t>
      </w:r>
      <w:r w:rsidRPr="00DC1475">
        <w:rPr>
          <w:rFonts w:ascii="Times New Roman" w:hAnsi="Times New Roman" w:cs="Times New Roman"/>
          <w:noProof/>
          <w:color w:val="000000"/>
          <w:sz w:val="28"/>
          <w:szCs w:val="28"/>
          <w:lang w:eastAsia="ru-RU"/>
        </w:rPr>
        <w:drawing>
          <wp:inline distT="0" distB="0" distL="0" distR="0" wp14:anchorId="5507C1FB" wp14:editId="25A99C91">
            <wp:extent cx="267335" cy="267335"/>
            <wp:effectExtent l="0" t="0" r="0" b="0"/>
            <wp:docPr id="67601" name="Рисунок 67601" descr="http://www.toehelp.ru/theory/sopromat/image01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toehelp.ru/theory/sopromat/image017-9.gif"/>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67335" cy="26733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предела пропорциональности</w:t>
      </w:r>
      <w:r w:rsidRPr="00DC1475">
        <w:rPr>
          <w:rFonts w:ascii="Times New Roman" w:hAnsi="Times New Roman" w:cs="Times New Roman"/>
          <w:color w:val="000000"/>
          <w:sz w:val="28"/>
          <w:szCs w:val="28"/>
        </w:rPr>
        <w:t xml:space="preserve"> (точка / на диаграмме), и зависимость между напряжениями и деформациями линейна, то она описывается законом Гука </w:t>
      </w:r>
      <w:r w:rsidRPr="00DC1475">
        <w:rPr>
          <w:rFonts w:ascii="Times New Roman" w:hAnsi="Times New Roman" w:cs="Times New Roman"/>
          <w:noProof/>
          <w:color w:val="000000"/>
          <w:sz w:val="28"/>
          <w:szCs w:val="28"/>
          <w:lang w:eastAsia="ru-RU"/>
        </w:rPr>
        <w:drawing>
          <wp:inline distT="0" distB="0" distL="0" distR="0" wp14:anchorId="76E82D1B" wp14:editId="44175B1F">
            <wp:extent cx="461010" cy="202565"/>
            <wp:effectExtent l="0" t="0" r="0" b="0"/>
            <wp:docPr id="67600" name="Рисунок 67600" descr="http://www.toehelp.ru/theory/sopromat/image01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toehelp.ru/theory/sopromat/image018-8.gif"/>
                    <pic:cNvPicPr>
                      <a:picLocks noChangeAspect="1" noChangeArrowheads="1"/>
                    </pic:cNvPicPr>
                  </pic:nvPicPr>
                  <pic:blipFill>
                    <a:blip r:embed="rId41" r:link="rId42">
                      <a:extLst>
                        <a:ext uri="{28A0092B-C50C-407E-A947-70E740481C1C}">
                          <a14:useLocalDpi xmlns:a14="http://schemas.microsoft.com/office/drawing/2010/main" val="0"/>
                        </a:ext>
                      </a:extLst>
                    </a:blip>
                    <a:srcRect/>
                    <a:stretch>
                      <a:fillRect/>
                    </a:stretch>
                  </pic:blipFill>
                  <pic:spPr bwMode="auto">
                    <a:xfrm>
                      <a:off x="0" y="0"/>
                      <a:ext cx="461010" cy="20256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где </w:t>
      </w:r>
      <w:r w:rsidRPr="00DC1475">
        <w:rPr>
          <w:rFonts w:ascii="Times New Roman" w:hAnsi="Times New Roman" w:cs="Times New Roman"/>
          <w:i/>
          <w:iCs/>
          <w:color w:val="000000"/>
          <w:sz w:val="28"/>
          <w:szCs w:val="28"/>
        </w:rPr>
        <w:t>Е—модуль продольной упругости материала.</w:t>
      </w:r>
      <w:r w:rsidRPr="00DC1475">
        <w:rPr>
          <w:rFonts w:ascii="Times New Roman" w:hAnsi="Times New Roman" w:cs="Times New Roman"/>
          <w:color w:val="000000"/>
          <w:sz w:val="28"/>
          <w:szCs w:val="28"/>
        </w:rPr>
        <w:t xml:space="preserve"> Размерность модуля упругости—Н/м</w:t>
      </w:r>
      <w:proofErr w:type="gramStart"/>
      <w:r w:rsidRPr="00DC1475">
        <w:rPr>
          <w:rFonts w:ascii="Times New Roman" w:hAnsi="Times New Roman" w:cs="Times New Roman"/>
          <w:color w:val="000000"/>
          <w:sz w:val="28"/>
          <w:szCs w:val="28"/>
          <w:vertAlign w:val="superscript"/>
        </w:rPr>
        <w:t>2</w:t>
      </w:r>
      <w:proofErr w:type="gramEnd"/>
      <w:r w:rsidRPr="00DC1475">
        <w:rPr>
          <w:rFonts w:ascii="Times New Roman" w:hAnsi="Times New Roman" w:cs="Times New Roman"/>
          <w:color w:val="000000"/>
          <w:sz w:val="28"/>
          <w:szCs w:val="28"/>
        </w:rPr>
        <w:t xml:space="preserve"> (Паскаль). Значение модуля упругости</w:t>
      </w:r>
      <w:proofErr w:type="gramStart"/>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Е</w:t>
      </w:r>
      <w:proofErr w:type="gramEnd"/>
      <w:r w:rsidRPr="00DC1475">
        <w:rPr>
          <w:rFonts w:ascii="Times New Roman" w:hAnsi="Times New Roman" w:cs="Times New Roman"/>
          <w:color w:val="000000"/>
          <w:sz w:val="28"/>
          <w:szCs w:val="28"/>
        </w:rPr>
        <w:t xml:space="preserve"> на кривой деформирования </w:t>
      </w:r>
      <w:r w:rsidRPr="00DC1475">
        <w:rPr>
          <w:rFonts w:ascii="Times New Roman" w:hAnsi="Times New Roman" w:cs="Times New Roman"/>
          <w:noProof/>
          <w:color w:val="000000"/>
          <w:sz w:val="28"/>
          <w:szCs w:val="28"/>
          <w:lang w:eastAsia="ru-RU"/>
        </w:rPr>
        <w:drawing>
          <wp:inline distT="0" distB="0" distL="0" distR="0" wp14:anchorId="4F0F86E8" wp14:editId="21B75989">
            <wp:extent cx="574675" cy="202565"/>
            <wp:effectExtent l="0" t="0" r="0" b="6985"/>
            <wp:docPr id="67599" name="Рисунок 67599" descr="http://www.toehelp.ru/theory/sopromat/image01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toehelp.ru/theory/sopromat/image019-8.gif"/>
                    <pic:cNvPicPr>
                      <a:picLocks noChangeAspect="1" noChangeArrowheads="1"/>
                    </pic:cNvPicPr>
                  </pic:nvPicPr>
                  <pic:blipFill>
                    <a:blip r:embed="rId33" r:link="rId43">
                      <a:extLst>
                        <a:ext uri="{28A0092B-C50C-407E-A947-70E740481C1C}">
                          <a14:useLocalDpi xmlns:a14="http://schemas.microsoft.com/office/drawing/2010/main" val="0"/>
                        </a:ext>
                      </a:extLst>
                    </a:blip>
                    <a:srcRect/>
                    <a:stretch>
                      <a:fillRect/>
                    </a:stretch>
                  </pic:blipFill>
                  <pic:spPr bwMode="auto">
                    <a:xfrm>
                      <a:off x="0" y="0"/>
                      <a:ext cx="574675" cy="20256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численно равно тангенсу угла наклона линейного участка: </w:t>
      </w:r>
      <w:r w:rsidRPr="00DC1475">
        <w:rPr>
          <w:rFonts w:ascii="Times New Roman" w:hAnsi="Times New Roman" w:cs="Times New Roman"/>
          <w:noProof/>
          <w:color w:val="000000"/>
          <w:sz w:val="28"/>
          <w:szCs w:val="28"/>
          <w:lang w:eastAsia="ru-RU"/>
        </w:rPr>
        <w:drawing>
          <wp:inline distT="0" distB="0" distL="0" distR="0" wp14:anchorId="11F29BCA" wp14:editId="234F3EA5">
            <wp:extent cx="493395" cy="202565"/>
            <wp:effectExtent l="0" t="0" r="1905" b="6985"/>
            <wp:docPr id="67598" name="Рисунок 67598" descr="http://www.toehelp.ru/theory/sopromat/image02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toehelp.ru/theory/sopromat/image020-8.gif"/>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493395" cy="202565"/>
                    </a:xfrm>
                    <a:prstGeom prst="rect">
                      <a:avLst/>
                    </a:prstGeom>
                    <a:noFill/>
                    <a:ln>
                      <a:noFill/>
                    </a:ln>
                  </pic:spPr>
                </pic:pic>
              </a:graphicData>
            </a:graphic>
          </wp:inline>
        </w:drawing>
      </w:r>
      <w:r w:rsidRPr="00DC1475">
        <w:rPr>
          <w:rFonts w:ascii="Times New Roman" w:hAnsi="Times New Roman" w:cs="Times New Roman"/>
          <w:i/>
          <w:iCs/>
          <w:color w:val="000000"/>
          <w:sz w:val="28"/>
          <w:szCs w:val="28"/>
        </w:rPr>
        <w:t>.</w:t>
      </w:r>
      <w:r w:rsidRPr="00DC1475">
        <w:rPr>
          <w:rFonts w:ascii="Times New Roman" w:hAnsi="Times New Roman" w:cs="Times New Roman"/>
          <w:color w:val="000000"/>
          <w:sz w:val="28"/>
          <w:szCs w:val="28"/>
        </w:rPr>
        <w:t xml:space="preserve"> Таким образом, величину </w:t>
      </w:r>
      <w:r w:rsidRPr="00DC1475">
        <w:rPr>
          <w:rFonts w:ascii="Times New Roman" w:hAnsi="Times New Roman" w:cs="Times New Roman"/>
          <w:i/>
          <w:iCs/>
          <w:color w:val="000000"/>
          <w:sz w:val="28"/>
          <w:szCs w:val="28"/>
        </w:rPr>
        <w:t>Е</w:t>
      </w:r>
      <w:r w:rsidRPr="00DC1475">
        <w:rPr>
          <w:rFonts w:ascii="Times New Roman" w:hAnsi="Times New Roman" w:cs="Times New Roman"/>
          <w:color w:val="000000"/>
          <w:sz w:val="28"/>
          <w:szCs w:val="28"/>
        </w:rPr>
        <w:t xml:space="preserve"> можно рассматривать как характеристику упругого сопротивления или как характеристику интенсивност</w:t>
      </w:r>
      <w:proofErr w:type="gramStart"/>
      <w:r w:rsidRPr="00DC1475">
        <w:rPr>
          <w:rFonts w:ascii="Times New Roman" w:hAnsi="Times New Roman" w:cs="Times New Roman"/>
          <w:color w:val="000000"/>
          <w:sz w:val="28"/>
          <w:szCs w:val="28"/>
        </w:rPr>
        <w:t>и-</w:t>
      </w:r>
      <w:proofErr w:type="gramEnd"/>
      <w:r w:rsidRPr="00DC1475">
        <w:rPr>
          <w:rFonts w:ascii="Times New Roman" w:hAnsi="Times New Roman" w:cs="Times New Roman"/>
          <w:color w:val="000000"/>
          <w:sz w:val="28"/>
          <w:szCs w:val="28"/>
        </w:rPr>
        <w:t xml:space="preserve"> нарастания напряжения с увеличением деформации. Физический смысл коэффициента</w:t>
      </w:r>
      <w:proofErr w:type="gramStart"/>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Е</w:t>
      </w:r>
      <w:proofErr w:type="gramEnd"/>
      <w:r w:rsidRPr="00DC1475">
        <w:rPr>
          <w:rFonts w:ascii="Times New Roman" w:hAnsi="Times New Roman" w:cs="Times New Roman"/>
          <w:color w:val="000000"/>
          <w:sz w:val="28"/>
          <w:szCs w:val="28"/>
        </w:rPr>
        <w:t xml:space="preserve"> определяется как напряжение, необходимое для увеличения длины образца в два раза. Такое толкование </w:t>
      </w:r>
      <w:proofErr w:type="gramStart"/>
      <w:r w:rsidRPr="00DC1475">
        <w:rPr>
          <w:rFonts w:ascii="Times New Roman" w:hAnsi="Times New Roman" w:cs="Times New Roman"/>
          <w:color w:val="000000"/>
          <w:sz w:val="28"/>
          <w:szCs w:val="28"/>
        </w:rPr>
        <w:t>довольно искусственно</w:t>
      </w:r>
      <w:proofErr w:type="gramEnd"/>
      <w:r w:rsidRPr="00DC1475">
        <w:rPr>
          <w:rFonts w:ascii="Times New Roman" w:hAnsi="Times New Roman" w:cs="Times New Roman"/>
          <w:color w:val="000000"/>
          <w:sz w:val="28"/>
          <w:szCs w:val="28"/>
        </w:rPr>
        <w:t>, поскольку величина упругого удлинения у большинства твердых тел редко достигает даже 1%.</w:t>
      </w:r>
    </w:p>
    <w:p w:rsidR="00F26345" w:rsidRPr="00DC1475" w:rsidRDefault="00F26345" w:rsidP="00F26345">
      <w:pPr>
        <w:spacing w:after="0" w:line="240" w:lineRule="auto"/>
        <w:ind w:firstLine="709"/>
        <w:rPr>
          <w:rFonts w:ascii="Times New Roman" w:hAnsi="Times New Roman" w:cs="Times New Roman"/>
          <w:color w:val="000000"/>
          <w:sz w:val="28"/>
          <w:szCs w:val="28"/>
        </w:rPr>
      </w:pPr>
    </w:p>
    <w:p w:rsidR="00F26345" w:rsidRPr="00DC1475" w:rsidRDefault="00F26345" w:rsidP="00F26345">
      <w:pPr>
        <w:spacing w:after="0" w:line="240" w:lineRule="auto"/>
        <w:ind w:firstLine="709"/>
        <w:jc w:val="center"/>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lastRenderedPageBreak/>
        <w:drawing>
          <wp:inline distT="0" distB="0" distL="0" distR="0" wp14:anchorId="32230481" wp14:editId="04708410">
            <wp:extent cx="3293745" cy="2589530"/>
            <wp:effectExtent l="0" t="0" r="1905" b="1270"/>
            <wp:docPr id="67597" name="Рисунок 67597" descr="http://www.toehelp.ru/theory/sopromat/image02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toehelp.ru/theory/sopromat/image021-8.gif"/>
                    <pic:cNvPicPr>
                      <a:picLocks noChangeAspect="1" noChangeArrowheads="1"/>
                    </pic:cNvPicPr>
                  </pic:nvPicPr>
                  <pic:blipFill>
                    <a:blip r:embed="rId238" r:link="rId239">
                      <a:extLst>
                        <a:ext uri="{28A0092B-C50C-407E-A947-70E740481C1C}">
                          <a14:useLocalDpi xmlns:a14="http://schemas.microsoft.com/office/drawing/2010/main" val="0"/>
                        </a:ext>
                      </a:extLst>
                    </a:blip>
                    <a:srcRect/>
                    <a:stretch>
                      <a:fillRect/>
                    </a:stretch>
                  </pic:blipFill>
                  <pic:spPr bwMode="auto">
                    <a:xfrm>
                      <a:off x="0" y="0"/>
                      <a:ext cx="3293745" cy="2589530"/>
                    </a:xfrm>
                    <a:prstGeom prst="rect">
                      <a:avLst/>
                    </a:prstGeom>
                    <a:noFill/>
                    <a:ln>
                      <a:noFill/>
                    </a:ln>
                  </pic:spPr>
                </pic:pic>
              </a:graphicData>
            </a:graphic>
          </wp:inline>
        </w:drawing>
      </w:r>
      <w:r w:rsidRPr="00DC1475">
        <w:rPr>
          <w:rFonts w:ascii="Times New Roman" w:hAnsi="Times New Roman" w:cs="Times New Roman"/>
          <w:color w:val="000000"/>
          <w:sz w:val="28"/>
          <w:szCs w:val="28"/>
        </w:rPr>
        <w:br/>
      </w:r>
      <w:r w:rsidRPr="00DC1475">
        <w:rPr>
          <w:rFonts w:ascii="Times New Roman" w:hAnsi="Times New Roman" w:cs="Times New Roman"/>
          <w:color w:val="000000"/>
          <w:sz w:val="28"/>
          <w:szCs w:val="28"/>
        </w:rPr>
        <w:br/>
      </w:r>
      <w:r w:rsidRPr="00DC1475">
        <w:rPr>
          <w:rFonts w:ascii="Times New Roman" w:hAnsi="Times New Roman" w:cs="Times New Roman"/>
          <w:bCs/>
          <w:color w:val="000000"/>
          <w:sz w:val="28"/>
          <w:szCs w:val="28"/>
        </w:rPr>
        <w:t>Рис</w:t>
      </w:r>
      <w:r w:rsidR="002E5270" w:rsidRPr="00DC1475">
        <w:rPr>
          <w:rFonts w:ascii="Times New Roman" w:hAnsi="Times New Roman" w:cs="Times New Roman"/>
          <w:bCs/>
          <w:color w:val="000000"/>
          <w:sz w:val="28"/>
          <w:szCs w:val="28"/>
        </w:rPr>
        <w:t>унок 17.</w:t>
      </w:r>
      <w:r w:rsidRPr="00DC1475">
        <w:rPr>
          <w:rFonts w:ascii="Times New Roman" w:hAnsi="Times New Roman" w:cs="Times New Roman"/>
          <w:bCs/>
          <w:color w:val="000000"/>
          <w:sz w:val="28"/>
          <w:szCs w:val="28"/>
        </w:rPr>
        <w:t>1.</w:t>
      </w:r>
      <w:r w:rsidRPr="00DC1475">
        <w:rPr>
          <w:rFonts w:ascii="Times New Roman" w:hAnsi="Times New Roman" w:cs="Times New Roman"/>
          <w:color w:val="000000"/>
          <w:sz w:val="28"/>
          <w:szCs w:val="28"/>
        </w:rPr>
        <w:t xml:space="preserve"> Характерные диаграммы растяжения</w:t>
      </w:r>
    </w:p>
    <w:p w:rsidR="002E5270" w:rsidRPr="00DC1475" w:rsidRDefault="00F26345" w:rsidP="00F26345">
      <w:pPr>
        <w:spacing w:after="0" w:line="240" w:lineRule="auto"/>
        <w:ind w:firstLine="709"/>
        <w:rPr>
          <w:rFonts w:ascii="Times New Roman" w:hAnsi="Times New Roman" w:cs="Times New Roman"/>
          <w:color w:val="000000"/>
          <w:sz w:val="28"/>
          <w:szCs w:val="28"/>
        </w:rPr>
      </w:pPr>
      <w:r w:rsidRPr="00DC1475">
        <w:rPr>
          <w:rFonts w:ascii="Times New Roman" w:hAnsi="Times New Roman" w:cs="Times New Roman"/>
          <w:color w:val="000000"/>
          <w:sz w:val="28"/>
          <w:szCs w:val="28"/>
        </w:rPr>
        <w:t>    </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Напряжения, являющиеся верхней границей проявления чисто упругих деформаций, соответствуют точке </w:t>
      </w:r>
      <w:r w:rsidRPr="00DC1475">
        <w:rPr>
          <w:rFonts w:ascii="Times New Roman" w:hAnsi="Times New Roman" w:cs="Times New Roman"/>
          <w:i/>
          <w:iCs/>
          <w:color w:val="000000"/>
          <w:sz w:val="28"/>
          <w:szCs w:val="28"/>
        </w:rPr>
        <w:t>2</w:t>
      </w:r>
      <w:r w:rsidRPr="00DC1475">
        <w:rPr>
          <w:rFonts w:ascii="Times New Roman" w:hAnsi="Times New Roman" w:cs="Times New Roman"/>
          <w:color w:val="000000"/>
          <w:sz w:val="28"/>
          <w:szCs w:val="28"/>
        </w:rPr>
        <w:t xml:space="preserve"> диаграммы и называются </w:t>
      </w:r>
      <w:r w:rsidRPr="00DC1475">
        <w:rPr>
          <w:rFonts w:ascii="Times New Roman" w:hAnsi="Times New Roman" w:cs="Times New Roman"/>
          <w:i/>
          <w:iCs/>
          <w:color w:val="000000"/>
          <w:sz w:val="28"/>
          <w:szCs w:val="28"/>
        </w:rPr>
        <w:t>пределом упругости</w:t>
      </w:r>
      <w:r w:rsidRPr="00DC1475">
        <w:rPr>
          <w:rFonts w:ascii="Times New Roman" w:hAnsi="Times New Roman" w:cs="Times New Roman"/>
          <w:color w:val="000000"/>
          <w:sz w:val="28"/>
          <w:szCs w:val="28"/>
        </w:rPr>
        <w:t xml:space="preserve"> </w:t>
      </w:r>
      <w:r w:rsidRPr="00DC1475">
        <w:rPr>
          <w:rFonts w:ascii="Times New Roman" w:hAnsi="Times New Roman" w:cs="Times New Roman"/>
          <w:noProof/>
          <w:color w:val="000000"/>
          <w:sz w:val="28"/>
          <w:szCs w:val="28"/>
          <w:lang w:eastAsia="ru-RU"/>
        </w:rPr>
        <w:drawing>
          <wp:inline distT="0" distB="0" distL="0" distR="0" wp14:anchorId="6B86F9F4" wp14:editId="343002EC">
            <wp:extent cx="315595" cy="267335"/>
            <wp:effectExtent l="0" t="0" r="8255" b="0"/>
            <wp:docPr id="67596" name="Рисунок 67596" descr="http://www.toehelp.ru/theory/sopromat/image02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toehelp.ru/theory/sopromat/image022-8.gif"/>
                    <pic:cNvPicPr>
                      <a:picLocks noChangeAspect="1" noChangeArrowheads="1"/>
                    </pic:cNvPicPr>
                  </pic:nvPicPr>
                  <pic:blipFill>
                    <a:blip r:embed="rId240" r:link="rId241">
                      <a:extLst>
                        <a:ext uri="{28A0092B-C50C-407E-A947-70E740481C1C}">
                          <a14:useLocalDpi xmlns:a14="http://schemas.microsoft.com/office/drawing/2010/main" val="0"/>
                        </a:ext>
                      </a:extLst>
                    </a:blip>
                    <a:srcRect/>
                    <a:stretch>
                      <a:fillRect/>
                    </a:stretch>
                  </pic:blipFill>
                  <pic:spPr bwMode="auto">
                    <a:xfrm>
                      <a:off x="0" y="0"/>
                      <a:ext cx="315595" cy="267335"/>
                    </a:xfrm>
                    <a:prstGeom prst="rect">
                      <a:avLst/>
                    </a:prstGeom>
                    <a:noFill/>
                    <a:ln>
                      <a:noFill/>
                    </a:ln>
                  </pic:spPr>
                </pic:pic>
              </a:graphicData>
            </a:graphic>
          </wp:inline>
        </w:drawing>
      </w:r>
      <w:r w:rsidRPr="00DC1475">
        <w:rPr>
          <w:rFonts w:ascii="Times New Roman" w:hAnsi="Times New Roman" w:cs="Times New Roman"/>
          <w:color w:val="000000"/>
          <w:sz w:val="28"/>
          <w:szCs w:val="28"/>
        </w:rPr>
        <w:t>.</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Точка </w:t>
      </w:r>
      <w:r w:rsidRPr="00DC1475">
        <w:rPr>
          <w:rFonts w:ascii="Times New Roman" w:hAnsi="Times New Roman" w:cs="Times New Roman"/>
          <w:i/>
          <w:iCs/>
          <w:color w:val="000000"/>
          <w:sz w:val="28"/>
          <w:szCs w:val="28"/>
        </w:rPr>
        <w:t xml:space="preserve">3 </w:t>
      </w:r>
      <w:r w:rsidRPr="00DC1475">
        <w:rPr>
          <w:rFonts w:ascii="Times New Roman" w:hAnsi="Times New Roman" w:cs="Times New Roman"/>
          <w:color w:val="000000"/>
          <w:sz w:val="28"/>
          <w:szCs w:val="28"/>
        </w:rPr>
        <w:t xml:space="preserve">диаграммы характерна тем, что при достижении напряжениями величины </w:t>
      </w:r>
      <w:r w:rsidRPr="00DC1475">
        <w:rPr>
          <w:rFonts w:ascii="Times New Roman" w:hAnsi="Times New Roman" w:cs="Times New Roman"/>
          <w:noProof/>
          <w:color w:val="000000"/>
          <w:sz w:val="28"/>
          <w:szCs w:val="28"/>
          <w:lang w:eastAsia="ru-RU"/>
        </w:rPr>
        <w:drawing>
          <wp:inline distT="0" distB="0" distL="0" distR="0" wp14:anchorId="30ECE62F" wp14:editId="0B4779BC">
            <wp:extent cx="525780" cy="234950"/>
            <wp:effectExtent l="0" t="0" r="7620" b="0"/>
            <wp:docPr id="67595" name="Рисунок 67595" descr="http://www.toehelp.ru/theory/sopromat/image02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toehelp.ru/theory/sopromat/image023-8.gif"/>
                    <pic:cNvPicPr>
                      <a:picLocks noChangeAspect="1" noChangeArrowheads="1"/>
                    </pic:cNvPicPr>
                  </pic:nvPicPr>
                  <pic:blipFill>
                    <a:blip r:embed="rId242" r:link="rId243">
                      <a:extLst>
                        <a:ext uri="{28A0092B-C50C-407E-A947-70E740481C1C}">
                          <a14:useLocalDpi xmlns:a14="http://schemas.microsoft.com/office/drawing/2010/main" val="0"/>
                        </a:ext>
                      </a:extLst>
                    </a:blip>
                    <a:srcRect/>
                    <a:stretch>
                      <a:fillRect/>
                    </a:stretch>
                  </pic:blipFill>
                  <pic:spPr bwMode="auto">
                    <a:xfrm>
                      <a:off x="0" y="0"/>
                      <a:ext cx="525780" cy="234950"/>
                    </a:xfrm>
                    <a:prstGeom prst="rect">
                      <a:avLst/>
                    </a:prstGeom>
                    <a:noFill/>
                    <a:ln>
                      <a:noFill/>
                    </a:ln>
                  </pic:spPr>
                </pic:pic>
              </a:graphicData>
            </a:graphic>
          </wp:inline>
        </w:drawing>
      </w:r>
      <w:r w:rsidRPr="00DC1475">
        <w:rPr>
          <w:rFonts w:ascii="Times New Roman" w:hAnsi="Times New Roman" w:cs="Times New Roman"/>
          <w:color w:val="000000"/>
          <w:sz w:val="28"/>
          <w:szCs w:val="28"/>
        </w:rPr>
        <w:t>(</w:t>
      </w:r>
      <w:r w:rsidRPr="00DC1475">
        <w:rPr>
          <w:rFonts w:ascii="Times New Roman" w:hAnsi="Times New Roman" w:cs="Times New Roman"/>
          <w:noProof/>
          <w:color w:val="000000"/>
          <w:sz w:val="28"/>
          <w:szCs w:val="28"/>
          <w:lang w:eastAsia="ru-RU"/>
        </w:rPr>
        <w:drawing>
          <wp:inline distT="0" distB="0" distL="0" distR="0" wp14:anchorId="5015E0E9" wp14:editId="72622CA6">
            <wp:extent cx="226695" cy="234950"/>
            <wp:effectExtent l="0" t="0" r="1905" b="0"/>
            <wp:docPr id="67594" name="Рисунок 67594" descr="http://www.toehelp.ru/theory/sopromat/image02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toehelp.ru/theory/sopromat/image024-8.gif"/>
                    <pic:cNvPicPr>
                      <a:picLocks noChangeAspect="1" noChangeArrowheads="1"/>
                    </pic:cNvPicPr>
                  </pic:nvPicPr>
                  <pic:blipFill>
                    <a:blip r:embed="rId244" r:link="rId245">
                      <a:extLst>
                        <a:ext uri="{28A0092B-C50C-407E-A947-70E740481C1C}">
                          <a14:useLocalDpi xmlns:a14="http://schemas.microsoft.com/office/drawing/2010/main" val="0"/>
                        </a:ext>
                      </a:extLst>
                    </a:blip>
                    <a:srcRect/>
                    <a:stretch>
                      <a:fillRect/>
                    </a:stretch>
                  </pic:blipFill>
                  <pic:spPr bwMode="auto">
                    <a:xfrm>
                      <a:off x="0" y="0"/>
                      <a:ext cx="226695" cy="234950"/>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 xml:space="preserve">предел текучести), </w:t>
      </w:r>
      <w:r w:rsidRPr="00DC1475">
        <w:rPr>
          <w:rFonts w:ascii="Times New Roman" w:hAnsi="Times New Roman" w:cs="Times New Roman"/>
          <w:color w:val="000000"/>
          <w:sz w:val="28"/>
          <w:szCs w:val="28"/>
        </w:rPr>
        <w:t xml:space="preserve">дальнейшее удлинение образца (для малоуглеродистых сталей) происходит практически без увеличения нагрузки. Это явление носит название </w:t>
      </w:r>
      <w:r w:rsidRPr="00DC1475">
        <w:rPr>
          <w:rFonts w:ascii="Times New Roman" w:hAnsi="Times New Roman" w:cs="Times New Roman"/>
          <w:i/>
          <w:iCs/>
          <w:color w:val="000000"/>
          <w:sz w:val="28"/>
          <w:szCs w:val="28"/>
        </w:rPr>
        <w:t>текучести,</w:t>
      </w:r>
      <w:r w:rsidRPr="00DC1475">
        <w:rPr>
          <w:rFonts w:ascii="Times New Roman" w:hAnsi="Times New Roman" w:cs="Times New Roman"/>
          <w:color w:val="000000"/>
          <w:sz w:val="28"/>
          <w:szCs w:val="28"/>
        </w:rPr>
        <w:t xml:space="preserve"> а участок диаграммы, расположенный непосредственно правее точки </w:t>
      </w:r>
      <w:r w:rsidRPr="00DC1475">
        <w:rPr>
          <w:rFonts w:ascii="Times New Roman" w:hAnsi="Times New Roman" w:cs="Times New Roman"/>
          <w:i/>
          <w:iCs/>
          <w:color w:val="000000"/>
          <w:sz w:val="28"/>
          <w:szCs w:val="28"/>
        </w:rPr>
        <w:t>3,</w:t>
      </w:r>
      <w:r w:rsidRPr="00DC1475">
        <w:rPr>
          <w:rFonts w:ascii="Times New Roman" w:hAnsi="Times New Roman" w:cs="Times New Roman"/>
          <w:color w:val="000000"/>
          <w:sz w:val="28"/>
          <w:szCs w:val="28"/>
        </w:rPr>
        <w:t xml:space="preserve"> называется </w:t>
      </w:r>
      <w:r w:rsidRPr="00DC1475">
        <w:rPr>
          <w:rFonts w:ascii="Times New Roman" w:hAnsi="Times New Roman" w:cs="Times New Roman"/>
          <w:i/>
          <w:iCs/>
          <w:color w:val="000000"/>
          <w:sz w:val="28"/>
          <w:szCs w:val="28"/>
        </w:rPr>
        <w:t>площадкой текучести.</w:t>
      </w:r>
      <w:r w:rsidRPr="00DC1475">
        <w:rPr>
          <w:rFonts w:ascii="Times New Roman" w:hAnsi="Times New Roman" w:cs="Times New Roman"/>
          <w:color w:val="000000"/>
          <w:sz w:val="28"/>
          <w:szCs w:val="28"/>
        </w:rPr>
        <w:t xml:space="preserve"> При этом полированная поверхность образца мутнеет, докрывается ортогональной сеткой линий (линии Чернова—</w:t>
      </w:r>
      <w:proofErr w:type="spellStart"/>
      <w:r w:rsidRPr="00DC1475">
        <w:rPr>
          <w:rFonts w:ascii="Times New Roman" w:hAnsi="Times New Roman" w:cs="Times New Roman"/>
          <w:color w:val="000000"/>
          <w:sz w:val="28"/>
          <w:szCs w:val="28"/>
        </w:rPr>
        <w:t>Людерса</w:t>
      </w:r>
      <w:proofErr w:type="spellEnd"/>
      <w:r w:rsidRPr="00DC1475">
        <w:rPr>
          <w:rFonts w:ascii="Times New Roman" w:hAnsi="Times New Roman" w:cs="Times New Roman"/>
          <w:color w:val="000000"/>
          <w:sz w:val="28"/>
          <w:szCs w:val="28"/>
        </w:rPr>
        <w:t>), расположенных под углом 45</w:t>
      </w:r>
      <w:r w:rsidRPr="00DC1475">
        <w:rPr>
          <w:rFonts w:ascii="Times New Roman" w:hAnsi="Times New Roman" w:cs="Times New Roman"/>
          <w:color w:val="000000"/>
          <w:sz w:val="28"/>
          <w:szCs w:val="28"/>
          <w:vertAlign w:val="superscript"/>
        </w:rPr>
        <w:t>o</w:t>
      </w:r>
      <w:r w:rsidRPr="00DC1475">
        <w:rPr>
          <w:rFonts w:ascii="Times New Roman" w:hAnsi="Times New Roman" w:cs="Times New Roman"/>
          <w:color w:val="000000"/>
          <w:sz w:val="28"/>
          <w:szCs w:val="28"/>
        </w:rPr>
        <w:t xml:space="preserve"> к продольной оси образца—по направлению плоскостей действия максимальных касательных напряжений.</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Диаграмма, приведенная на рис.1, является </w:t>
      </w:r>
      <w:r w:rsidRPr="00DC1475">
        <w:rPr>
          <w:rFonts w:ascii="Times New Roman" w:hAnsi="Times New Roman" w:cs="Times New Roman"/>
          <w:iCs/>
          <w:color w:val="000000"/>
          <w:sz w:val="28"/>
          <w:szCs w:val="28"/>
        </w:rPr>
        <w:t>диаграммой условных напряжений,</w:t>
      </w:r>
      <w:r w:rsidRPr="00DC1475">
        <w:rPr>
          <w:rFonts w:ascii="Times New Roman" w:hAnsi="Times New Roman" w:cs="Times New Roman"/>
          <w:color w:val="000000"/>
          <w:sz w:val="28"/>
          <w:szCs w:val="28"/>
        </w:rPr>
        <w:t xml:space="preserve"> условность состоит в том, что все силы относились к </w:t>
      </w:r>
      <w:r w:rsidRPr="00DC1475">
        <w:rPr>
          <w:rFonts w:ascii="Times New Roman" w:hAnsi="Times New Roman" w:cs="Times New Roman"/>
          <w:iCs/>
          <w:color w:val="000000"/>
          <w:sz w:val="28"/>
          <w:szCs w:val="28"/>
        </w:rPr>
        <w:t>F</w:t>
      </w:r>
      <w:r w:rsidRPr="00DC1475">
        <w:rPr>
          <w:rFonts w:ascii="Times New Roman" w:hAnsi="Times New Roman" w:cs="Times New Roman"/>
          <w:iCs/>
          <w:color w:val="000000"/>
          <w:sz w:val="28"/>
          <w:szCs w:val="28"/>
          <w:vertAlign w:val="subscript"/>
        </w:rPr>
        <w:t>0</w:t>
      </w:r>
      <w:r w:rsidRPr="00DC1475">
        <w:rPr>
          <w:rFonts w:ascii="Times New Roman" w:hAnsi="Times New Roman" w:cs="Times New Roman"/>
          <w:iCs/>
          <w:color w:val="000000"/>
          <w:sz w:val="28"/>
          <w:szCs w:val="28"/>
        </w:rPr>
        <w:t xml:space="preserve"> —</w:t>
      </w:r>
      <w:r w:rsidRPr="00DC1475">
        <w:rPr>
          <w:rFonts w:ascii="Times New Roman" w:hAnsi="Times New Roman" w:cs="Times New Roman"/>
          <w:color w:val="000000"/>
          <w:sz w:val="28"/>
          <w:szCs w:val="28"/>
        </w:rPr>
        <w:t xml:space="preserve"> первоначальной площади поперечного сечения образца; в действительности же при растяжении площадь поперечного сечения образца уменьшается. Если учитывать текущее значение площади поперечного сечения при определении напряжений, то получим </w:t>
      </w:r>
      <w:r w:rsidRPr="00DC1475">
        <w:rPr>
          <w:rFonts w:ascii="Times New Roman" w:hAnsi="Times New Roman" w:cs="Times New Roman"/>
          <w:iCs/>
          <w:color w:val="000000"/>
          <w:sz w:val="28"/>
          <w:szCs w:val="28"/>
        </w:rPr>
        <w:t>диаграмму истинных напряжений</w:t>
      </w:r>
      <w:r w:rsidRPr="00DC1475">
        <w:rPr>
          <w:rFonts w:ascii="Times New Roman" w:hAnsi="Times New Roman" w:cs="Times New Roman"/>
          <w:color w:val="000000"/>
          <w:sz w:val="28"/>
          <w:szCs w:val="28"/>
        </w:rPr>
        <w:t xml:space="preserve"> (рис. 2).</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p>
    <w:p w:rsidR="00F26345" w:rsidRPr="00DC1475" w:rsidRDefault="00F26345" w:rsidP="00F26345">
      <w:pPr>
        <w:spacing w:after="0" w:line="240" w:lineRule="auto"/>
        <w:ind w:firstLine="709"/>
        <w:jc w:val="center"/>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lastRenderedPageBreak/>
        <w:drawing>
          <wp:inline distT="0" distB="0" distL="0" distR="0" wp14:anchorId="3B57CC9F" wp14:editId="3251D464">
            <wp:extent cx="3268980" cy="2872740"/>
            <wp:effectExtent l="0" t="0" r="7620" b="3810"/>
            <wp:docPr id="67593" name="Рисунок 67593" descr="http://www.toehelp.ru/theory/sopromat/image02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toehelp.ru/theory/sopromat/image028-8.gif"/>
                    <pic:cNvPicPr>
                      <a:picLocks noChangeAspect="1" noChangeArrowheads="1"/>
                    </pic:cNvPicPr>
                  </pic:nvPicPr>
                  <pic:blipFill>
                    <a:blip r:embed="rId246" r:link="rId247">
                      <a:extLst>
                        <a:ext uri="{28A0092B-C50C-407E-A947-70E740481C1C}">
                          <a14:useLocalDpi xmlns:a14="http://schemas.microsoft.com/office/drawing/2010/main" val="0"/>
                        </a:ext>
                      </a:extLst>
                    </a:blip>
                    <a:srcRect/>
                    <a:stretch>
                      <a:fillRect/>
                    </a:stretch>
                  </pic:blipFill>
                  <pic:spPr bwMode="auto">
                    <a:xfrm>
                      <a:off x="0" y="0"/>
                      <a:ext cx="3268980" cy="2872740"/>
                    </a:xfrm>
                    <a:prstGeom prst="rect">
                      <a:avLst/>
                    </a:prstGeom>
                    <a:noFill/>
                    <a:ln>
                      <a:noFill/>
                    </a:ln>
                  </pic:spPr>
                </pic:pic>
              </a:graphicData>
            </a:graphic>
          </wp:inline>
        </w:drawing>
      </w:r>
      <w:r w:rsidRPr="00DC1475">
        <w:rPr>
          <w:rFonts w:ascii="Times New Roman" w:hAnsi="Times New Roman" w:cs="Times New Roman"/>
          <w:color w:val="000000"/>
          <w:sz w:val="28"/>
          <w:szCs w:val="28"/>
        </w:rPr>
        <w:br/>
      </w:r>
      <w:r w:rsidRPr="00DC1475">
        <w:rPr>
          <w:rFonts w:ascii="Times New Roman" w:hAnsi="Times New Roman" w:cs="Times New Roman"/>
          <w:color w:val="000000"/>
          <w:sz w:val="28"/>
          <w:szCs w:val="28"/>
        </w:rPr>
        <w:br/>
      </w:r>
      <w:r w:rsidRPr="00DC1475">
        <w:rPr>
          <w:rFonts w:ascii="Times New Roman" w:hAnsi="Times New Roman" w:cs="Times New Roman"/>
          <w:b/>
          <w:bCs/>
          <w:color w:val="000000"/>
          <w:sz w:val="28"/>
          <w:szCs w:val="28"/>
        </w:rPr>
        <w:t>Рис.2.</w:t>
      </w:r>
      <w:r w:rsidRPr="00DC1475">
        <w:rPr>
          <w:rFonts w:ascii="Times New Roman" w:hAnsi="Times New Roman" w:cs="Times New Roman"/>
          <w:color w:val="000000"/>
          <w:sz w:val="28"/>
          <w:szCs w:val="28"/>
        </w:rPr>
        <w:t xml:space="preserve"> Диаграмма истинных напряжений</w:t>
      </w:r>
    </w:p>
    <w:p w:rsidR="00E26615" w:rsidRPr="00DC1475" w:rsidRDefault="00F26345" w:rsidP="00F26345">
      <w:pPr>
        <w:spacing w:after="0" w:line="240" w:lineRule="auto"/>
        <w:ind w:firstLine="709"/>
        <w:rPr>
          <w:rFonts w:ascii="Times New Roman" w:hAnsi="Times New Roman" w:cs="Times New Roman"/>
          <w:color w:val="000000"/>
          <w:sz w:val="28"/>
          <w:szCs w:val="28"/>
        </w:rPr>
      </w:pPr>
      <w:r w:rsidRPr="00DC1475">
        <w:rPr>
          <w:rFonts w:ascii="Times New Roman" w:hAnsi="Times New Roman" w:cs="Times New Roman"/>
          <w:color w:val="000000"/>
          <w:sz w:val="28"/>
          <w:szCs w:val="28"/>
        </w:rPr>
        <w:t>  </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Если в некоторый момент </w:t>
      </w:r>
      <w:proofErr w:type="spellStart"/>
      <w:r w:rsidRPr="00DC1475">
        <w:rPr>
          <w:rFonts w:ascii="Times New Roman" w:hAnsi="Times New Roman" w:cs="Times New Roman"/>
          <w:color w:val="000000"/>
          <w:sz w:val="28"/>
          <w:szCs w:val="28"/>
        </w:rPr>
        <w:t>нагружения</w:t>
      </w:r>
      <w:proofErr w:type="spellEnd"/>
      <w:r w:rsidRPr="00DC1475">
        <w:rPr>
          <w:rFonts w:ascii="Times New Roman" w:hAnsi="Times New Roman" w:cs="Times New Roman"/>
          <w:color w:val="000000"/>
          <w:sz w:val="28"/>
          <w:szCs w:val="28"/>
        </w:rPr>
        <w:t xml:space="preserve"> (точка</w:t>
      </w:r>
      <w:proofErr w:type="gramStart"/>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А</w:t>
      </w:r>
      <w:proofErr w:type="gramEnd"/>
      <w:r w:rsidRPr="00DC1475">
        <w:rPr>
          <w:rFonts w:ascii="Times New Roman" w:hAnsi="Times New Roman" w:cs="Times New Roman"/>
          <w:color w:val="000000"/>
          <w:sz w:val="28"/>
          <w:szCs w:val="28"/>
        </w:rPr>
        <w:t xml:space="preserve"> на рис. 1) прекратить </w:t>
      </w:r>
      <w:proofErr w:type="spellStart"/>
      <w:r w:rsidRPr="00DC1475">
        <w:rPr>
          <w:rFonts w:ascii="Times New Roman" w:hAnsi="Times New Roman" w:cs="Times New Roman"/>
          <w:color w:val="000000"/>
          <w:sz w:val="28"/>
          <w:szCs w:val="28"/>
        </w:rPr>
        <w:t>нагружение</w:t>
      </w:r>
      <w:proofErr w:type="spellEnd"/>
      <w:r w:rsidRPr="00DC1475">
        <w:rPr>
          <w:rFonts w:ascii="Times New Roman" w:hAnsi="Times New Roman" w:cs="Times New Roman"/>
          <w:color w:val="000000"/>
          <w:sz w:val="28"/>
          <w:szCs w:val="28"/>
        </w:rPr>
        <w:t xml:space="preserve"> и снять нагрузку, то разгрузка образца пойдет по линии </w:t>
      </w:r>
      <w:r w:rsidRPr="00DC1475">
        <w:rPr>
          <w:rFonts w:ascii="Times New Roman" w:hAnsi="Times New Roman" w:cs="Times New Roman"/>
          <w:i/>
          <w:iCs/>
          <w:color w:val="000000"/>
          <w:sz w:val="28"/>
          <w:szCs w:val="28"/>
        </w:rPr>
        <w:t>АВ,</w:t>
      </w:r>
      <w:r w:rsidRPr="00DC1475">
        <w:rPr>
          <w:rFonts w:ascii="Times New Roman" w:hAnsi="Times New Roman" w:cs="Times New Roman"/>
          <w:color w:val="000000"/>
          <w:sz w:val="28"/>
          <w:szCs w:val="28"/>
        </w:rPr>
        <w:t xml:space="preserve"> параллельной линейному участку диаграммы 0 — 1. При этом полная деформация в точке</w:t>
      </w:r>
      <w:proofErr w:type="gramStart"/>
      <w:r w:rsidRPr="00DC1475">
        <w:rPr>
          <w:rFonts w:ascii="Times New Roman" w:hAnsi="Times New Roman" w:cs="Times New Roman"/>
          <w:color w:val="000000"/>
          <w:sz w:val="28"/>
          <w:szCs w:val="28"/>
        </w:rPr>
        <w:t xml:space="preserve"> А</w:t>
      </w:r>
      <w:proofErr w:type="gramEnd"/>
      <w:r w:rsidRPr="00DC1475">
        <w:rPr>
          <w:rFonts w:ascii="Times New Roman" w:hAnsi="Times New Roman" w:cs="Times New Roman"/>
          <w:color w:val="000000"/>
          <w:sz w:val="28"/>
          <w:szCs w:val="28"/>
        </w:rPr>
        <w:t xml:space="preserve"> равна:</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drawing>
          <wp:inline distT="0" distB="0" distL="0" distR="0" wp14:anchorId="084DD7FF" wp14:editId="2D64190B">
            <wp:extent cx="1003300" cy="226695"/>
            <wp:effectExtent l="0" t="0" r="6350" b="1905"/>
            <wp:docPr id="67592" name="Рисунок 67592" descr="http://www.toehelp.ru/theory/sopromat/image02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toehelp.ru/theory/sopromat/image029-7.gif"/>
                    <pic:cNvPicPr>
                      <a:picLocks noChangeAspect="1" noChangeArrowheads="1"/>
                    </pic:cNvPicPr>
                  </pic:nvPicPr>
                  <pic:blipFill>
                    <a:blip r:embed="rId248" r:link="rId249">
                      <a:extLst>
                        <a:ext uri="{28A0092B-C50C-407E-A947-70E740481C1C}">
                          <a14:useLocalDpi xmlns:a14="http://schemas.microsoft.com/office/drawing/2010/main" val="0"/>
                        </a:ext>
                      </a:extLst>
                    </a:blip>
                    <a:srcRect/>
                    <a:stretch>
                      <a:fillRect/>
                    </a:stretch>
                  </pic:blipFill>
                  <pic:spPr bwMode="auto">
                    <a:xfrm>
                      <a:off x="0" y="0"/>
                      <a:ext cx="1003300" cy="226695"/>
                    </a:xfrm>
                    <a:prstGeom prst="rect">
                      <a:avLst/>
                    </a:prstGeom>
                    <a:noFill/>
                    <a:ln>
                      <a:noFill/>
                    </a:ln>
                  </pic:spPr>
                </pic:pic>
              </a:graphicData>
            </a:graphic>
          </wp:inline>
        </w:drawing>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где </w:t>
      </w:r>
      <w:r w:rsidRPr="00DC1475">
        <w:rPr>
          <w:rFonts w:ascii="Times New Roman" w:hAnsi="Times New Roman" w:cs="Times New Roman"/>
          <w:noProof/>
          <w:color w:val="000000"/>
          <w:sz w:val="28"/>
          <w:szCs w:val="28"/>
          <w:lang w:eastAsia="ru-RU"/>
        </w:rPr>
        <w:drawing>
          <wp:inline distT="0" distB="0" distL="0" distR="0" wp14:anchorId="742198CE" wp14:editId="47F0008F">
            <wp:extent cx="695960" cy="226695"/>
            <wp:effectExtent l="0" t="0" r="8890" b="0"/>
            <wp:docPr id="67591" name="Рисунок 67591" descr="http://www.toehelp.ru/theory/sopromat/image03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toehelp.ru/theory/sopromat/image030-6.gif"/>
                    <pic:cNvPicPr>
                      <a:picLocks noChangeAspect="1" noChangeArrowheads="1"/>
                    </pic:cNvPicPr>
                  </pic:nvPicPr>
                  <pic:blipFill>
                    <a:blip r:embed="rId250" r:link="rId251">
                      <a:extLst>
                        <a:ext uri="{28A0092B-C50C-407E-A947-70E740481C1C}">
                          <a14:useLocalDpi xmlns:a14="http://schemas.microsoft.com/office/drawing/2010/main" val="0"/>
                        </a:ext>
                      </a:extLst>
                    </a:blip>
                    <a:srcRect/>
                    <a:stretch>
                      <a:fillRect/>
                    </a:stretch>
                  </pic:blipFill>
                  <pic:spPr bwMode="auto">
                    <a:xfrm>
                      <a:off x="0" y="0"/>
                      <a:ext cx="695960"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упругая</w:t>
      </w:r>
      <w:r w:rsidRPr="00DC1475">
        <w:rPr>
          <w:rFonts w:ascii="Times New Roman" w:hAnsi="Times New Roman" w:cs="Times New Roman"/>
          <w:color w:val="000000"/>
          <w:sz w:val="28"/>
          <w:szCs w:val="28"/>
        </w:rPr>
        <w:t xml:space="preserve"> деформация, </w:t>
      </w:r>
      <w:r w:rsidRPr="00DC1475">
        <w:rPr>
          <w:rFonts w:ascii="Times New Roman" w:hAnsi="Times New Roman" w:cs="Times New Roman"/>
          <w:noProof/>
          <w:color w:val="000000"/>
          <w:sz w:val="28"/>
          <w:szCs w:val="28"/>
          <w:lang w:eastAsia="ru-RU"/>
        </w:rPr>
        <w:drawing>
          <wp:inline distT="0" distB="0" distL="0" distR="0" wp14:anchorId="5D52532D" wp14:editId="3A4DCE66">
            <wp:extent cx="267335" cy="202565"/>
            <wp:effectExtent l="0" t="0" r="0" b="6985"/>
            <wp:docPr id="67590" name="Рисунок 67590" descr="http://www.toehelp.ru/theory/sopromat/image03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toehelp.ru/theory/sopromat/image031-6.gif"/>
                    <pic:cNvPicPr>
                      <a:picLocks noChangeAspect="1" noChangeArrowheads="1"/>
                    </pic:cNvPicPr>
                  </pic:nvPicPr>
                  <pic:blipFill>
                    <a:blip r:embed="rId252" r:link="rId253">
                      <a:extLst>
                        <a:ext uri="{28A0092B-C50C-407E-A947-70E740481C1C}">
                          <a14:useLocalDpi xmlns:a14="http://schemas.microsoft.com/office/drawing/2010/main" val="0"/>
                        </a:ext>
                      </a:extLst>
                    </a:blip>
                    <a:srcRect/>
                    <a:stretch>
                      <a:fillRect/>
                    </a:stretch>
                  </pic:blipFill>
                  <pic:spPr bwMode="auto">
                    <a:xfrm>
                      <a:off x="0" y="0"/>
                      <a:ext cx="267335" cy="20256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пластическая </w:t>
      </w:r>
      <w:r w:rsidRPr="00DC1475">
        <w:rPr>
          <w:rFonts w:ascii="Times New Roman" w:hAnsi="Times New Roman" w:cs="Times New Roman"/>
          <w:i/>
          <w:iCs/>
          <w:color w:val="000000"/>
          <w:sz w:val="28"/>
          <w:szCs w:val="28"/>
        </w:rPr>
        <w:t>(остаточная деформация).</w:t>
      </w:r>
      <w:r w:rsidRPr="00DC1475">
        <w:rPr>
          <w:rFonts w:ascii="Times New Roman" w:hAnsi="Times New Roman" w:cs="Times New Roman"/>
          <w:color w:val="000000"/>
          <w:sz w:val="28"/>
          <w:szCs w:val="28"/>
        </w:rPr>
        <w:t xml:space="preserve"> Уравнение это справедливо для любой точки диаграммы.</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После того как материал испытал воздействие осевого усилия одного знака (например, растяжение) в области пластических деформаций </w:t>
      </w:r>
      <w:r w:rsidRPr="00DC1475">
        <w:rPr>
          <w:rFonts w:ascii="Times New Roman" w:hAnsi="Times New Roman" w:cs="Times New Roman"/>
          <w:noProof/>
          <w:color w:val="000000"/>
          <w:sz w:val="28"/>
          <w:szCs w:val="28"/>
          <w:lang w:eastAsia="ru-RU"/>
        </w:rPr>
        <w:drawing>
          <wp:inline distT="0" distB="0" distL="0" distR="0" wp14:anchorId="55F3EBDB" wp14:editId="09AC115F">
            <wp:extent cx="655320" cy="234950"/>
            <wp:effectExtent l="0" t="0" r="0" b="0"/>
            <wp:docPr id="67589" name="Рисунок 67589" descr="http://www.toehelp.ru/theory/sopromat/image03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toehelp.ru/theory/sopromat/image032-5.gif"/>
                    <pic:cNvPicPr>
                      <a:picLocks noChangeAspect="1" noChangeArrowheads="1"/>
                    </pic:cNvPicPr>
                  </pic:nvPicPr>
                  <pic:blipFill>
                    <a:blip r:embed="rId254" r:link="rId255">
                      <a:extLst>
                        <a:ext uri="{28A0092B-C50C-407E-A947-70E740481C1C}">
                          <a14:useLocalDpi xmlns:a14="http://schemas.microsoft.com/office/drawing/2010/main" val="0"/>
                        </a:ext>
                      </a:extLst>
                    </a:blip>
                    <a:srcRect/>
                    <a:stretch>
                      <a:fillRect/>
                    </a:stretch>
                  </pic:blipFill>
                  <pic:spPr bwMode="auto">
                    <a:xfrm>
                      <a:off x="0" y="0"/>
                      <a:ext cx="655320" cy="234950"/>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сопротивляемость этого материала пластической деформации при действии сил другого знака (сжатие) понижается. Это явление носит название </w:t>
      </w:r>
      <w:r w:rsidRPr="00DC1475">
        <w:rPr>
          <w:rFonts w:ascii="Times New Roman" w:hAnsi="Times New Roman" w:cs="Times New Roman"/>
          <w:i/>
          <w:iCs/>
          <w:color w:val="000000"/>
          <w:sz w:val="28"/>
          <w:szCs w:val="28"/>
        </w:rPr>
        <w:t xml:space="preserve">эффекта </w:t>
      </w:r>
      <w:proofErr w:type="spellStart"/>
      <w:r w:rsidRPr="00DC1475">
        <w:rPr>
          <w:rFonts w:ascii="Times New Roman" w:hAnsi="Times New Roman" w:cs="Times New Roman"/>
          <w:i/>
          <w:iCs/>
          <w:color w:val="000000"/>
          <w:sz w:val="28"/>
          <w:szCs w:val="28"/>
        </w:rPr>
        <w:t>Баушингера</w:t>
      </w:r>
      <w:proofErr w:type="spellEnd"/>
      <w:r w:rsidRPr="00DC1475">
        <w:rPr>
          <w:rFonts w:ascii="Times New Roman" w:hAnsi="Times New Roman" w:cs="Times New Roman"/>
          <w:i/>
          <w:iCs/>
          <w:color w:val="000000"/>
          <w:sz w:val="28"/>
          <w:szCs w:val="28"/>
        </w:rPr>
        <w:t>.</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При растяжении образца происходит не только увеличение его длины, но и уменьшение размеров поперечного сечения, т. е. в упругой области деформация в поперечном направлении </w:t>
      </w:r>
      <w:r w:rsidRPr="00DC1475">
        <w:rPr>
          <w:rFonts w:ascii="Times New Roman" w:hAnsi="Times New Roman" w:cs="Times New Roman"/>
          <w:noProof/>
          <w:color w:val="000000"/>
          <w:sz w:val="28"/>
          <w:szCs w:val="28"/>
          <w:lang w:eastAsia="ru-RU"/>
        </w:rPr>
        <w:drawing>
          <wp:inline distT="0" distB="0" distL="0" distR="0" wp14:anchorId="292310B3" wp14:editId="41447CCB">
            <wp:extent cx="558165" cy="202565"/>
            <wp:effectExtent l="0" t="0" r="0" b="6985"/>
            <wp:docPr id="67587" name="Рисунок 67587" descr="http://www.toehelp.ru/theory/sopromat/image03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toehelp.ru/theory/sopromat/image033-5.gif"/>
                    <pic:cNvPicPr>
                      <a:picLocks noChangeAspect="1" noChangeArrowheads="1"/>
                    </pic:cNvPicPr>
                  </pic:nvPicPr>
                  <pic:blipFill>
                    <a:blip r:embed="rId256" r:link="rId257">
                      <a:extLst>
                        <a:ext uri="{28A0092B-C50C-407E-A947-70E740481C1C}">
                          <a14:useLocalDpi xmlns:a14="http://schemas.microsoft.com/office/drawing/2010/main" val="0"/>
                        </a:ext>
                      </a:extLst>
                    </a:blip>
                    <a:srcRect/>
                    <a:stretch>
                      <a:fillRect/>
                    </a:stretch>
                  </pic:blipFill>
                  <pic:spPr bwMode="auto">
                    <a:xfrm>
                      <a:off x="0" y="0"/>
                      <a:ext cx="558165" cy="20256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где </w:t>
      </w:r>
      <w:r w:rsidRPr="00DC1475">
        <w:rPr>
          <w:rFonts w:ascii="Times New Roman" w:hAnsi="Times New Roman" w:cs="Times New Roman"/>
          <w:noProof/>
          <w:color w:val="000000"/>
          <w:sz w:val="28"/>
          <w:szCs w:val="28"/>
          <w:lang w:eastAsia="ru-RU"/>
        </w:rPr>
        <w:drawing>
          <wp:inline distT="0" distB="0" distL="0" distR="0" wp14:anchorId="7B744272" wp14:editId="3626134A">
            <wp:extent cx="145415" cy="153670"/>
            <wp:effectExtent l="0" t="0" r="6985" b="0"/>
            <wp:docPr id="67586" name="Рисунок 67586" descr="http://www.toehelp.ru/theory/sopromat/image03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toehelp.ru/theory/sopromat/image034-5.gif"/>
                    <pic:cNvPicPr>
                      <a:picLocks noChangeAspect="1" noChangeArrowheads="1"/>
                    </pic:cNvPicPr>
                  </pic:nvPicPr>
                  <pic:blipFill>
                    <a:blip r:embed="rId258" r:link="rId259">
                      <a:extLst>
                        <a:ext uri="{28A0092B-C50C-407E-A947-70E740481C1C}">
                          <a14:useLocalDpi xmlns:a14="http://schemas.microsoft.com/office/drawing/2010/main" val="0"/>
                        </a:ext>
                      </a:extLst>
                    </a:blip>
                    <a:srcRect/>
                    <a:stretch>
                      <a:fillRect/>
                    </a:stretch>
                  </pic:blipFill>
                  <pic:spPr bwMode="auto">
                    <a:xfrm>
                      <a:off x="0" y="0"/>
                      <a:ext cx="145415" cy="153670"/>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деформация в продольном направлении, </w:t>
      </w:r>
      <w:r w:rsidRPr="00DC1475">
        <w:rPr>
          <w:rFonts w:ascii="Times New Roman" w:hAnsi="Times New Roman" w:cs="Times New Roman"/>
          <w:noProof/>
          <w:color w:val="000000"/>
          <w:sz w:val="28"/>
          <w:szCs w:val="28"/>
          <w:lang w:eastAsia="ru-RU"/>
        </w:rPr>
        <w:drawing>
          <wp:inline distT="0" distB="0" distL="0" distR="0" wp14:anchorId="6DBECBBB" wp14:editId="4B9ABA92">
            <wp:extent cx="161925" cy="177800"/>
            <wp:effectExtent l="0" t="0" r="9525" b="0"/>
            <wp:docPr id="67585" name="Рисунок 67585" descr="http://www.toehelp.ru/theory/sopromat/image03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toehelp.ru/theory/sopromat/image035-5.gif"/>
                    <pic:cNvPicPr>
                      <a:picLocks noChangeAspect="1" noChangeArrowheads="1"/>
                    </pic:cNvPicPr>
                  </pic:nvPicPr>
                  <pic:blipFill>
                    <a:blip r:embed="rId54" r:link="rId260">
                      <a:extLst>
                        <a:ext uri="{28A0092B-C50C-407E-A947-70E740481C1C}">
                          <a14:useLocalDpi xmlns:a14="http://schemas.microsoft.com/office/drawing/2010/main" val="0"/>
                        </a:ext>
                      </a:extLst>
                    </a:blip>
                    <a:srcRect/>
                    <a:stretch>
                      <a:fillRect/>
                    </a:stretch>
                  </pic:blipFill>
                  <pic:spPr bwMode="auto">
                    <a:xfrm>
                      <a:off x="0" y="0"/>
                      <a:ext cx="161925" cy="177800"/>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коэффициент Пуассона.</w:t>
      </w:r>
      <w:r w:rsidRPr="00DC1475">
        <w:rPr>
          <w:rFonts w:ascii="Times New Roman" w:hAnsi="Times New Roman" w:cs="Times New Roman"/>
          <w:color w:val="000000"/>
          <w:sz w:val="28"/>
          <w:szCs w:val="28"/>
        </w:rPr>
        <w:t xml:space="preserve"> Для изотропных материалов значения коэффициента Пуассона находятся в пределах </w:t>
      </w:r>
      <w:r w:rsidRPr="00DC1475">
        <w:rPr>
          <w:rFonts w:ascii="Times New Roman" w:hAnsi="Times New Roman" w:cs="Times New Roman"/>
          <w:noProof/>
          <w:color w:val="000000"/>
          <w:sz w:val="28"/>
          <w:szCs w:val="28"/>
          <w:lang w:eastAsia="ru-RU"/>
        </w:rPr>
        <w:drawing>
          <wp:inline distT="0" distB="0" distL="0" distR="0" wp14:anchorId="09F453A0" wp14:editId="7D38D9C4">
            <wp:extent cx="808990" cy="218440"/>
            <wp:effectExtent l="0" t="0" r="0" b="0"/>
            <wp:docPr id="67584" name="Рисунок 67584" descr="http://www.toehelp.ru/theory/sopromat/image03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toehelp.ru/theory/sopromat/image036-4.gif"/>
                    <pic:cNvPicPr>
                      <a:picLocks noChangeAspect="1" noChangeArrowheads="1"/>
                    </pic:cNvPicPr>
                  </pic:nvPicPr>
                  <pic:blipFill>
                    <a:blip r:embed="rId261" r:link="rId262">
                      <a:extLst>
                        <a:ext uri="{28A0092B-C50C-407E-A947-70E740481C1C}">
                          <a14:useLocalDpi xmlns:a14="http://schemas.microsoft.com/office/drawing/2010/main" val="0"/>
                        </a:ext>
                      </a:extLst>
                    </a:blip>
                    <a:srcRect/>
                    <a:stretch>
                      <a:fillRect/>
                    </a:stretch>
                  </pic:blipFill>
                  <pic:spPr bwMode="auto">
                    <a:xfrm>
                      <a:off x="0" y="0"/>
                      <a:ext cx="808990" cy="218440"/>
                    </a:xfrm>
                    <a:prstGeom prst="rect">
                      <a:avLst/>
                    </a:prstGeom>
                    <a:noFill/>
                    <a:ln>
                      <a:noFill/>
                    </a:ln>
                  </pic:spPr>
                </pic:pic>
              </a:graphicData>
            </a:graphic>
          </wp:inline>
        </w:drawing>
      </w:r>
      <w:r w:rsidR="00E26615" w:rsidRPr="00DC1475">
        <w:rPr>
          <w:rFonts w:ascii="Times New Roman" w:hAnsi="Times New Roman" w:cs="Times New Roman"/>
          <w:color w:val="000000"/>
          <w:sz w:val="28"/>
          <w:szCs w:val="28"/>
        </w:rPr>
        <w:t>.</w:t>
      </w:r>
    </w:p>
    <w:p w:rsidR="001130C8" w:rsidRPr="00DC1475" w:rsidRDefault="001130C8"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Для сталей различных марок</w:t>
      </w:r>
      <w:proofErr w:type="gramStart"/>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Е</w:t>
      </w:r>
      <w:proofErr w:type="gramEnd"/>
      <w:r w:rsidRPr="00DC1475">
        <w:rPr>
          <w:rFonts w:ascii="Times New Roman" w:hAnsi="Times New Roman" w:cs="Times New Roman"/>
          <w:i/>
          <w:iCs/>
          <w:color w:val="000000"/>
          <w:sz w:val="28"/>
          <w:szCs w:val="28"/>
        </w:rPr>
        <w:t xml:space="preserve"> </w:t>
      </w:r>
      <w:r w:rsidRPr="00DC1475">
        <w:rPr>
          <w:rFonts w:ascii="Times New Roman" w:hAnsi="Times New Roman" w:cs="Times New Roman"/>
          <w:color w:val="000000"/>
          <w:sz w:val="28"/>
          <w:szCs w:val="28"/>
        </w:rPr>
        <w:t xml:space="preserve">= 195-206 ГПа, </w:t>
      </w:r>
      <w:r w:rsidRPr="00DC1475">
        <w:rPr>
          <w:rFonts w:ascii="Times New Roman" w:hAnsi="Times New Roman" w:cs="Times New Roman"/>
          <w:i/>
          <w:iCs/>
          <w:color w:val="000000"/>
          <w:sz w:val="28"/>
          <w:szCs w:val="28"/>
        </w:rPr>
        <w:t>G</w:t>
      </w:r>
      <w:r w:rsidRPr="00DC1475">
        <w:rPr>
          <w:rFonts w:ascii="Times New Roman" w:hAnsi="Times New Roman" w:cs="Times New Roman"/>
          <w:color w:val="000000"/>
          <w:sz w:val="28"/>
          <w:szCs w:val="28"/>
        </w:rPr>
        <w:t xml:space="preserve"> = 79-89 ГПа, </w:t>
      </w:r>
      <w:r w:rsidRPr="00DC1475">
        <w:rPr>
          <w:rFonts w:ascii="Times New Roman" w:hAnsi="Times New Roman" w:cs="Times New Roman"/>
          <w:noProof/>
          <w:color w:val="000000"/>
          <w:sz w:val="28"/>
          <w:szCs w:val="28"/>
          <w:lang w:eastAsia="ru-RU"/>
        </w:rPr>
        <w:drawing>
          <wp:inline distT="0" distB="0" distL="0" distR="0" wp14:anchorId="090740B3" wp14:editId="7649B651">
            <wp:extent cx="161925" cy="177800"/>
            <wp:effectExtent l="0" t="0" r="9525" b="0"/>
            <wp:docPr id="67689" name="Рисунок 67689" descr="http://www.toehelp.ru/theory/sopromat/image03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http://www.toehelp.ru/theory/sopromat/image038-4.gif"/>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161925" cy="177800"/>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0,23-0,31, для сплавов алюминия </w:t>
      </w:r>
      <w:r w:rsidRPr="00DC1475">
        <w:rPr>
          <w:rFonts w:ascii="Times New Roman" w:hAnsi="Times New Roman" w:cs="Times New Roman"/>
          <w:i/>
          <w:iCs/>
          <w:color w:val="000000"/>
          <w:sz w:val="28"/>
          <w:szCs w:val="28"/>
        </w:rPr>
        <w:t xml:space="preserve">Е = </w:t>
      </w:r>
      <w:r w:rsidRPr="00DC1475">
        <w:rPr>
          <w:rFonts w:ascii="Times New Roman" w:hAnsi="Times New Roman" w:cs="Times New Roman"/>
          <w:color w:val="000000"/>
          <w:sz w:val="28"/>
          <w:szCs w:val="28"/>
        </w:rPr>
        <w:t xml:space="preserve">69-71 ГПа, </w:t>
      </w:r>
      <w:r w:rsidRPr="00DC1475">
        <w:rPr>
          <w:rFonts w:ascii="Times New Roman" w:hAnsi="Times New Roman" w:cs="Times New Roman"/>
          <w:i/>
          <w:iCs/>
          <w:color w:val="000000"/>
          <w:sz w:val="28"/>
          <w:szCs w:val="28"/>
        </w:rPr>
        <w:t>G</w:t>
      </w:r>
      <w:r w:rsidRPr="00DC1475">
        <w:rPr>
          <w:rFonts w:ascii="Times New Roman" w:hAnsi="Times New Roman" w:cs="Times New Roman"/>
          <w:color w:val="000000"/>
          <w:sz w:val="28"/>
          <w:szCs w:val="28"/>
        </w:rPr>
        <w:t xml:space="preserve"> = 26-27 ГПа, </w:t>
      </w:r>
      <w:r w:rsidRPr="00DC1475">
        <w:rPr>
          <w:rFonts w:ascii="Times New Roman" w:hAnsi="Times New Roman" w:cs="Times New Roman"/>
          <w:noProof/>
          <w:color w:val="000000"/>
          <w:sz w:val="28"/>
          <w:szCs w:val="28"/>
          <w:lang w:eastAsia="ru-RU"/>
        </w:rPr>
        <w:drawing>
          <wp:inline distT="0" distB="0" distL="0" distR="0" wp14:anchorId="04E43079" wp14:editId="41244CC7">
            <wp:extent cx="161925" cy="177800"/>
            <wp:effectExtent l="0" t="0" r="9525" b="0"/>
            <wp:docPr id="67688" name="Рисунок 67688" descr="http://www.toehelp.ru/theory/sopromat/image03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http://www.toehelp.ru/theory/sopromat/image039-3.gif"/>
                    <pic:cNvPicPr>
                      <a:picLocks noChangeAspect="1" noChangeArrowheads="1"/>
                    </pic:cNvPicPr>
                  </pic:nvPicPr>
                  <pic:blipFill>
                    <a:blip r:embed="rId54" r:link="rId56">
                      <a:extLst>
                        <a:ext uri="{28A0092B-C50C-407E-A947-70E740481C1C}">
                          <a14:useLocalDpi xmlns:a14="http://schemas.microsoft.com/office/drawing/2010/main" val="0"/>
                        </a:ext>
                      </a:extLst>
                    </a:blip>
                    <a:srcRect/>
                    <a:stretch>
                      <a:fillRect/>
                    </a:stretch>
                  </pic:blipFill>
                  <pic:spPr bwMode="auto">
                    <a:xfrm>
                      <a:off x="0" y="0"/>
                      <a:ext cx="161925" cy="177800"/>
                    </a:xfrm>
                    <a:prstGeom prst="rect">
                      <a:avLst/>
                    </a:prstGeom>
                    <a:noFill/>
                    <a:ln>
                      <a:noFill/>
                    </a:ln>
                  </pic:spPr>
                </pic:pic>
              </a:graphicData>
            </a:graphic>
          </wp:inline>
        </w:drawing>
      </w:r>
      <w:r w:rsidRPr="00DC1475">
        <w:rPr>
          <w:rFonts w:ascii="Times New Roman" w:hAnsi="Times New Roman" w:cs="Times New Roman"/>
          <w:color w:val="000000"/>
          <w:sz w:val="28"/>
          <w:szCs w:val="28"/>
        </w:rPr>
        <w:t>= 0,30-0,33. Упругие свойства некоторых материалов даны в таблице 1.</w:t>
      </w:r>
    </w:p>
    <w:p w:rsidR="00E26615" w:rsidRPr="00DC1475" w:rsidRDefault="00E26615" w:rsidP="002E5270">
      <w:pPr>
        <w:spacing w:after="0" w:line="240" w:lineRule="auto"/>
        <w:ind w:firstLine="709"/>
        <w:jc w:val="both"/>
        <w:rPr>
          <w:rFonts w:ascii="Times New Roman" w:hAnsi="Times New Roman" w:cs="Times New Roman"/>
          <w:color w:val="000000"/>
          <w:sz w:val="28"/>
          <w:szCs w:val="28"/>
        </w:rPr>
      </w:pPr>
    </w:p>
    <w:p w:rsidR="00E26615" w:rsidRPr="00DC1475" w:rsidRDefault="00E26615" w:rsidP="00F26345">
      <w:pPr>
        <w:spacing w:after="0" w:line="240" w:lineRule="auto"/>
        <w:ind w:firstLine="709"/>
        <w:rPr>
          <w:rFonts w:ascii="Times New Roman" w:hAnsi="Times New Roman" w:cs="Times New Roman"/>
          <w:color w:val="000000"/>
          <w:sz w:val="28"/>
          <w:szCs w:val="28"/>
        </w:rPr>
      </w:pPr>
    </w:p>
    <w:p w:rsidR="00E26615" w:rsidRPr="00DC1475" w:rsidRDefault="00E26615" w:rsidP="00F26345">
      <w:pPr>
        <w:spacing w:after="0" w:line="240" w:lineRule="auto"/>
        <w:ind w:firstLine="709"/>
        <w:rPr>
          <w:rFonts w:ascii="Times New Roman" w:hAnsi="Times New Roman" w:cs="Times New Roman"/>
          <w:color w:val="000000"/>
          <w:sz w:val="28"/>
          <w:szCs w:val="28"/>
        </w:rPr>
      </w:pPr>
    </w:p>
    <w:p w:rsidR="00E26615" w:rsidRPr="00DC1475" w:rsidRDefault="00E26615" w:rsidP="00F26345">
      <w:pPr>
        <w:spacing w:after="0" w:line="240" w:lineRule="auto"/>
        <w:ind w:firstLine="709"/>
        <w:rPr>
          <w:rFonts w:ascii="Times New Roman" w:hAnsi="Times New Roman" w:cs="Times New Roman"/>
          <w:color w:val="000000"/>
          <w:sz w:val="28"/>
          <w:szCs w:val="28"/>
        </w:rPr>
      </w:pPr>
    </w:p>
    <w:p w:rsidR="00E26615" w:rsidRPr="00DC1475" w:rsidRDefault="00E26615" w:rsidP="00F26345">
      <w:pPr>
        <w:spacing w:after="0" w:line="240" w:lineRule="auto"/>
        <w:ind w:firstLine="709"/>
        <w:rPr>
          <w:rFonts w:ascii="Times New Roman" w:hAnsi="Times New Roman" w:cs="Times New Roman"/>
          <w:color w:val="000000"/>
          <w:sz w:val="28"/>
          <w:szCs w:val="28"/>
        </w:rPr>
      </w:pPr>
    </w:p>
    <w:p w:rsidR="00E26615" w:rsidRPr="00DC1475" w:rsidRDefault="00E26615" w:rsidP="00F26345">
      <w:pPr>
        <w:spacing w:after="0" w:line="240" w:lineRule="auto"/>
        <w:ind w:firstLine="709"/>
        <w:rPr>
          <w:rFonts w:ascii="Times New Roman" w:hAnsi="Times New Roman" w:cs="Times New Roman"/>
          <w:color w:val="000000"/>
          <w:sz w:val="28"/>
          <w:szCs w:val="28"/>
        </w:rPr>
      </w:pPr>
    </w:p>
    <w:p w:rsidR="00E26615" w:rsidRPr="00DC1475" w:rsidRDefault="00E26615" w:rsidP="00F26345">
      <w:pPr>
        <w:spacing w:after="0" w:line="240" w:lineRule="auto"/>
        <w:ind w:firstLine="709"/>
        <w:rPr>
          <w:rFonts w:ascii="Times New Roman" w:hAnsi="Times New Roman" w:cs="Times New Roman"/>
          <w:color w:val="000000"/>
          <w:sz w:val="28"/>
          <w:szCs w:val="28"/>
        </w:rPr>
      </w:pPr>
    </w:p>
    <w:p w:rsidR="00E26615" w:rsidRPr="00DC1475" w:rsidRDefault="00E26615" w:rsidP="00F26345">
      <w:pPr>
        <w:spacing w:after="0" w:line="240" w:lineRule="auto"/>
        <w:ind w:firstLine="709"/>
        <w:rPr>
          <w:rFonts w:ascii="Times New Roman" w:hAnsi="Times New Roman" w:cs="Times New Roman"/>
          <w:color w:val="000000"/>
          <w:sz w:val="28"/>
          <w:szCs w:val="28"/>
        </w:rPr>
      </w:pPr>
    </w:p>
    <w:p w:rsidR="00E26615" w:rsidRPr="00DC1475" w:rsidRDefault="00E26615" w:rsidP="00F26345">
      <w:pPr>
        <w:spacing w:after="0" w:line="240" w:lineRule="auto"/>
        <w:ind w:firstLine="709"/>
        <w:rPr>
          <w:rFonts w:ascii="Times New Roman" w:hAnsi="Times New Roman" w:cs="Times New Roman"/>
          <w:color w:val="000000"/>
          <w:sz w:val="28"/>
          <w:szCs w:val="28"/>
        </w:rPr>
      </w:pPr>
    </w:p>
    <w:p w:rsidR="00F26345" w:rsidRPr="00DC1475" w:rsidRDefault="00F26345" w:rsidP="00F26345">
      <w:pPr>
        <w:spacing w:after="0" w:line="240" w:lineRule="auto"/>
        <w:ind w:firstLine="709"/>
        <w:rPr>
          <w:rFonts w:ascii="Times New Roman" w:hAnsi="Times New Roman" w:cs="Times New Roman"/>
          <w:color w:val="000000"/>
          <w:sz w:val="28"/>
          <w:szCs w:val="28"/>
        </w:rPr>
      </w:pPr>
      <w:r w:rsidRPr="00DC1475">
        <w:rPr>
          <w:rFonts w:ascii="Times New Roman" w:hAnsi="Times New Roman" w:cs="Times New Roman"/>
          <w:color w:val="000000"/>
          <w:sz w:val="28"/>
          <w:szCs w:val="28"/>
        </w:rPr>
        <w:t>Таблица 1. Механические характеристики некоторых материалов</w:t>
      </w:r>
    </w:p>
    <w:p w:rsidR="00E26615" w:rsidRPr="00DC1475" w:rsidRDefault="00E26615" w:rsidP="00F26345">
      <w:pPr>
        <w:spacing w:after="0" w:line="240" w:lineRule="auto"/>
        <w:ind w:firstLine="709"/>
        <w:rPr>
          <w:rFonts w:ascii="Times New Roman" w:hAnsi="Times New Roman" w:cs="Times New Roman"/>
          <w:color w:val="000000"/>
          <w:sz w:val="28"/>
          <w:szCs w:val="28"/>
        </w:rPr>
      </w:pPr>
    </w:p>
    <w:p w:rsidR="00F26345" w:rsidRPr="00DC1475" w:rsidRDefault="00F26345" w:rsidP="00E26615">
      <w:pPr>
        <w:spacing w:after="0" w:line="240" w:lineRule="auto"/>
        <w:ind w:firstLine="709"/>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drawing>
          <wp:inline distT="0" distB="0" distL="0" distR="0" wp14:anchorId="28A23853" wp14:editId="72578D4F">
            <wp:extent cx="5712977" cy="2589451"/>
            <wp:effectExtent l="0" t="0" r="0" b="0"/>
            <wp:docPr id="31" name="Рисунок 31" descr="http://www.toehelp.ru/theory/sopromat/image03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toehelp.ru/theory/sopromat/image037-4.gif"/>
                    <pic:cNvPicPr>
                      <a:picLocks noChangeAspect="1" noChangeArrowheads="1"/>
                    </pic:cNvPicPr>
                  </pic:nvPicPr>
                  <pic:blipFill>
                    <a:blip r:embed="rId52" r:link="rId53">
                      <a:extLst>
                        <a:ext uri="{28A0092B-C50C-407E-A947-70E740481C1C}">
                          <a14:useLocalDpi xmlns:a14="http://schemas.microsoft.com/office/drawing/2010/main" val="0"/>
                        </a:ext>
                      </a:extLst>
                    </a:blip>
                    <a:srcRect/>
                    <a:stretch>
                      <a:fillRect/>
                    </a:stretch>
                  </pic:blipFill>
                  <pic:spPr bwMode="auto">
                    <a:xfrm>
                      <a:off x="0" y="0"/>
                      <a:ext cx="5713151" cy="2589530"/>
                    </a:xfrm>
                    <a:prstGeom prst="rect">
                      <a:avLst/>
                    </a:prstGeom>
                    <a:noFill/>
                    <a:ln>
                      <a:noFill/>
                    </a:ln>
                  </pic:spPr>
                </pic:pic>
              </a:graphicData>
            </a:graphic>
          </wp:inline>
        </w:drawing>
      </w:r>
      <w:r w:rsidRPr="00DC1475">
        <w:rPr>
          <w:rFonts w:ascii="Times New Roman" w:hAnsi="Times New Roman" w:cs="Times New Roman"/>
          <w:color w:val="000000"/>
          <w:sz w:val="28"/>
          <w:szCs w:val="28"/>
        </w:rPr>
        <w:br/>
      </w:r>
      <w:r w:rsidRPr="00DC1475">
        <w:rPr>
          <w:rFonts w:ascii="Times New Roman" w:hAnsi="Times New Roman" w:cs="Times New Roman"/>
          <w:b/>
          <w:bCs/>
          <w:color w:val="000000"/>
          <w:sz w:val="28"/>
          <w:szCs w:val="28"/>
        </w:rPr>
        <w:t>Примечание.</w:t>
      </w:r>
      <w:r w:rsidRPr="00DC1475">
        <w:rPr>
          <w:rFonts w:ascii="Times New Roman" w:hAnsi="Times New Roman" w:cs="Times New Roman"/>
          <w:color w:val="000000"/>
          <w:sz w:val="28"/>
          <w:szCs w:val="28"/>
        </w:rPr>
        <w:t xml:space="preserve"> В знаменателе указана соответствующая характеристика при сжатии».</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Характеристиками пластичности материала являются относительное удлинение и относительное сужение при разрыве:</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drawing>
          <wp:inline distT="0" distB="0" distL="0" distR="0" wp14:anchorId="23D502A4" wp14:editId="3DD3197B">
            <wp:extent cx="1205865" cy="445135"/>
            <wp:effectExtent l="0" t="0" r="0" b="0"/>
            <wp:docPr id="28" name="Рисунок 28" descr="http://www.toehelp.ru/theory/sopromat/image04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toehelp.ru/theory/sopromat/image040-3.gif"/>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1205865" cy="445135"/>
                    </a:xfrm>
                    <a:prstGeom prst="rect">
                      <a:avLst/>
                    </a:prstGeom>
                    <a:noFill/>
                    <a:ln>
                      <a:noFill/>
                    </a:ln>
                  </pic:spPr>
                </pic:pic>
              </a:graphicData>
            </a:graphic>
          </wp:inline>
        </w:drawing>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drawing>
          <wp:inline distT="0" distB="0" distL="0" distR="0" wp14:anchorId="66855D98" wp14:editId="25648F39">
            <wp:extent cx="1286510" cy="445135"/>
            <wp:effectExtent l="0" t="0" r="8890" b="0"/>
            <wp:docPr id="27" name="Рисунок 27" descr="http://www.toehelp.ru/theory/sopromat/image04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toehelp.ru/theory/sopromat/image041-3.gif"/>
                    <pic:cNvPicPr>
                      <a:picLocks noChangeAspect="1" noChangeArrowheads="1"/>
                    </pic:cNvPicPr>
                  </pic:nvPicPr>
                  <pic:blipFill>
                    <a:blip r:embed="rId59" r:link="rId60">
                      <a:extLst>
                        <a:ext uri="{28A0092B-C50C-407E-A947-70E740481C1C}">
                          <a14:useLocalDpi xmlns:a14="http://schemas.microsoft.com/office/drawing/2010/main" val="0"/>
                        </a:ext>
                      </a:extLst>
                    </a:blip>
                    <a:srcRect/>
                    <a:stretch>
                      <a:fillRect/>
                    </a:stretch>
                  </pic:blipFill>
                  <pic:spPr bwMode="auto">
                    <a:xfrm>
                      <a:off x="0" y="0"/>
                      <a:ext cx="1286510" cy="445135"/>
                    </a:xfrm>
                    <a:prstGeom prst="rect">
                      <a:avLst/>
                    </a:prstGeom>
                    <a:noFill/>
                    <a:ln>
                      <a:noFill/>
                    </a:ln>
                  </pic:spPr>
                </pic:pic>
              </a:graphicData>
            </a:graphic>
          </wp:inline>
        </w:drawing>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где </w:t>
      </w:r>
      <w:r w:rsidRPr="00DC1475">
        <w:rPr>
          <w:rFonts w:ascii="Times New Roman" w:hAnsi="Times New Roman" w:cs="Times New Roman"/>
          <w:i/>
          <w:iCs/>
          <w:color w:val="000000"/>
          <w:sz w:val="28"/>
          <w:szCs w:val="28"/>
        </w:rPr>
        <w:t>l</w:t>
      </w:r>
      <w:r w:rsidRPr="00DC1475">
        <w:rPr>
          <w:rFonts w:ascii="Times New Roman" w:hAnsi="Times New Roman" w:cs="Times New Roman"/>
          <w:i/>
          <w:iCs/>
          <w:color w:val="000000"/>
          <w:sz w:val="28"/>
          <w:szCs w:val="28"/>
          <w:vertAlign w:val="subscript"/>
        </w:rPr>
        <w:t>0</w:t>
      </w:r>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F</w:t>
      </w:r>
      <w:r w:rsidRPr="00DC1475">
        <w:rPr>
          <w:rFonts w:ascii="Times New Roman" w:hAnsi="Times New Roman" w:cs="Times New Roman"/>
          <w:i/>
          <w:iCs/>
          <w:color w:val="000000"/>
          <w:sz w:val="28"/>
          <w:szCs w:val="28"/>
          <w:vertAlign w:val="subscript"/>
        </w:rPr>
        <w:t xml:space="preserve">0 </w:t>
      </w:r>
      <w:r w:rsidRPr="00DC1475">
        <w:rPr>
          <w:rFonts w:ascii="Times New Roman" w:hAnsi="Times New Roman" w:cs="Times New Roman"/>
          <w:i/>
          <w:iCs/>
          <w:color w:val="000000"/>
          <w:sz w:val="28"/>
          <w:szCs w:val="28"/>
        </w:rPr>
        <w:t xml:space="preserve">— </w:t>
      </w:r>
      <w:r w:rsidRPr="00DC1475">
        <w:rPr>
          <w:rFonts w:ascii="Times New Roman" w:hAnsi="Times New Roman" w:cs="Times New Roman"/>
          <w:color w:val="000000"/>
          <w:sz w:val="28"/>
          <w:szCs w:val="28"/>
        </w:rPr>
        <w:t xml:space="preserve">длина рабочей части образца и площадь поперечного сечения до деформации; </w:t>
      </w:r>
      <w:proofErr w:type="spellStart"/>
      <w:proofErr w:type="gramStart"/>
      <w:r w:rsidRPr="00DC1475">
        <w:rPr>
          <w:rFonts w:ascii="Times New Roman" w:hAnsi="Times New Roman" w:cs="Times New Roman"/>
          <w:i/>
          <w:iCs/>
          <w:color w:val="000000"/>
          <w:sz w:val="28"/>
          <w:szCs w:val="28"/>
        </w:rPr>
        <w:t>l</w:t>
      </w:r>
      <w:proofErr w:type="gramEnd"/>
      <w:r w:rsidRPr="00DC1475">
        <w:rPr>
          <w:rFonts w:ascii="Times New Roman" w:hAnsi="Times New Roman" w:cs="Times New Roman"/>
          <w:i/>
          <w:iCs/>
          <w:color w:val="000000"/>
          <w:sz w:val="28"/>
          <w:szCs w:val="28"/>
          <w:vertAlign w:val="subscript"/>
        </w:rPr>
        <w:t>к</w:t>
      </w:r>
      <w:proofErr w:type="spellEnd"/>
      <w:r w:rsidRPr="00DC1475">
        <w:rPr>
          <w:rFonts w:ascii="Times New Roman" w:hAnsi="Times New Roman" w:cs="Times New Roman"/>
          <w:color w:val="000000"/>
          <w:sz w:val="28"/>
          <w:szCs w:val="28"/>
        </w:rPr>
        <w:t xml:space="preserve"> — длина рабочей части образца после разрыва; </w:t>
      </w:r>
      <w:r w:rsidRPr="00DC1475">
        <w:rPr>
          <w:rFonts w:ascii="Times New Roman" w:hAnsi="Times New Roman" w:cs="Times New Roman"/>
          <w:i/>
          <w:iCs/>
          <w:color w:val="000000"/>
          <w:sz w:val="28"/>
          <w:szCs w:val="28"/>
        </w:rPr>
        <w:t>F</w:t>
      </w:r>
      <w:r w:rsidRPr="00DC1475">
        <w:rPr>
          <w:rFonts w:ascii="Times New Roman" w:hAnsi="Times New Roman" w:cs="Times New Roman"/>
          <w:i/>
          <w:iCs/>
          <w:color w:val="000000"/>
          <w:sz w:val="28"/>
          <w:szCs w:val="28"/>
          <w:vertAlign w:val="subscript"/>
        </w:rPr>
        <w:t>0</w:t>
      </w:r>
      <w:r w:rsidRPr="00DC1475">
        <w:rPr>
          <w:rFonts w:ascii="Times New Roman" w:hAnsi="Times New Roman" w:cs="Times New Roman"/>
          <w:i/>
          <w:iCs/>
          <w:color w:val="000000"/>
          <w:sz w:val="28"/>
          <w:szCs w:val="28"/>
        </w:rPr>
        <w:t xml:space="preserve"> —</w:t>
      </w:r>
      <w:r w:rsidRPr="00DC1475">
        <w:rPr>
          <w:rFonts w:ascii="Times New Roman" w:hAnsi="Times New Roman" w:cs="Times New Roman"/>
          <w:color w:val="000000"/>
          <w:sz w:val="28"/>
          <w:szCs w:val="28"/>
        </w:rPr>
        <w:t xml:space="preserve"> конечная площадь поперечного сечения в шейке образца после разрыва.</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По величине относительного удлинения при разрыве проводится разделение состояния материалов </w:t>
      </w:r>
      <w:proofErr w:type="gramStart"/>
      <w:r w:rsidRPr="00DC1475">
        <w:rPr>
          <w:rFonts w:ascii="Times New Roman" w:hAnsi="Times New Roman" w:cs="Times New Roman"/>
          <w:color w:val="000000"/>
          <w:sz w:val="28"/>
          <w:szCs w:val="28"/>
        </w:rPr>
        <w:t>на</w:t>
      </w:r>
      <w:proofErr w:type="gramEnd"/>
      <w:r w:rsidRPr="00DC1475">
        <w:rPr>
          <w:rFonts w:ascii="Times New Roman" w:hAnsi="Times New Roman" w:cs="Times New Roman"/>
          <w:color w:val="000000"/>
          <w:sz w:val="28"/>
          <w:szCs w:val="28"/>
        </w:rPr>
        <w:t xml:space="preserve"> пластичное и хрупкое. </w:t>
      </w:r>
      <w:proofErr w:type="gramStart"/>
      <w:r w:rsidRPr="00DC1475">
        <w:rPr>
          <w:rFonts w:ascii="Times New Roman" w:hAnsi="Times New Roman" w:cs="Times New Roman"/>
          <w:color w:val="000000"/>
          <w:sz w:val="28"/>
          <w:szCs w:val="28"/>
        </w:rPr>
        <w:t xml:space="preserve">Материалы, имеющие к моменту разрушения достаточно большие значения </w:t>
      </w:r>
      <w:r w:rsidRPr="00DC1475">
        <w:rPr>
          <w:rFonts w:ascii="Times New Roman" w:hAnsi="Times New Roman" w:cs="Times New Roman"/>
          <w:noProof/>
          <w:color w:val="000000"/>
          <w:sz w:val="28"/>
          <w:szCs w:val="28"/>
          <w:lang w:eastAsia="ru-RU"/>
        </w:rPr>
        <w:drawing>
          <wp:inline distT="0" distB="0" distL="0" distR="0" wp14:anchorId="1DD752FA" wp14:editId="68970F6B">
            <wp:extent cx="866140" cy="226695"/>
            <wp:effectExtent l="0" t="0" r="0" b="1905"/>
            <wp:docPr id="26" name="Рисунок 26" descr="http://www.toehelp.ru/theory/sopromat/image04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toehelp.ru/theory/sopromat/image042-3.gif"/>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866140"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относят к </w:t>
      </w:r>
      <w:r w:rsidRPr="00DC1475">
        <w:rPr>
          <w:rFonts w:ascii="Times New Roman" w:hAnsi="Times New Roman" w:cs="Times New Roman"/>
          <w:i/>
          <w:iCs/>
          <w:color w:val="000000"/>
          <w:sz w:val="28"/>
          <w:szCs w:val="28"/>
        </w:rPr>
        <w:t xml:space="preserve">пластическим материалам; </w:t>
      </w:r>
      <w:r w:rsidRPr="00DC1475">
        <w:rPr>
          <w:rFonts w:ascii="Times New Roman" w:hAnsi="Times New Roman" w:cs="Times New Roman"/>
          <w:color w:val="000000"/>
          <w:sz w:val="28"/>
          <w:szCs w:val="28"/>
        </w:rPr>
        <w:t>к</w:t>
      </w:r>
      <w:r w:rsidRPr="00DC1475">
        <w:rPr>
          <w:rFonts w:ascii="Times New Roman" w:hAnsi="Times New Roman" w:cs="Times New Roman"/>
          <w:i/>
          <w:iCs/>
          <w:color w:val="000000"/>
          <w:sz w:val="28"/>
          <w:szCs w:val="28"/>
        </w:rPr>
        <w:t xml:space="preserve"> хрупким</w:t>
      </w:r>
      <w:r w:rsidRPr="00DC1475">
        <w:rPr>
          <w:rFonts w:ascii="Times New Roman" w:hAnsi="Times New Roman" w:cs="Times New Roman"/>
          <w:color w:val="000000"/>
          <w:sz w:val="28"/>
          <w:szCs w:val="28"/>
        </w:rPr>
        <w:t xml:space="preserve"> относят материалы с относительным удлинением </w:t>
      </w:r>
      <w:r w:rsidRPr="00DC1475">
        <w:rPr>
          <w:rFonts w:ascii="Times New Roman" w:hAnsi="Times New Roman" w:cs="Times New Roman"/>
          <w:noProof/>
          <w:color w:val="000000"/>
          <w:sz w:val="28"/>
          <w:szCs w:val="28"/>
          <w:lang w:eastAsia="ru-RU"/>
        </w:rPr>
        <w:drawing>
          <wp:inline distT="0" distB="0" distL="0" distR="0" wp14:anchorId="06376A78" wp14:editId="16FC34F8">
            <wp:extent cx="558165" cy="194310"/>
            <wp:effectExtent l="0" t="0" r="0" b="0"/>
            <wp:docPr id="25" name="Рисунок 25" descr="http://www.toehelp.ru/theory/sopromat/image04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toehelp.ru/theory/sopromat/image043-3.gif"/>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558165" cy="194310"/>
                    </a:xfrm>
                    <a:prstGeom prst="rect">
                      <a:avLst/>
                    </a:prstGeom>
                    <a:noFill/>
                    <a:ln>
                      <a:noFill/>
                    </a:ln>
                  </pic:spPr>
                </pic:pic>
              </a:graphicData>
            </a:graphic>
          </wp:inline>
        </w:drawing>
      </w:r>
      <w:r w:rsidRPr="00DC1475">
        <w:rPr>
          <w:rFonts w:ascii="Times New Roman" w:hAnsi="Times New Roman" w:cs="Times New Roman"/>
          <w:color w:val="000000"/>
          <w:sz w:val="28"/>
          <w:szCs w:val="28"/>
        </w:rPr>
        <w:t>.</w:t>
      </w:r>
      <w:proofErr w:type="gramEnd"/>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Оценка пластических свойств материала может быть проведена по такой характеристике, как </w:t>
      </w:r>
      <w:r w:rsidRPr="00DC1475">
        <w:rPr>
          <w:rFonts w:ascii="Times New Roman" w:hAnsi="Times New Roman" w:cs="Times New Roman"/>
          <w:i/>
          <w:iCs/>
          <w:color w:val="000000"/>
          <w:sz w:val="28"/>
          <w:szCs w:val="28"/>
        </w:rPr>
        <w:t xml:space="preserve">ударная вязкость — </w:t>
      </w:r>
      <w:r w:rsidRPr="00DC1475">
        <w:rPr>
          <w:rFonts w:ascii="Times New Roman" w:hAnsi="Times New Roman" w:cs="Times New Roman"/>
          <w:color w:val="000000"/>
          <w:sz w:val="28"/>
          <w:szCs w:val="28"/>
        </w:rPr>
        <w:t>KC=A/F,</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где</w:t>
      </w:r>
      <w:proofErr w:type="gramStart"/>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А</w:t>
      </w:r>
      <w:proofErr w:type="gramEnd"/>
      <w:r w:rsidRPr="00DC1475">
        <w:rPr>
          <w:rFonts w:ascii="Times New Roman" w:hAnsi="Times New Roman" w:cs="Times New Roman"/>
          <w:i/>
          <w:iCs/>
          <w:color w:val="000000"/>
          <w:sz w:val="28"/>
          <w:szCs w:val="28"/>
        </w:rPr>
        <w:t xml:space="preserve"> —</w:t>
      </w:r>
      <w:r w:rsidRPr="00DC1475">
        <w:rPr>
          <w:rFonts w:ascii="Times New Roman" w:hAnsi="Times New Roman" w:cs="Times New Roman"/>
          <w:color w:val="000000"/>
          <w:sz w:val="28"/>
          <w:szCs w:val="28"/>
        </w:rPr>
        <w:t xml:space="preserve"> работа, затрачиваемая на ударное разрушение образца, Дж (или </w:t>
      </w:r>
      <w:r w:rsidRPr="00DC1475">
        <w:rPr>
          <w:rFonts w:ascii="Times New Roman" w:hAnsi="Times New Roman" w:cs="Times New Roman"/>
          <w:noProof/>
          <w:color w:val="000000"/>
          <w:sz w:val="28"/>
          <w:szCs w:val="28"/>
          <w:lang w:eastAsia="ru-RU"/>
        </w:rPr>
        <w:drawing>
          <wp:inline distT="0" distB="0" distL="0" distR="0" wp14:anchorId="6488CA7C" wp14:editId="6ECCE052">
            <wp:extent cx="428625" cy="194310"/>
            <wp:effectExtent l="0" t="0" r="9525" b="0"/>
            <wp:docPr id="24" name="Рисунок 24" descr="http://www.toehelp.ru/theory/sopromat/image04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toehelp.ru/theory/sopromat/image044-3.gif"/>
                    <pic:cNvPicPr>
                      <a:picLocks noChangeAspect="1" noChangeArrowheads="1"/>
                    </pic:cNvPicPr>
                  </pic:nvPicPr>
                  <pic:blipFill>
                    <a:blip r:embed="rId65" r:link="rId66">
                      <a:extLst>
                        <a:ext uri="{28A0092B-C50C-407E-A947-70E740481C1C}">
                          <a14:useLocalDpi xmlns:a14="http://schemas.microsoft.com/office/drawing/2010/main" val="0"/>
                        </a:ext>
                      </a:extLst>
                    </a:blip>
                    <a:srcRect/>
                    <a:stretch>
                      <a:fillRect/>
                    </a:stretch>
                  </pic:blipFill>
                  <pic:spPr bwMode="auto">
                    <a:xfrm>
                      <a:off x="0" y="0"/>
                      <a:ext cx="428625" cy="194310"/>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 xml:space="preserve">F — </w:t>
      </w:r>
      <w:r w:rsidRPr="00DC1475">
        <w:rPr>
          <w:rFonts w:ascii="Times New Roman" w:hAnsi="Times New Roman" w:cs="Times New Roman"/>
          <w:color w:val="000000"/>
          <w:sz w:val="28"/>
          <w:szCs w:val="28"/>
        </w:rPr>
        <w:t>площадь поперечного сечения образца в месте концентратора, м</w:t>
      </w:r>
      <w:r w:rsidRPr="00DC1475">
        <w:rPr>
          <w:rFonts w:ascii="Times New Roman" w:hAnsi="Times New Roman" w:cs="Times New Roman"/>
          <w:color w:val="000000"/>
          <w:sz w:val="28"/>
          <w:szCs w:val="28"/>
          <w:vertAlign w:val="superscript"/>
        </w:rPr>
        <w:t>2</w:t>
      </w:r>
      <w:r w:rsidRPr="00DC1475">
        <w:rPr>
          <w:rFonts w:ascii="Times New Roman" w:hAnsi="Times New Roman" w:cs="Times New Roman"/>
          <w:color w:val="000000"/>
          <w:sz w:val="28"/>
          <w:szCs w:val="28"/>
        </w:rPr>
        <w:t xml:space="preserve"> (или см</w:t>
      </w:r>
      <w:r w:rsidRPr="00DC1475">
        <w:rPr>
          <w:rFonts w:ascii="Times New Roman" w:hAnsi="Times New Roman" w:cs="Times New Roman"/>
          <w:color w:val="000000"/>
          <w:sz w:val="28"/>
          <w:szCs w:val="28"/>
          <w:vertAlign w:val="superscript"/>
        </w:rPr>
        <w:t>2</w:t>
      </w:r>
      <w:r w:rsidRPr="00DC1475">
        <w:rPr>
          <w:rFonts w:ascii="Times New Roman" w:hAnsi="Times New Roman" w:cs="Times New Roman"/>
          <w:color w:val="000000"/>
          <w:sz w:val="28"/>
          <w:szCs w:val="28"/>
        </w:rPr>
        <w:t>),</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Работа </w:t>
      </w:r>
      <w:r w:rsidRPr="00DC1475">
        <w:rPr>
          <w:rFonts w:ascii="Times New Roman" w:hAnsi="Times New Roman" w:cs="Times New Roman"/>
          <w:i/>
          <w:iCs/>
          <w:color w:val="000000"/>
          <w:sz w:val="28"/>
          <w:szCs w:val="28"/>
        </w:rPr>
        <w:t>А</w:t>
      </w:r>
      <w:r w:rsidRPr="00DC1475">
        <w:rPr>
          <w:rFonts w:ascii="Times New Roman" w:hAnsi="Times New Roman" w:cs="Times New Roman"/>
          <w:color w:val="000000"/>
          <w:sz w:val="28"/>
          <w:szCs w:val="28"/>
        </w:rPr>
        <w:t xml:space="preserve"> деформации при разрушении образца может быть определена по диаграмме растяжения </w:t>
      </w:r>
      <w:r w:rsidRPr="00DC1475">
        <w:rPr>
          <w:rFonts w:ascii="Times New Roman" w:hAnsi="Times New Roman" w:cs="Times New Roman"/>
          <w:noProof/>
          <w:color w:val="000000"/>
          <w:sz w:val="28"/>
          <w:szCs w:val="28"/>
          <w:lang w:eastAsia="ru-RU"/>
        </w:rPr>
        <w:drawing>
          <wp:inline distT="0" distB="0" distL="0" distR="0" wp14:anchorId="44C68B7F" wp14:editId="0FE25B96">
            <wp:extent cx="582930" cy="202565"/>
            <wp:effectExtent l="0" t="0" r="7620" b="6985"/>
            <wp:docPr id="23" name="Рисунок 23" descr="http://www.toehelp.ru/theory/sopromat/image04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toehelp.ru/theory/sopromat/image045-3.gif"/>
                    <pic:cNvPicPr>
                      <a:picLocks noChangeAspect="1" noChangeArrowheads="1"/>
                    </pic:cNvPicPr>
                  </pic:nvPicPr>
                  <pic:blipFill>
                    <a:blip r:embed="rId67" r:link="rId68">
                      <a:extLst>
                        <a:ext uri="{28A0092B-C50C-407E-A947-70E740481C1C}">
                          <a14:useLocalDpi xmlns:a14="http://schemas.microsoft.com/office/drawing/2010/main" val="0"/>
                        </a:ext>
                      </a:extLst>
                    </a:blip>
                    <a:srcRect/>
                    <a:stretch>
                      <a:fillRect/>
                    </a:stretch>
                  </pic:blipFill>
                  <pic:spPr bwMode="auto">
                    <a:xfrm>
                      <a:off x="0" y="0"/>
                      <a:ext cx="582930" cy="202565"/>
                    </a:xfrm>
                    <a:prstGeom prst="rect">
                      <a:avLst/>
                    </a:prstGeom>
                    <a:noFill/>
                    <a:ln>
                      <a:noFill/>
                    </a:ln>
                  </pic:spPr>
                </pic:pic>
              </a:graphicData>
            </a:graphic>
          </wp:inline>
        </w:drawing>
      </w:r>
      <w:r w:rsidRPr="00DC1475">
        <w:rPr>
          <w:rFonts w:ascii="Times New Roman" w:hAnsi="Times New Roman" w:cs="Times New Roman"/>
          <w:i/>
          <w:iCs/>
          <w:color w:val="000000"/>
          <w:sz w:val="28"/>
          <w:szCs w:val="28"/>
        </w:rPr>
        <w:t>.</w:t>
      </w:r>
      <w:r w:rsidRPr="00DC1475">
        <w:rPr>
          <w:rFonts w:ascii="Times New Roman" w:hAnsi="Times New Roman" w:cs="Times New Roman"/>
          <w:color w:val="000000"/>
          <w:sz w:val="28"/>
          <w:szCs w:val="28"/>
        </w:rPr>
        <w:t xml:space="preserve"> Так, если первоначальная </w:t>
      </w:r>
      <w:r w:rsidRPr="00DC1475">
        <w:rPr>
          <w:rFonts w:ascii="Times New Roman" w:hAnsi="Times New Roman" w:cs="Times New Roman"/>
          <w:color w:val="000000"/>
          <w:sz w:val="28"/>
          <w:szCs w:val="28"/>
        </w:rPr>
        <w:lastRenderedPageBreak/>
        <w:t xml:space="preserve">длина образца </w:t>
      </w:r>
      <w:r w:rsidRPr="00DC1475">
        <w:rPr>
          <w:rFonts w:ascii="Times New Roman" w:hAnsi="Times New Roman" w:cs="Times New Roman"/>
          <w:i/>
          <w:iCs/>
          <w:color w:val="000000"/>
          <w:sz w:val="28"/>
          <w:szCs w:val="28"/>
        </w:rPr>
        <w:t>l</w:t>
      </w:r>
      <w:r w:rsidRPr="00DC1475">
        <w:rPr>
          <w:rFonts w:ascii="Times New Roman" w:hAnsi="Times New Roman" w:cs="Times New Roman"/>
          <w:i/>
          <w:iCs/>
          <w:color w:val="000000"/>
          <w:sz w:val="28"/>
          <w:szCs w:val="28"/>
          <w:vertAlign w:val="subscript"/>
        </w:rPr>
        <w:t>0</w:t>
      </w:r>
      <w:r w:rsidRPr="00DC1475">
        <w:rPr>
          <w:rFonts w:ascii="Times New Roman" w:hAnsi="Times New Roman" w:cs="Times New Roman"/>
          <w:color w:val="000000"/>
          <w:sz w:val="28"/>
          <w:szCs w:val="28"/>
        </w:rPr>
        <w:t xml:space="preserve">, то работа деформации, совершаемая силой </w:t>
      </w:r>
      <w:proofErr w:type="gramStart"/>
      <w:r w:rsidRPr="00DC1475">
        <w:rPr>
          <w:rFonts w:ascii="Times New Roman" w:hAnsi="Times New Roman" w:cs="Times New Roman"/>
          <w:i/>
          <w:iCs/>
          <w:color w:val="000000"/>
          <w:sz w:val="28"/>
          <w:szCs w:val="28"/>
        </w:rPr>
        <w:t>Р</w:t>
      </w:r>
      <w:proofErr w:type="gramEnd"/>
      <w:r w:rsidRPr="00DC1475">
        <w:rPr>
          <w:rFonts w:ascii="Times New Roman" w:hAnsi="Times New Roman" w:cs="Times New Roman"/>
          <w:color w:val="000000"/>
          <w:sz w:val="28"/>
          <w:szCs w:val="28"/>
        </w:rPr>
        <w:t xml:space="preserve"> на перемещении </w:t>
      </w:r>
      <w:r w:rsidRPr="00DC1475">
        <w:rPr>
          <w:rFonts w:ascii="Times New Roman" w:hAnsi="Times New Roman" w:cs="Times New Roman"/>
          <w:i/>
          <w:iCs/>
          <w:color w:val="000000"/>
          <w:sz w:val="28"/>
          <w:szCs w:val="28"/>
        </w:rPr>
        <w:t>и:</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drawing>
          <wp:inline distT="0" distB="0" distL="0" distR="0" wp14:anchorId="79E031CD" wp14:editId="28E37B09">
            <wp:extent cx="1035685" cy="574675"/>
            <wp:effectExtent l="0" t="0" r="0" b="0"/>
            <wp:docPr id="22" name="Рисунок 22" descr="http://www.toehelp.ru/theory/sopromat/image04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toehelp.ru/theory/sopromat/image046-3.gif"/>
                    <pic:cNvPicPr>
                      <a:picLocks noChangeAspect="1" noChangeArrowheads="1"/>
                    </pic:cNvPicPr>
                  </pic:nvPicPr>
                  <pic:blipFill>
                    <a:blip r:embed="rId69" r:link="rId70">
                      <a:extLst>
                        <a:ext uri="{28A0092B-C50C-407E-A947-70E740481C1C}">
                          <a14:useLocalDpi xmlns:a14="http://schemas.microsoft.com/office/drawing/2010/main" val="0"/>
                        </a:ext>
                      </a:extLst>
                    </a:blip>
                    <a:srcRect/>
                    <a:stretch>
                      <a:fillRect/>
                    </a:stretch>
                  </pic:blipFill>
                  <pic:spPr bwMode="auto">
                    <a:xfrm>
                      <a:off x="0" y="0"/>
                      <a:ext cx="1035685" cy="574675"/>
                    </a:xfrm>
                    <a:prstGeom prst="rect">
                      <a:avLst/>
                    </a:prstGeom>
                    <a:noFill/>
                    <a:ln>
                      <a:noFill/>
                    </a:ln>
                  </pic:spPr>
                </pic:pic>
              </a:graphicData>
            </a:graphic>
          </wp:inline>
        </w:drawing>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где </w:t>
      </w:r>
      <w:proofErr w:type="spellStart"/>
      <w:proofErr w:type="gramStart"/>
      <w:r w:rsidRPr="00DC1475">
        <w:rPr>
          <w:rFonts w:ascii="Times New Roman" w:hAnsi="Times New Roman" w:cs="Times New Roman"/>
          <w:i/>
          <w:iCs/>
          <w:color w:val="000000"/>
          <w:sz w:val="28"/>
          <w:szCs w:val="28"/>
        </w:rPr>
        <w:t>u</w:t>
      </w:r>
      <w:proofErr w:type="gramEnd"/>
      <w:r w:rsidRPr="00DC1475">
        <w:rPr>
          <w:rFonts w:ascii="Times New Roman" w:hAnsi="Times New Roman" w:cs="Times New Roman"/>
          <w:i/>
          <w:iCs/>
          <w:color w:val="000000"/>
          <w:sz w:val="28"/>
          <w:szCs w:val="28"/>
          <w:vertAlign w:val="subscript"/>
        </w:rPr>
        <w:t>к</w:t>
      </w:r>
      <w:proofErr w:type="spellEnd"/>
      <w:r w:rsidRPr="00DC1475">
        <w:rPr>
          <w:rFonts w:ascii="Times New Roman" w:hAnsi="Times New Roman" w:cs="Times New Roman"/>
          <w:color w:val="000000"/>
          <w:sz w:val="28"/>
          <w:szCs w:val="28"/>
        </w:rPr>
        <w:t xml:space="preserve"> — перемещение в момент, предшествующий разрушению. Тогда по зависимости </w:t>
      </w:r>
      <w:r w:rsidRPr="00DC1475">
        <w:rPr>
          <w:rFonts w:ascii="Times New Roman" w:hAnsi="Times New Roman" w:cs="Times New Roman"/>
          <w:noProof/>
          <w:color w:val="000000"/>
          <w:sz w:val="28"/>
          <w:szCs w:val="28"/>
          <w:lang w:eastAsia="ru-RU"/>
        </w:rPr>
        <w:drawing>
          <wp:inline distT="0" distB="0" distL="0" distR="0" wp14:anchorId="39F3E1F6" wp14:editId="5C305E1A">
            <wp:extent cx="1141095" cy="226695"/>
            <wp:effectExtent l="0" t="0" r="1905" b="1905"/>
            <wp:docPr id="21" name="Рисунок 21" descr="http://www.toehelp.ru/theory/sopromat/image04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toehelp.ru/theory/sopromat/image047-3.gif"/>
                    <pic:cNvPicPr>
                      <a:picLocks noChangeAspect="1" noChangeArrowheads="1"/>
                    </pic:cNvPicPr>
                  </pic:nvPicPr>
                  <pic:blipFill>
                    <a:blip r:embed="rId71" r:link="rId72">
                      <a:extLst>
                        <a:ext uri="{28A0092B-C50C-407E-A947-70E740481C1C}">
                          <a14:useLocalDpi xmlns:a14="http://schemas.microsoft.com/office/drawing/2010/main" val="0"/>
                        </a:ext>
                      </a:extLst>
                    </a:blip>
                    <a:srcRect/>
                    <a:stretch>
                      <a:fillRect/>
                    </a:stretch>
                  </pic:blipFill>
                  <pic:spPr bwMode="auto">
                    <a:xfrm>
                      <a:off x="0" y="0"/>
                      <a:ext cx="1141095"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и </w:t>
      </w:r>
      <w:r w:rsidRPr="00DC1475">
        <w:rPr>
          <w:rFonts w:ascii="Times New Roman" w:hAnsi="Times New Roman" w:cs="Times New Roman"/>
          <w:noProof/>
          <w:color w:val="000000"/>
          <w:sz w:val="28"/>
          <w:szCs w:val="28"/>
          <w:lang w:eastAsia="ru-RU"/>
        </w:rPr>
        <w:drawing>
          <wp:inline distT="0" distB="0" distL="0" distR="0" wp14:anchorId="4696ED14" wp14:editId="2711E5BE">
            <wp:extent cx="501650" cy="226695"/>
            <wp:effectExtent l="0" t="0" r="0" b="1905"/>
            <wp:docPr id="20" name="Рисунок 20" descr="http://www.toehelp.ru/theory/sopromat/image04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toehelp.ru/theory/sopromat/image048-3.gif"/>
                    <pic:cNvPicPr>
                      <a:picLocks noChangeAspect="1" noChangeArrowheads="1"/>
                    </pic:cNvPicPr>
                  </pic:nvPicPr>
                  <pic:blipFill>
                    <a:blip r:embed="rId73" r:link="rId74">
                      <a:extLst>
                        <a:ext uri="{28A0092B-C50C-407E-A947-70E740481C1C}">
                          <a14:useLocalDpi xmlns:a14="http://schemas.microsoft.com/office/drawing/2010/main" val="0"/>
                        </a:ext>
                      </a:extLst>
                    </a:blip>
                    <a:srcRect/>
                    <a:stretch>
                      <a:fillRect/>
                    </a:stretch>
                  </pic:blipFill>
                  <pic:spPr bwMode="auto">
                    <a:xfrm>
                      <a:off x="0" y="0"/>
                      <a:ext cx="501650"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находим</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drawing>
          <wp:inline distT="0" distB="0" distL="0" distR="0" wp14:anchorId="74A77CD1" wp14:editId="586C531D">
            <wp:extent cx="1901825" cy="574675"/>
            <wp:effectExtent l="0" t="0" r="3175" b="0"/>
            <wp:docPr id="19" name="Рисунок 19" descr="http://www.toehelp.ru/theory/sopromat/image04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toehelp.ru/theory/sopromat/image049-3.gif"/>
                    <pic:cNvPicPr>
                      <a:picLocks noChangeAspect="1" noChangeArrowheads="1"/>
                    </pic:cNvPicPr>
                  </pic:nvPicPr>
                  <pic:blipFill>
                    <a:blip r:embed="rId75" r:link="rId76">
                      <a:extLst>
                        <a:ext uri="{28A0092B-C50C-407E-A947-70E740481C1C}">
                          <a14:useLocalDpi xmlns:a14="http://schemas.microsoft.com/office/drawing/2010/main" val="0"/>
                        </a:ext>
                      </a:extLst>
                    </a:blip>
                    <a:srcRect/>
                    <a:stretch>
                      <a:fillRect/>
                    </a:stretch>
                  </pic:blipFill>
                  <pic:spPr bwMode="auto">
                    <a:xfrm>
                      <a:off x="0" y="0"/>
                      <a:ext cx="1901825" cy="574675"/>
                    </a:xfrm>
                    <a:prstGeom prst="rect">
                      <a:avLst/>
                    </a:prstGeom>
                    <a:noFill/>
                    <a:ln>
                      <a:noFill/>
                    </a:ln>
                  </pic:spPr>
                </pic:pic>
              </a:graphicData>
            </a:graphic>
          </wp:inline>
        </w:drawing>
      </w:r>
      <w:r w:rsidRPr="00DC1475">
        <w:rPr>
          <w:rFonts w:ascii="Times New Roman" w:hAnsi="Times New Roman" w:cs="Times New Roman"/>
          <w:color w:val="000000"/>
          <w:sz w:val="28"/>
          <w:szCs w:val="28"/>
        </w:rPr>
        <w:t>,</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где </w:t>
      </w:r>
      <w:r w:rsidRPr="00DC1475">
        <w:rPr>
          <w:rFonts w:ascii="Times New Roman" w:hAnsi="Times New Roman" w:cs="Times New Roman"/>
          <w:noProof/>
          <w:color w:val="000000"/>
          <w:sz w:val="28"/>
          <w:szCs w:val="28"/>
          <w:lang w:eastAsia="ru-RU"/>
        </w:rPr>
        <w:drawing>
          <wp:inline distT="0" distB="0" distL="0" distR="0" wp14:anchorId="4EBD5CAC" wp14:editId="519903DB">
            <wp:extent cx="1076325" cy="574675"/>
            <wp:effectExtent l="0" t="0" r="9525" b="0"/>
            <wp:docPr id="18" name="Рисунок 18" descr="http://www.toehelp.ru/theory/sopromat/image05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toehelp.ru/theory/sopromat/image050-3.gif"/>
                    <pic:cNvPicPr>
                      <a:picLocks noChangeAspect="1" noChangeArrowheads="1"/>
                    </pic:cNvPicPr>
                  </pic:nvPicPr>
                  <pic:blipFill>
                    <a:blip r:embed="rId77" r:link="rId78">
                      <a:extLst>
                        <a:ext uri="{28A0092B-C50C-407E-A947-70E740481C1C}">
                          <a14:useLocalDpi xmlns:a14="http://schemas.microsoft.com/office/drawing/2010/main" val="0"/>
                        </a:ext>
                      </a:extLst>
                    </a:blip>
                    <a:srcRect/>
                    <a:stretch>
                      <a:fillRect/>
                    </a:stretch>
                  </pic:blipFill>
                  <pic:spPr bwMode="auto">
                    <a:xfrm>
                      <a:off x="0" y="0"/>
                      <a:ext cx="1076325" cy="57467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площадь диаграммы деформирования (работа деформации на единицу объема материала). Для сталей </w:t>
      </w:r>
      <w:r w:rsidRPr="00DC1475">
        <w:rPr>
          <w:rFonts w:ascii="Times New Roman" w:hAnsi="Times New Roman" w:cs="Times New Roman"/>
          <w:i/>
          <w:iCs/>
          <w:color w:val="000000"/>
          <w:sz w:val="28"/>
          <w:szCs w:val="28"/>
        </w:rPr>
        <w:t>КС</w:t>
      </w:r>
      <w:r w:rsidRPr="00DC1475">
        <w:rPr>
          <w:rFonts w:ascii="Times New Roman" w:hAnsi="Times New Roman" w:cs="Times New Roman"/>
          <w:color w:val="000000"/>
          <w:sz w:val="28"/>
          <w:szCs w:val="28"/>
        </w:rPr>
        <w:t>=50—100 Н м/см</w:t>
      </w:r>
      <w:proofErr w:type="gramStart"/>
      <w:r w:rsidRPr="00DC1475">
        <w:rPr>
          <w:rFonts w:ascii="Times New Roman" w:hAnsi="Times New Roman" w:cs="Times New Roman"/>
          <w:color w:val="000000"/>
          <w:sz w:val="28"/>
          <w:szCs w:val="28"/>
          <w:vertAlign w:val="superscript"/>
        </w:rPr>
        <w:t>2</w:t>
      </w:r>
      <w:proofErr w:type="gramEnd"/>
      <w:r w:rsidRPr="00DC1475">
        <w:rPr>
          <w:rFonts w:ascii="Times New Roman" w:hAnsi="Times New Roman" w:cs="Times New Roman"/>
          <w:color w:val="000000"/>
          <w:sz w:val="28"/>
          <w:szCs w:val="28"/>
        </w:rPr>
        <w:t xml:space="preserve">. Материалы с ударной вязкостью </w:t>
      </w:r>
      <w:r w:rsidRPr="00DC1475">
        <w:rPr>
          <w:rFonts w:ascii="Times New Roman" w:hAnsi="Times New Roman" w:cs="Times New Roman"/>
          <w:i/>
          <w:iCs/>
          <w:color w:val="000000"/>
          <w:sz w:val="28"/>
          <w:szCs w:val="28"/>
        </w:rPr>
        <w:t>КС</w:t>
      </w:r>
      <w:r w:rsidRPr="00DC1475">
        <w:rPr>
          <w:rFonts w:ascii="Times New Roman" w:hAnsi="Times New Roman" w:cs="Times New Roman"/>
          <w:color w:val="000000"/>
          <w:sz w:val="28"/>
          <w:szCs w:val="28"/>
        </w:rPr>
        <w:t xml:space="preserve"> &lt; 30 Н м/см</w:t>
      </w:r>
      <w:proofErr w:type="gramStart"/>
      <w:r w:rsidRPr="00DC1475">
        <w:rPr>
          <w:rFonts w:ascii="Times New Roman" w:hAnsi="Times New Roman" w:cs="Times New Roman"/>
          <w:color w:val="000000"/>
          <w:sz w:val="28"/>
          <w:szCs w:val="28"/>
          <w:vertAlign w:val="superscript"/>
        </w:rPr>
        <w:t>2</w:t>
      </w:r>
      <w:proofErr w:type="gramEnd"/>
      <w:r w:rsidRPr="00DC1475">
        <w:rPr>
          <w:rFonts w:ascii="Times New Roman" w:hAnsi="Times New Roman" w:cs="Times New Roman"/>
          <w:color w:val="000000"/>
          <w:sz w:val="28"/>
          <w:szCs w:val="28"/>
        </w:rPr>
        <w:t xml:space="preserve"> относят к числу хрупких.</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Некоторые пластичные материалы в районе площадки текучести обнаруживают особенность (</w:t>
      </w:r>
      <w:proofErr w:type="gramStart"/>
      <w:r w:rsidRPr="00DC1475">
        <w:rPr>
          <w:rFonts w:ascii="Times New Roman" w:hAnsi="Times New Roman" w:cs="Times New Roman"/>
          <w:color w:val="000000"/>
          <w:sz w:val="28"/>
          <w:szCs w:val="28"/>
        </w:rPr>
        <w:t>например</w:t>
      </w:r>
      <w:proofErr w:type="gramEnd"/>
      <w:r w:rsidRPr="00DC1475">
        <w:rPr>
          <w:rFonts w:ascii="Times New Roman" w:hAnsi="Times New Roman" w:cs="Times New Roman"/>
          <w:color w:val="000000"/>
          <w:sz w:val="28"/>
          <w:szCs w:val="28"/>
        </w:rPr>
        <w:t xml:space="preserve"> титан), называемую </w:t>
      </w:r>
      <w:r w:rsidRPr="00DC1475">
        <w:rPr>
          <w:rFonts w:ascii="Times New Roman" w:hAnsi="Times New Roman" w:cs="Times New Roman"/>
          <w:i/>
          <w:iCs/>
          <w:color w:val="000000"/>
          <w:sz w:val="28"/>
          <w:szCs w:val="28"/>
        </w:rPr>
        <w:t>«зубом текучести»;</w:t>
      </w:r>
      <w:r w:rsidRPr="00DC1475">
        <w:rPr>
          <w:rFonts w:ascii="Times New Roman" w:hAnsi="Times New Roman" w:cs="Times New Roman"/>
          <w:color w:val="000000"/>
          <w:sz w:val="28"/>
          <w:szCs w:val="28"/>
        </w:rPr>
        <w:t xml:space="preserve"> для таких материалов вводится понятие верхнего и нижнего предела текучести </w:t>
      </w:r>
      <w:r w:rsidRPr="00DC1475">
        <w:rPr>
          <w:rFonts w:ascii="Times New Roman" w:hAnsi="Times New Roman" w:cs="Times New Roman"/>
          <w:noProof/>
          <w:color w:val="000000"/>
          <w:sz w:val="28"/>
          <w:szCs w:val="28"/>
          <w:lang w:eastAsia="ru-RU"/>
        </w:rPr>
        <w:drawing>
          <wp:inline distT="0" distB="0" distL="0" distR="0" wp14:anchorId="7635CC6F" wp14:editId="08F0C367">
            <wp:extent cx="679450" cy="267335"/>
            <wp:effectExtent l="0" t="0" r="6350" b="0"/>
            <wp:docPr id="17" name="Рисунок 17" descr="http://www.toehelp.ru/theory/sopromat/image05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toehelp.ru/theory/sopromat/image051-3.gif"/>
                    <pic:cNvPicPr>
                      <a:picLocks noChangeAspect="1" noChangeArrowheads="1"/>
                    </pic:cNvPicPr>
                  </pic:nvPicPr>
                  <pic:blipFill>
                    <a:blip r:embed="rId263" r:link="rId264">
                      <a:extLst>
                        <a:ext uri="{28A0092B-C50C-407E-A947-70E740481C1C}">
                          <a14:useLocalDpi xmlns:a14="http://schemas.microsoft.com/office/drawing/2010/main" val="0"/>
                        </a:ext>
                      </a:extLst>
                    </a:blip>
                    <a:srcRect/>
                    <a:stretch>
                      <a:fillRect/>
                    </a:stretch>
                  </pic:blipFill>
                  <pic:spPr bwMode="auto">
                    <a:xfrm>
                      <a:off x="0" y="0"/>
                      <a:ext cx="679450" cy="267335"/>
                    </a:xfrm>
                    <a:prstGeom prst="rect">
                      <a:avLst/>
                    </a:prstGeom>
                    <a:noFill/>
                    <a:ln>
                      <a:noFill/>
                    </a:ln>
                  </pic:spPr>
                </pic:pic>
              </a:graphicData>
            </a:graphic>
          </wp:inline>
        </w:drawing>
      </w:r>
      <w:r w:rsidRPr="00DC1475">
        <w:rPr>
          <w:rFonts w:ascii="Times New Roman" w:hAnsi="Times New Roman" w:cs="Times New Roman"/>
          <w:color w:val="000000"/>
          <w:sz w:val="28"/>
          <w:szCs w:val="28"/>
        </w:rPr>
        <w:t>.</w:t>
      </w:r>
    </w:p>
    <w:p w:rsidR="00E26615" w:rsidRPr="00DC1475" w:rsidRDefault="00E26615" w:rsidP="00F26345">
      <w:pPr>
        <w:spacing w:after="0" w:line="240" w:lineRule="auto"/>
        <w:ind w:firstLine="709"/>
        <w:rPr>
          <w:rFonts w:ascii="Times New Roman" w:hAnsi="Times New Roman" w:cs="Times New Roman"/>
          <w:color w:val="000000"/>
          <w:sz w:val="28"/>
          <w:szCs w:val="28"/>
        </w:rPr>
      </w:pPr>
    </w:p>
    <w:p w:rsidR="00E26615" w:rsidRPr="00DC1475" w:rsidRDefault="00E26615" w:rsidP="00E26615">
      <w:pPr>
        <w:spacing w:after="0" w:line="240" w:lineRule="auto"/>
        <w:ind w:firstLine="708"/>
        <w:rPr>
          <w:rFonts w:ascii="Times New Roman" w:hAnsi="Times New Roman" w:cs="Times New Roman"/>
          <w:b/>
          <w:sz w:val="28"/>
          <w:szCs w:val="28"/>
        </w:rPr>
      </w:pPr>
      <w:r w:rsidRPr="00DC1475">
        <w:rPr>
          <w:rFonts w:ascii="Times New Roman" w:hAnsi="Times New Roman" w:cs="Times New Roman"/>
          <w:b/>
          <w:sz w:val="28"/>
          <w:szCs w:val="28"/>
        </w:rPr>
        <w:t>17.2 Диаграммы сжатия</w:t>
      </w:r>
    </w:p>
    <w:p w:rsidR="00E26615" w:rsidRPr="00DC1475" w:rsidRDefault="00E26615" w:rsidP="00F26345">
      <w:pPr>
        <w:spacing w:after="0" w:line="240" w:lineRule="auto"/>
        <w:ind w:firstLine="709"/>
        <w:rPr>
          <w:rFonts w:ascii="Times New Roman" w:hAnsi="Times New Roman" w:cs="Times New Roman"/>
          <w:color w:val="000000"/>
          <w:sz w:val="28"/>
          <w:szCs w:val="28"/>
        </w:rPr>
      </w:pPr>
    </w:p>
    <w:p w:rsidR="00F26345" w:rsidRPr="00DC1475" w:rsidRDefault="00F26345" w:rsidP="00F26345">
      <w:pPr>
        <w:spacing w:after="0" w:line="240" w:lineRule="auto"/>
        <w:ind w:firstLine="709"/>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Экспериментальное изучение свойств материалов при сжатии проводится на коротких образцах с тем, чтобы исключить возможность искривления образца. Для пластичных материалов характер диаграммы </w:t>
      </w:r>
      <w:r w:rsidRPr="00DC1475">
        <w:rPr>
          <w:rFonts w:ascii="Times New Roman" w:hAnsi="Times New Roman" w:cs="Times New Roman"/>
          <w:noProof/>
          <w:color w:val="000000"/>
          <w:sz w:val="28"/>
          <w:szCs w:val="28"/>
          <w:lang w:eastAsia="ru-RU"/>
        </w:rPr>
        <w:drawing>
          <wp:inline distT="0" distB="0" distL="0" distR="0" wp14:anchorId="1784EA50" wp14:editId="611DB2C3">
            <wp:extent cx="574675" cy="202565"/>
            <wp:effectExtent l="0" t="0" r="0" b="6985"/>
            <wp:docPr id="16" name="Рисунок 16" descr="http://www.toehelp.ru/theory/sopromat/image05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www.toehelp.ru/theory/sopromat/image052-3.gif"/>
                    <pic:cNvPicPr>
                      <a:picLocks noChangeAspect="1" noChangeArrowheads="1"/>
                    </pic:cNvPicPr>
                  </pic:nvPicPr>
                  <pic:blipFill>
                    <a:blip r:embed="rId33" r:link="rId265">
                      <a:extLst>
                        <a:ext uri="{28A0092B-C50C-407E-A947-70E740481C1C}">
                          <a14:useLocalDpi xmlns:a14="http://schemas.microsoft.com/office/drawing/2010/main" val="0"/>
                        </a:ext>
                      </a:extLst>
                    </a:blip>
                    <a:srcRect/>
                    <a:stretch>
                      <a:fillRect/>
                    </a:stretch>
                  </pic:blipFill>
                  <pic:spPr bwMode="auto">
                    <a:xfrm>
                      <a:off x="0" y="0"/>
                      <a:ext cx="574675" cy="202565"/>
                    </a:xfrm>
                    <a:prstGeom prst="rect">
                      <a:avLst/>
                    </a:prstGeom>
                    <a:noFill/>
                    <a:ln>
                      <a:noFill/>
                    </a:ln>
                  </pic:spPr>
                </pic:pic>
              </a:graphicData>
            </a:graphic>
          </wp:inline>
        </w:drawing>
      </w:r>
      <w:r w:rsidRPr="00DC1475">
        <w:rPr>
          <w:rFonts w:ascii="Times New Roman" w:hAnsi="Times New Roman" w:cs="Times New Roman"/>
          <w:color w:val="000000"/>
          <w:sz w:val="28"/>
          <w:szCs w:val="28"/>
        </w:rPr>
        <w:t>при сжатии примерно до возникновения текучести такой же, как и при растяжении. В процессе деформации сжатия образец укорачивается; при этом размеры поперечного сечения увеличиваются. Из-за трения между опорными плитами нагружающего устройства и торцевыми поверхностями образца он принимает бочкообразную форму. Для ряда пластичных материалов обнаружить напряжение, аналогичное временному сопротивлению при растяжении, не удается, так</w:t>
      </w:r>
      <w:r w:rsidR="00941BAE" w:rsidRPr="00DC1475">
        <w:rPr>
          <w:rFonts w:ascii="Times New Roman" w:hAnsi="Times New Roman" w:cs="Times New Roman"/>
          <w:color w:val="000000"/>
          <w:sz w:val="28"/>
          <w:szCs w:val="28"/>
        </w:rPr>
        <w:t xml:space="preserve"> </w:t>
      </w:r>
      <w:r w:rsidRPr="00DC1475">
        <w:rPr>
          <w:rFonts w:ascii="Times New Roman" w:hAnsi="Times New Roman" w:cs="Times New Roman"/>
          <w:color w:val="000000"/>
          <w:sz w:val="28"/>
          <w:szCs w:val="28"/>
        </w:rPr>
        <w:t>как образец сплющивается.</w:t>
      </w:r>
    </w:p>
    <w:p w:rsidR="00F26345" w:rsidRPr="00DC1475" w:rsidRDefault="00F26345" w:rsidP="00F26345">
      <w:pPr>
        <w:spacing w:after="0" w:line="240" w:lineRule="auto"/>
        <w:ind w:firstLine="709"/>
        <w:rPr>
          <w:rFonts w:ascii="Times New Roman" w:hAnsi="Times New Roman" w:cs="Times New Roman"/>
          <w:color w:val="000000"/>
          <w:sz w:val="28"/>
          <w:szCs w:val="28"/>
        </w:rPr>
      </w:pPr>
      <w:r w:rsidRPr="00DC1475">
        <w:rPr>
          <w:rFonts w:ascii="Times New Roman" w:hAnsi="Times New Roman" w:cs="Times New Roman"/>
          <w:color w:val="000000"/>
          <w:sz w:val="28"/>
          <w:szCs w:val="28"/>
        </w:rPr>
        <w:t>Хрупкие материалы проявляют значительно лучшую способность сопротивляться деформациям сжатия, чем деформациям растяжения; для них разрушающее напряжение при сжатии превышает предел прочности при растяжении в несколько раз. Разрушение хрупких материалов при сжатии происходит за счет образования трещин.</w:t>
      </w:r>
    </w:p>
    <w:p w:rsidR="00774E10" w:rsidRPr="00DC1475" w:rsidRDefault="00774E10" w:rsidP="00F26345">
      <w:pPr>
        <w:pStyle w:val="ad"/>
        <w:spacing w:before="0" w:beforeAutospacing="0" w:after="0" w:afterAutospacing="0"/>
        <w:ind w:firstLine="709"/>
        <w:jc w:val="both"/>
        <w:rPr>
          <w:sz w:val="28"/>
          <w:szCs w:val="28"/>
        </w:rPr>
      </w:pPr>
    </w:p>
    <w:p w:rsidR="00774E10" w:rsidRPr="00DC1475" w:rsidRDefault="00774E10" w:rsidP="00774E10">
      <w:pPr>
        <w:pStyle w:val="ad"/>
        <w:spacing w:after="0"/>
        <w:ind w:firstLine="709"/>
        <w:jc w:val="both"/>
        <w:rPr>
          <w:b/>
          <w:sz w:val="28"/>
          <w:szCs w:val="28"/>
        </w:rPr>
      </w:pPr>
      <w:r w:rsidRPr="00DC1475">
        <w:rPr>
          <w:b/>
          <w:sz w:val="28"/>
          <w:szCs w:val="28"/>
          <w:lang w:val="en-US"/>
        </w:rPr>
        <w:t>17</w:t>
      </w:r>
      <w:r w:rsidRPr="00DC1475">
        <w:rPr>
          <w:b/>
          <w:sz w:val="28"/>
          <w:szCs w:val="28"/>
        </w:rPr>
        <w:t>.3. Сложное напряженное состояние.</w:t>
      </w:r>
    </w:p>
    <w:p w:rsidR="00C057A1" w:rsidRPr="00DC1475" w:rsidRDefault="00774E10" w:rsidP="00774E10">
      <w:pPr>
        <w:pStyle w:val="ad"/>
        <w:spacing w:after="0"/>
        <w:ind w:firstLine="709"/>
        <w:jc w:val="both"/>
        <w:rPr>
          <w:sz w:val="28"/>
          <w:szCs w:val="28"/>
        </w:rPr>
      </w:pPr>
      <w:r w:rsidRPr="00DC1475">
        <w:rPr>
          <w:sz w:val="28"/>
          <w:szCs w:val="28"/>
        </w:rPr>
        <w:t>Нам следует усвоить понятие напряженного состояния в данной точке тела, а это совокупность нормальных и касательных напряжений для множества площадок, проходящих через заданную точку тела</w:t>
      </w:r>
      <w:proofErr w:type="gramStart"/>
      <w:r w:rsidRPr="00DC1475">
        <w:rPr>
          <w:sz w:val="28"/>
          <w:szCs w:val="28"/>
        </w:rPr>
        <w:t>.</w:t>
      </w:r>
      <w:proofErr w:type="gramEnd"/>
      <w:r w:rsidRPr="00DC1475">
        <w:rPr>
          <w:sz w:val="28"/>
          <w:szCs w:val="28"/>
        </w:rPr>
        <w:t xml:space="preserve"> </w:t>
      </w:r>
      <w:proofErr w:type="gramStart"/>
      <w:r w:rsidRPr="00DC1475">
        <w:rPr>
          <w:sz w:val="28"/>
          <w:szCs w:val="28"/>
        </w:rPr>
        <w:t>е</w:t>
      </w:r>
      <w:proofErr w:type="gramEnd"/>
      <w:r w:rsidRPr="00DC1475">
        <w:rPr>
          <w:sz w:val="28"/>
          <w:szCs w:val="28"/>
        </w:rPr>
        <w:t xml:space="preserve">сли выделить </w:t>
      </w:r>
      <w:r w:rsidRPr="00DC1475">
        <w:rPr>
          <w:sz w:val="28"/>
          <w:szCs w:val="28"/>
        </w:rPr>
        <w:lastRenderedPageBreak/>
        <w:t>элементарный объем в виде куба вокруг точки тела, на которое действуют внешние силы, для которой известны истинные напряжения на трех взаимно-перпендикулярных площадках куба, то, разложив истинные напряжения на нормальные и касательные напряжения, получим картину действия напряжений при сложном напряженном состоянии (рис. 17.3).</w:t>
      </w:r>
      <w:r w:rsidR="00F26345" w:rsidRPr="00DC1475">
        <w:rPr>
          <w:sz w:val="28"/>
          <w:szCs w:val="28"/>
        </w:rPr>
        <w:t> </w:t>
      </w:r>
    </w:p>
    <w:p w:rsidR="00774E10" w:rsidRPr="00DC1475" w:rsidRDefault="00774E10" w:rsidP="00774E10">
      <w:pPr>
        <w:pStyle w:val="ad"/>
        <w:spacing w:after="0"/>
        <w:ind w:firstLine="709"/>
        <w:jc w:val="both"/>
        <w:rPr>
          <w:sz w:val="28"/>
          <w:szCs w:val="28"/>
        </w:rPr>
      </w:pPr>
    </w:p>
    <w:p w:rsidR="00774E10" w:rsidRPr="00DC1475" w:rsidRDefault="00774E10" w:rsidP="00774E10">
      <w:pPr>
        <w:pStyle w:val="ad"/>
        <w:spacing w:after="0"/>
        <w:ind w:firstLine="709"/>
        <w:jc w:val="both"/>
        <w:rPr>
          <w:sz w:val="28"/>
          <w:szCs w:val="28"/>
        </w:rPr>
      </w:pPr>
      <w:r w:rsidRPr="00DC1475">
        <w:rPr>
          <w:noProof/>
        </w:rPr>
        <w:drawing>
          <wp:inline distT="0" distB="0" distL="0" distR="0" wp14:anchorId="4B5FC96B" wp14:editId="34BEDAE6">
            <wp:extent cx="5940425" cy="2603266"/>
            <wp:effectExtent l="0" t="0" r="3175" b="698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5940425" cy="2603266"/>
                    </a:xfrm>
                    <a:prstGeom prst="rect">
                      <a:avLst/>
                    </a:prstGeom>
                  </pic:spPr>
                </pic:pic>
              </a:graphicData>
            </a:graphic>
          </wp:inline>
        </w:drawing>
      </w:r>
    </w:p>
    <w:p w:rsidR="00774E10" w:rsidRPr="00DC1475" w:rsidRDefault="00774E10" w:rsidP="00774E10">
      <w:pPr>
        <w:pStyle w:val="ad"/>
        <w:spacing w:after="0"/>
        <w:ind w:firstLine="709"/>
        <w:jc w:val="both"/>
        <w:rPr>
          <w:sz w:val="28"/>
          <w:szCs w:val="28"/>
        </w:rPr>
      </w:pPr>
      <w:r w:rsidRPr="00DC1475">
        <w:rPr>
          <w:sz w:val="28"/>
          <w:szCs w:val="28"/>
        </w:rPr>
        <w:t>Рис</w:t>
      </w:r>
      <w:r w:rsidR="002E5270" w:rsidRPr="00DC1475">
        <w:rPr>
          <w:sz w:val="28"/>
          <w:szCs w:val="28"/>
        </w:rPr>
        <w:t xml:space="preserve">унок </w:t>
      </w:r>
      <w:r w:rsidRPr="00DC1475">
        <w:rPr>
          <w:sz w:val="28"/>
          <w:szCs w:val="28"/>
        </w:rPr>
        <w:t>17.3. Схема напряженного состояния в точке</w:t>
      </w:r>
    </w:p>
    <w:p w:rsidR="00774E10" w:rsidRPr="00DC1475" w:rsidRDefault="00774E10" w:rsidP="00774E10">
      <w:pPr>
        <w:pStyle w:val="ad"/>
        <w:spacing w:before="0" w:beforeAutospacing="0" w:after="0" w:afterAutospacing="0"/>
        <w:ind w:firstLine="709"/>
        <w:jc w:val="both"/>
        <w:rPr>
          <w:sz w:val="28"/>
          <w:szCs w:val="28"/>
        </w:rPr>
      </w:pPr>
      <w:r w:rsidRPr="00DC1475">
        <w:rPr>
          <w:sz w:val="28"/>
          <w:szCs w:val="28"/>
        </w:rPr>
        <w:t>Нормальные напряжения имеют один индекс, который показывает, какой оси перпендикулярна площадка, на которой действует данное нормальное напряжение</w:t>
      </w:r>
      <w:proofErr w:type="gramStart"/>
      <w:r w:rsidRPr="00DC1475">
        <w:rPr>
          <w:sz w:val="28"/>
          <w:szCs w:val="28"/>
        </w:rPr>
        <w:t>.</w:t>
      </w:r>
      <w:proofErr w:type="gramEnd"/>
      <w:r w:rsidRPr="00DC1475">
        <w:rPr>
          <w:sz w:val="28"/>
          <w:szCs w:val="28"/>
        </w:rPr>
        <w:t xml:space="preserve"> </w:t>
      </w:r>
      <w:proofErr w:type="gramStart"/>
      <w:r w:rsidRPr="00DC1475">
        <w:rPr>
          <w:sz w:val="28"/>
          <w:szCs w:val="28"/>
        </w:rPr>
        <w:t>з</w:t>
      </w:r>
      <w:proofErr w:type="gramEnd"/>
      <w:r w:rsidRPr="00DC1475">
        <w:rPr>
          <w:sz w:val="28"/>
          <w:szCs w:val="28"/>
        </w:rPr>
        <w:t>нак нормального напряжения положителен, если напряжение – растягивающее и изображается направленным от площадки, знак отрицателен, если напряжение сжимающее, направление напряжения к площадке.</w:t>
      </w:r>
    </w:p>
    <w:p w:rsidR="00774E10" w:rsidRPr="00DC1475" w:rsidRDefault="00774E10" w:rsidP="00774E10">
      <w:pPr>
        <w:pStyle w:val="ad"/>
        <w:spacing w:before="0" w:beforeAutospacing="0" w:after="0" w:afterAutospacing="0"/>
        <w:ind w:firstLine="709"/>
        <w:jc w:val="both"/>
        <w:rPr>
          <w:sz w:val="28"/>
          <w:szCs w:val="28"/>
        </w:rPr>
      </w:pPr>
      <w:r w:rsidRPr="00DC1475">
        <w:rPr>
          <w:sz w:val="28"/>
          <w:szCs w:val="28"/>
        </w:rPr>
        <w:t>Касательное напряжение имеет два индекса. Первый индекс показывает, какой оси перпендикулярна площадка, на которой действует данное касательное напряжение</w:t>
      </w:r>
      <w:proofErr w:type="gramStart"/>
      <w:r w:rsidRPr="00DC1475">
        <w:rPr>
          <w:sz w:val="28"/>
          <w:szCs w:val="28"/>
        </w:rPr>
        <w:t>.</w:t>
      </w:r>
      <w:proofErr w:type="gramEnd"/>
      <w:r w:rsidRPr="00DC1475">
        <w:rPr>
          <w:sz w:val="28"/>
          <w:szCs w:val="28"/>
        </w:rPr>
        <w:t xml:space="preserve"> </w:t>
      </w:r>
      <w:proofErr w:type="gramStart"/>
      <w:r w:rsidRPr="00DC1475">
        <w:rPr>
          <w:sz w:val="28"/>
          <w:szCs w:val="28"/>
        </w:rPr>
        <w:t>в</w:t>
      </w:r>
      <w:proofErr w:type="gramEnd"/>
      <w:r w:rsidRPr="00DC1475">
        <w:rPr>
          <w:sz w:val="28"/>
          <w:szCs w:val="28"/>
        </w:rPr>
        <w:t xml:space="preserve">торой индекс показывает, какой оси параллельно само касательное напряжение. знак касательного напряжения считается положительным, если оно вращает выделенный элемент по часовой стрелке, и отрицателен, если вращает против часовой стрелки. необходимо уяснить, что выделенный элемент будет находиться в состоянии равновесия под действием сил, только в том случае если выполняется закон парности касательных напряжений (касательные напряжения, действующие на взаимно-перпендикулярных площадках, должны быть равны друг другу и направлены к общему ребру либо от ребра: </w:t>
      </w:r>
      <w:proofErr w:type="spellStart"/>
      <w:r w:rsidRPr="00DC1475">
        <w:rPr>
          <w:sz w:val="28"/>
          <w:szCs w:val="28"/>
        </w:rPr>
        <w:t>τху</w:t>
      </w:r>
      <w:proofErr w:type="spellEnd"/>
      <w:r w:rsidRPr="00DC1475">
        <w:rPr>
          <w:sz w:val="28"/>
          <w:szCs w:val="28"/>
        </w:rPr>
        <w:t xml:space="preserve">= </w:t>
      </w:r>
      <w:proofErr w:type="spellStart"/>
      <w:r w:rsidRPr="00DC1475">
        <w:rPr>
          <w:sz w:val="28"/>
          <w:szCs w:val="28"/>
        </w:rPr>
        <w:t>τу</w:t>
      </w:r>
      <w:proofErr w:type="gramStart"/>
      <w:r w:rsidRPr="00DC1475">
        <w:rPr>
          <w:sz w:val="28"/>
          <w:szCs w:val="28"/>
        </w:rPr>
        <w:t>x</w:t>
      </w:r>
      <w:proofErr w:type="spellEnd"/>
      <w:proofErr w:type="gramEnd"/>
      <w:r w:rsidRPr="00DC1475">
        <w:rPr>
          <w:sz w:val="28"/>
          <w:szCs w:val="28"/>
        </w:rPr>
        <w:t xml:space="preserve">; </w:t>
      </w:r>
      <w:proofErr w:type="spellStart"/>
      <w:r w:rsidRPr="00DC1475">
        <w:rPr>
          <w:sz w:val="28"/>
          <w:szCs w:val="28"/>
        </w:rPr>
        <w:t>τzу</w:t>
      </w:r>
      <w:proofErr w:type="spellEnd"/>
      <w:r w:rsidRPr="00DC1475">
        <w:rPr>
          <w:sz w:val="28"/>
          <w:szCs w:val="28"/>
        </w:rPr>
        <w:t xml:space="preserve">= </w:t>
      </w:r>
      <w:proofErr w:type="spellStart"/>
      <w:r w:rsidRPr="00DC1475">
        <w:rPr>
          <w:sz w:val="28"/>
          <w:szCs w:val="28"/>
        </w:rPr>
        <w:t>τуz</w:t>
      </w:r>
      <w:proofErr w:type="spellEnd"/>
      <w:r w:rsidRPr="00DC1475">
        <w:rPr>
          <w:sz w:val="28"/>
          <w:szCs w:val="28"/>
        </w:rPr>
        <w:t xml:space="preserve">; </w:t>
      </w:r>
      <w:proofErr w:type="spellStart"/>
      <w:r w:rsidRPr="00DC1475">
        <w:rPr>
          <w:sz w:val="28"/>
          <w:szCs w:val="28"/>
        </w:rPr>
        <w:t>τxz</w:t>
      </w:r>
      <w:proofErr w:type="spellEnd"/>
      <w:r w:rsidRPr="00DC1475">
        <w:rPr>
          <w:sz w:val="28"/>
          <w:szCs w:val="28"/>
        </w:rPr>
        <w:t xml:space="preserve">= </w:t>
      </w:r>
      <w:proofErr w:type="spellStart"/>
      <w:r w:rsidRPr="00DC1475">
        <w:rPr>
          <w:sz w:val="28"/>
          <w:szCs w:val="28"/>
        </w:rPr>
        <w:t>τzx</w:t>
      </w:r>
      <w:proofErr w:type="spellEnd"/>
      <w:r w:rsidRPr="00DC1475">
        <w:rPr>
          <w:sz w:val="28"/>
          <w:szCs w:val="28"/>
        </w:rPr>
        <w:t>).</w:t>
      </w:r>
    </w:p>
    <w:p w:rsidR="00774E10" w:rsidRPr="00DC1475" w:rsidRDefault="00774E10" w:rsidP="00774E10">
      <w:pPr>
        <w:pStyle w:val="ad"/>
        <w:spacing w:before="0" w:beforeAutospacing="0" w:after="0" w:afterAutospacing="0"/>
        <w:ind w:firstLine="709"/>
        <w:jc w:val="both"/>
        <w:rPr>
          <w:sz w:val="28"/>
          <w:szCs w:val="28"/>
        </w:rPr>
      </w:pPr>
      <w:r w:rsidRPr="00DC1475">
        <w:rPr>
          <w:sz w:val="28"/>
          <w:szCs w:val="28"/>
        </w:rPr>
        <w:t>Из множества площадок, проведенных через заданную точку, найдется три взаимно-перпендикулярных площадки, на которых будут действовать только нормальные напряжения, а касательные напряжения будут равны нулю</w:t>
      </w:r>
      <w:proofErr w:type="gramStart"/>
      <w:r w:rsidRPr="00DC1475">
        <w:rPr>
          <w:sz w:val="28"/>
          <w:szCs w:val="28"/>
        </w:rPr>
        <w:t>.</w:t>
      </w:r>
      <w:proofErr w:type="gramEnd"/>
      <w:r w:rsidRPr="00DC1475">
        <w:rPr>
          <w:sz w:val="28"/>
          <w:szCs w:val="28"/>
        </w:rPr>
        <w:t xml:space="preserve"> </w:t>
      </w:r>
      <w:proofErr w:type="gramStart"/>
      <w:r w:rsidRPr="00DC1475">
        <w:rPr>
          <w:sz w:val="28"/>
          <w:szCs w:val="28"/>
        </w:rPr>
        <w:t>т</w:t>
      </w:r>
      <w:proofErr w:type="gramEnd"/>
      <w:r w:rsidRPr="00DC1475">
        <w:rPr>
          <w:sz w:val="28"/>
          <w:szCs w:val="28"/>
        </w:rPr>
        <w:t xml:space="preserve">акие площадки называются главными площадками, а нормальные </w:t>
      </w:r>
      <w:r w:rsidRPr="00DC1475">
        <w:rPr>
          <w:sz w:val="28"/>
          <w:szCs w:val="28"/>
        </w:rPr>
        <w:lastRenderedPageBreak/>
        <w:t>напряжения – главными напряжениями. Эти напряжения являются экстремальными.</w:t>
      </w:r>
    </w:p>
    <w:p w:rsidR="002E5270" w:rsidRPr="00DC1475" w:rsidRDefault="002E5270" w:rsidP="00F26345">
      <w:pPr>
        <w:pStyle w:val="ad"/>
        <w:spacing w:before="0" w:beforeAutospacing="0" w:after="0" w:afterAutospacing="0"/>
        <w:ind w:firstLine="709"/>
        <w:jc w:val="both"/>
        <w:rPr>
          <w:b/>
          <w:i/>
          <w:iCs/>
          <w:sz w:val="28"/>
          <w:szCs w:val="28"/>
        </w:rPr>
      </w:pPr>
    </w:p>
    <w:p w:rsidR="00F26345" w:rsidRPr="00DC1475" w:rsidRDefault="00F26345" w:rsidP="00F26345">
      <w:pPr>
        <w:pStyle w:val="ad"/>
        <w:spacing w:before="0" w:beforeAutospacing="0" w:after="0" w:afterAutospacing="0"/>
        <w:ind w:firstLine="709"/>
        <w:jc w:val="both"/>
        <w:rPr>
          <w:b/>
          <w:i/>
          <w:sz w:val="28"/>
          <w:szCs w:val="28"/>
        </w:rPr>
      </w:pPr>
      <w:r w:rsidRPr="00DC1475">
        <w:rPr>
          <w:b/>
          <w:i/>
          <w:iCs/>
          <w:sz w:val="28"/>
          <w:szCs w:val="28"/>
        </w:rPr>
        <w:t>Контрольные вопросы:</w:t>
      </w:r>
    </w:p>
    <w:p w:rsidR="00F26345" w:rsidRPr="00DC1475" w:rsidRDefault="00F26345" w:rsidP="00F26345">
      <w:pPr>
        <w:pStyle w:val="ad"/>
        <w:spacing w:before="0" w:beforeAutospacing="0" w:after="0" w:afterAutospacing="0"/>
        <w:ind w:left="567" w:firstLine="709"/>
        <w:jc w:val="both"/>
        <w:rPr>
          <w:sz w:val="28"/>
          <w:szCs w:val="28"/>
        </w:rPr>
      </w:pPr>
      <w:r w:rsidRPr="00DC1475">
        <w:rPr>
          <w:sz w:val="28"/>
          <w:szCs w:val="28"/>
        </w:rPr>
        <w:t xml:space="preserve">1. </w:t>
      </w:r>
      <w:r w:rsidR="00941BAE" w:rsidRPr="00DC1475">
        <w:rPr>
          <w:sz w:val="28"/>
          <w:szCs w:val="28"/>
        </w:rPr>
        <w:t>Укажите, к</w:t>
      </w:r>
      <w:r w:rsidRPr="00DC1475">
        <w:rPr>
          <w:sz w:val="28"/>
          <w:szCs w:val="28"/>
        </w:rPr>
        <w:t>акие виды диаграмм характерны для пластичных и хрупких материалов</w:t>
      </w:r>
      <w:r w:rsidR="00941BAE" w:rsidRPr="00DC1475">
        <w:rPr>
          <w:sz w:val="28"/>
          <w:szCs w:val="28"/>
        </w:rPr>
        <w:t>.</w:t>
      </w:r>
    </w:p>
    <w:p w:rsidR="00F26345" w:rsidRPr="00DC1475" w:rsidRDefault="00F26345" w:rsidP="00F26345">
      <w:pPr>
        <w:pStyle w:val="ad"/>
        <w:spacing w:before="0" w:beforeAutospacing="0" w:after="0" w:afterAutospacing="0"/>
        <w:ind w:left="567" w:firstLine="709"/>
        <w:jc w:val="both"/>
        <w:rPr>
          <w:sz w:val="28"/>
          <w:szCs w:val="28"/>
        </w:rPr>
      </w:pPr>
      <w:r w:rsidRPr="00DC1475">
        <w:rPr>
          <w:sz w:val="28"/>
          <w:szCs w:val="28"/>
        </w:rPr>
        <w:t xml:space="preserve">2. </w:t>
      </w:r>
      <w:r w:rsidR="00941BAE" w:rsidRPr="00DC1475">
        <w:rPr>
          <w:sz w:val="28"/>
          <w:szCs w:val="28"/>
        </w:rPr>
        <w:t>Приведите пример</w:t>
      </w:r>
      <w:r w:rsidRPr="00DC1475">
        <w:rPr>
          <w:sz w:val="28"/>
          <w:szCs w:val="28"/>
        </w:rPr>
        <w:t xml:space="preserve"> характерны</w:t>
      </w:r>
      <w:r w:rsidR="00941BAE" w:rsidRPr="00DC1475">
        <w:rPr>
          <w:sz w:val="28"/>
          <w:szCs w:val="28"/>
        </w:rPr>
        <w:t>х</w:t>
      </w:r>
      <w:r w:rsidRPr="00DC1475">
        <w:rPr>
          <w:sz w:val="28"/>
          <w:szCs w:val="28"/>
        </w:rPr>
        <w:t xml:space="preserve"> участк</w:t>
      </w:r>
      <w:r w:rsidR="00941BAE" w:rsidRPr="00DC1475">
        <w:rPr>
          <w:sz w:val="28"/>
          <w:szCs w:val="28"/>
        </w:rPr>
        <w:t>ов</w:t>
      </w:r>
      <w:r w:rsidRPr="00DC1475">
        <w:rPr>
          <w:sz w:val="28"/>
          <w:szCs w:val="28"/>
        </w:rPr>
        <w:t xml:space="preserve"> </w:t>
      </w:r>
      <w:r w:rsidR="00941BAE" w:rsidRPr="00DC1475">
        <w:rPr>
          <w:sz w:val="28"/>
          <w:szCs w:val="28"/>
        </w:rPr>
        <w:t>на диаграмме растяжения.</w:t>
      </w:r>
    </w:p>
    <w:p w:rsidR="00F26345" w:rsidRPr="00DC1475" w:rsidRDefault="00F26345" w:rsidP="00F26345">
      <w:pPr>
        <w:pStyle w:val="ad"/>
        <w:spacing w:before="0" w:beforeAutospacing="0" w:after="0" w:afterAutospacing="0"/>
        <w:ind w:left="567" w:firstLine="709"/>
        <w:jc w:val="both"/>
        <w:rPr>
          <w:sz w:val="28"/>
          <w:szCs w:val="28"/>
        </w:rPr>
      </w:pPr>
      <w:r w:rsidRPr="00DC1475">
        <w:rPr>
          <w:sz w:val="28"/>
          <w:szCs w:val="28"/>
        </w:rPr>
        <w:t xml:space="preserve">3. </w:t>
      </w:r>
      <w:r w:rsidR="00941BAE" w:rsidRPr="00DC1475">
        <w:rPr>
          <w:sz w:val="28"/>
          <w:szCs w:val="28"/>
        </w:rPr>
        <w:t>Объясните, в</w:t>
      </w:r>
      <w:r w:rsidRPr="00DC1475">
        <w:rPr>
          <w:sz w:val="28"/>
          <w:szCs w:val="28"/>
        </w:rPr>
        <w:t xml:space="preserve"> чем сущность монтажного фактора при сборке стержневых систем</w:t>
      </w:r>
      <w:r w:rsidR="00941BAE" w:rsidRPr="00DC1475">
        <w:rPr>
          <w:sz w:val="28"/>
          <w:szCs w:val="28"/>
        </w:rPr>
        <w:t>.</w:t>
      </w:r>
    </w:p>
    <w:p w:rsidR="00F26345" w:rsidRPr="00DC1475" w:rsidRDefault="00F26345" w:rsidP="00F26345">
      <w:pPr>
        <w:pStyle w:val="ad"/>
        <w:spacing w:before="0" w:beforeAutospacing="0" w:after="0" w:afterAutospacing="0"/>
        <w:ind w:left="567" w:firstLine="709"/>
        <w:jc w:val="both"/>
        <w:rPr>
          <w:sz w:val="28"/>
          <w:szCs w:val="28"/>
        </w:rPr>
      </w:pPr>
      <w:r w:rsidRPr="00DC1475">
        <w:rPr>
          <w:sz w:val="28"/>
          <w:szCs w:val="28"/>
        </w:rPr>
        <w:t xml:space="preserve">4. </w:t>
      </w:r>
      <w:r w:rsidR="00941BAE" w:rsidRPr="00DC1475">
        <w:rPr>
          <w:sz w:val="28"/>
          <w:szCs w:val="28"/>
        </w:rPr>
        <w:t>Поясните, в</w:t>
      </w:r>
      <w:r w:rsidRPr="00DC1475">
        <w:rPr>
          <w:sz w:val="28"/>
          <w:szCs w:val="28"/>
        </w:rPr>
        <w:t xml:space="preserve"> чем отличие расчетов хрупких и пластичных материалов</w:t>
      </w:r>
      <w:r w:rsidR="00941BAE" w:rsidRPr="00DC1475">
        <w:rPr>
          <w:sz w:val="28"/>
          <w:szCs w:val="28"/>
        </w:rPr>
        <w:t>.</w:t>
      </w:r>
    </w:p>
    <w:p w:rsidR="00F26345" w:rsidRPr="00DC1475" w:rsidRDefault="00F26345" w:rsidP="00F26345">
      <w:pPr>
        <w:pStyle w:val="ad"/>
        <w:spacing w:before="0" w:beforeAutospacing="0" w:after="0" w:afterAutospacing="0"/>
        <w:ind w:left="567" w:firstLine="709"/>
        <w:jc w:val="both"/>
        <w:rPr>
          <w:sz w:val="28"/>
          <w:szCs w:val="28"/>
        </w:rPr>
      </w:pPr>
      <w:r w:rsidRPr="00DC1475">
        <w:rPr>
          <w:sz w:val="28"/>
          <w:szCs w:val="28"/>
        </w:rPr>
        <w:t>5. Назовите основные характеристики прочности и пластичности сталей.</w:t>
      </w:r>
    </w:p>
    <w:p w:rsidR="002E5270" w:rsidRPr="00DC1475" w:rsidRDefault="002E5270" w:rsidP="002E5270">
      <w:pPr>
        <w:rPr>
          <w:rStyle w:val="FontStyle25"/>
          <w:sz w:val="28"/>
          <w:szCs w:val="28"/>
        </w:rPr>
      </w:pPr>
    </w:p>
    <w:p w:rsidR="002E5270" w:rsidRPr="00DC1475" w:rsidRDefault="002E5270" w:rsidP="002E5270">
      <w:pPr>
        <w:rPr>
          <w:rStyle w:val="FontStyle25"/>
          <w:sz w:val="28"/>
          <w:szCs w:val="28"/>
        </w:rPr>
      </w:pPr>
    </w:p>
    <w:p w:rsidR="006E205B" w:rsidRPr="00FC1959" w:rsidRDefault="006E205B" w:rsidP="002E5270">
      <w:pPr>
        <w:jc w:val="center"/>
        <w:rPr>
          <w:rFonts w:ascii="Times New Roman" w:hAnsi="Times New Roman"/>
          <w:bCs/>
          <w:sz w:val="28"/>
          <w:szCs w:val="28"/>
        </w:rPr>
      </w:pPr>
      <w:r w:rsidRPr="00DC1475">
        <w:rPr>
          <w:rStyle w:val="FontStyle25"/>
          <w:b/>
          <w:sz w:val="28"/>
          <w:szCs w:val="28"/>
        </w:rPr>
        <w:t>Тема 9</w:t>
      </w:r>
      <w:r w:rsidRPr="00DC1475">
        <w:rPr>
          <w:rStyle w:val="FontStyle12"/>
          <w:b/>
          <w:sz w:val="28"/>
          <w:szCs w:val="28"/>
        </w:rPr>
        <w:t xml:space="preserve">. </w:t>
      </w:r>
      <w:r w:rsidRPr="00FC1959">
        <w:rPr>
          <w:rFonts w:ascii="Times New Roman" w:hAnsi="Times New Roman"/>
          <w:bCs/>
          <w:sz w:val="28"/>
          <w:szCs w:val="28"/>
        </w:rPr>
        <w:t>Анализ теорий прочности.</w:t>
      </w:r>
    </w:p>
    <w:p w:rsidR="00F26345" w:rsidRPr="00DC1475" w:rsidRDefault="006E205B" w:rsidP="006E205B">
      <w:pPr>
        <w:pStyle w:val="9"/>
        <w:spacing w:before="0"/>
        <w:jc w:val="center"/>
        <w:rPr>
          <w:rFonts w:ascii="Times New Roman" w:hAnsi="Times New Roman"/>
          <w:b/>
          <w:bCs/>
          <w:i w:val="0"/>
          <w:sz w:val="28"/>
          <w:szCs w:val="28"/>
        </w:rPr>
      </w:pPr>
      <w:r w:rsidRPr="00DC1475">
        <w:rPr>
          <w:rFonts w:ascii="Times New Roman" w:hAnsi="Times New Roman"/>
          <w:b/>
          <w:i w:val="0"/>
          <w:sz w:val="28"/>
          <w:szCs w:val="28"/>
        </w:rPr>
        <w:t xml:space="preserve">Лекция 18. </w:t>
      </w:r>
      <w:r w:rsidRPr="00FC1959">
        <w:rPr>
          <w:rFonts w:ascii="Times New Roman" w:hAnsi="Times New Roman"/>
          <w:bCs/>
          <w:i w:val="0"/>
          <w:sz w:val="28"/>
          <w:szCs w:val="28"/>
        </w:rPr>
        <w:t>Анализ теорий прочности.</w:t>
      </w:r>
    </w:p>
    <w:p w:rsidR="00E26615" w:rsidRPr="00DC1475" w:rsidRDefault="00E26615" w:rsidP="00E26615">
      <w:pPr>
        <w:spacing w:after="0" w:line="240" w:lineRule="auto"/>
        <w:ind w:firstLine="709"/>
        <w:jc w:val="both"/>
        <w:rPr>
          <w:rFonts w:ascii="Times New Roman" w:hAnsi="Times New Roman" w:cs="Times New Roman"/>
          <w:sz w:val="28"/>
          <w:szCs w:val="28"/>
        </w:rPr>
      </w:pPr>
    </w:p>
    <w:p w:rsidR="00D14630" w:rsidRPr="00DC1475" w:rsidRDefault="00D14630" w:rsidP="00D14630">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D14630" w:rsidRPr="00DC1475" w:rsidRDefault="00D14630" w:rsidP="00D14630">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1</w:t>
      </w:r>
      <w:r w:rsidR="002012C3" w:rsidRPr="00DC1475">
        <w:rPr>
          <w:rFonts w:ascii="Times New Roman" w:hAnsi="Times New Roman" w:cs="Times New Roman"/>
          <w:sz w:val="28"/>
          <w:szCs w:val="28"/>
        </w:rPr>
        <w:t>8</w:t>
      </w:r>
      <w:r w:rsidRPr="00DC1475">
        <w:rPr>
          <w:rFonts w:ascii="Times New Roman" w:hAnsi="Times New Roman" w:cs="Times New Roman"/>
          <w:sz w:val="28"/>
          <w:szCs w:val="28"/>
        </w:rPr>
        <w:t xml:space="preserve">.1 </w:t>
      </w:r>
      <w:r w:rsidR="002012C3" w:rsidRPr="00DC1475">
        <w:rPr>
          <w:rFonts w:ascii="Times New Roman" w:hAnsi="Times New Roman" w:cs="Times New Roman"/>
          <w:sz w:val="28"/>
          <w:szCs w:val="28"/>
        </w:rPr>
        <w:t>Теории прочности и условия прочности</w:t>
      </w:r>
      <w:r w:rsidRPr="00DC1475">
        <w:rPr>
          <w:rFonts w:ascii="Times New Roman" w:hAnsi="Times New Roman" w:cs="Times New Roman"/>
          <w:sz w:val="28"/>
          <w:szCs w:val="28"/>
        </w:rPr>
        <w:t xml:space="preserve"> </w:t>
      </w:r>
    </w:p>
    <w:p w:rsidR="002012C3" w:rsidRPr="00DC1475" w:rsidRDefault="002012C3" w:rsidP="002012C3">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18.2 Определение модели материала</w:t>
      </w:r>
    </w:p>
    <w:p w:rsidR="008D7BFF" w:rsidRPr="00DC1475" w:rsidRDefault="008D7BFF" w:rsidP="008D7BFF">
      <w:pPr>
        <w:spacing w:after="0" w:line="240" w:lineRule="auto"/>
        <w:ind w:firstLine="709"/>
        <w:jc w:val="both"/>
        <w:rPr>
          <w:rFonts w:ascii="Times New Roman" w:hAnsi="Times New Roman" w:cs="Times New Roman"/>
          <w:sz w:val="28"/>
          <w:szCs w:val="28"/>
        </w:rPr>
      </w:pPr>
    </w:p>
    <w:p w:rsidR="008D7BFF" w:rsidRPr="00DC1475" w:rsidRDefault="008D7BFF" w:rsidP="008D7BFF">
      <w:pPr>
        <w:spacing w:after="0" w:line="240" w:lineRule="auto"/>
        <w:ind w:firstLine="709"/>
        <w:rPr>
          <w:rFonts w:ascii="Times New Roman" w:hAnsi="Times New Roman" w:cs="Times New Roman"/>
          <w:b/>
          <w:sz w:val="28"/>
          <w:szCs w:val="28"/>
        </w:rPr>
      </w:pPr>
      <w:r w:rsidRPr="00DC1475">
        <w:rPr>
          <w:rFonts w:ascii="Times New Roman" w:hAnsi="Times New Roman" w:cs="Times New Roman"/>
          <w:b/>
          <w:sz w:val="28"/>
          <w:szCs w:val="28"/>
        </w:rPr>
        <w:t xml:space="preserve">18.1 Теории прочности и условия прочности </w:t>
      </w:r>
    </w:p>
    <w:p w:rsidR="008D7BFF" w:rsidRPr="00DC1475" w:rsidRDefault="008D7BFF" w:rsidP="00E26615">
      <w:pPr>
        <w:spacing w:after="0" w:line="240" w:lineRule="auto"/>
        <w:ind w:firstLine="709"/>
        <w:jc w:val="both"/>
        <w:rPr>
          <w:rFonts w:ascii="Times New Roman" w:hAnsi="Times New Roman" w:cs="Times New Roman"/>
          <w:sz w:val="28"/>
          <w:szCs w:val="28"/>
        </w:rPr>
      </w:pPr>
    </w:p>
    <w:p w:rsidR="0060194F" w:rsidRPr="00DC1475" w:rsidRDefault="0060194F" w:rsidP="0060194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Первая теория прочности (теория наибольших нормальных напряжений) названа так потому, что предельное состояние материала наступает тогда, когда наибольшие нормальные напряжения достигают предельного значения при линейном напряженном состоянии </w:t>
      </w:r>
      <w:proofErr w:type="spellStart"/>
      <w:r w:rsidRPr="00DC1475">
        <w:rPr>
          <w:rFonts w:ascii="Times New Roman" w:hAnsi="Times New Roman" w:cs="Times New Roman"/>
          <w:sz w:val="28"/>
          <w:szCs w:val="28"/>
        </w:rPr>
        <w:t>σэквI</w:t>
      </w:r>
      <w:proofErr w:type="spellEnd"/>
      <w:r w:rsidRPr="00DC1475">
        <w:rPr>
          <w:rFonts w:ascii="Times New Roman" w:hAnsi="Times New Roman" w:cs="Times New Roman"/>
          <w:sz w:val="28"/>
          <w:szCs w:val="28"/>
        </w:rPr>
        <w:t xml:space="preserve"> = σ1 ≤ [σ]. главным недостатком является то, что не учитываются два других главных напряжения</w:t>
      </w:r>
      <w:proofErr w:type="gramStart"/>
      <w:r w:rsidRPr="00DC1475">
        <w:rPr>
          <w:rFonts w:ascii="Times New Roman" w:hAnsi="Times New Roman" w:cs="Times New Roman"/>
          <w:sz w:val="28"/>
          <w:szCs w:val="28"/>
        </w:rPr>
        <w:t>.</w:t>
      </w:r>
      <w:proofErr w:type="gramEnd"/>
      <w:r w:rsidRPr="00DC1475">
        <w:rPr>
          <w:rFonts w:ascii="Times New Roman" w:hAnsi="Times New Roman" w:cs="Times New Roman"/>
          <w:sz w:val="28"/>
          <w:szCs w:val="28"/>
        </w:rPr>
        <w:t xml:space="preserve"> </w:t>
      </w:r>
      <w:proofErr w:type="gramStart"/>
      <w:r w:rsidRPr="00DC1475">
        <w:rPr>
          <w:rFonts w:ascii="Times New Roman" w:hAnsi="Times New Roman" w:cs="Times New Roman"/>
          <w:sz w:val="28"/>
          <w:szCs w:val="28"/>
        </w:rPr>
        <w:t>т</w:t>
      </w:r>
      <w:proofErr w:type="gramEnd"/>
      <w:r w:rsidRPr="00DC1475">
        <w:rPr>
          <w:rFonts w:ascii="Times New Roman" w:hAnsi="Times New Roman" w:cs="Times New Roman"/>
          <w:sz w:val="28"/>
          <w:szCs w:val="28"/>
        </w:rPr>
        <w:t>еория подтверждается экспериментально только при растяжении весьма хрупких материалов (стекло, гипс) и в настоящее время практически не применяется.</w:t>
      </w:r>
    </w:p>
    <w:p w:rsidR="0060194F" w:rsidRPr="00DC1475" w:rsidRDefault="0060194F" w:rsidP="0060194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Вторая теория прочности (теория наибольших относительных деформаций) базируется на том, что в качестве критерия прочности принимаются напряжения, соответствующие наибольшей линейной деформации </w:t>
      </w:r>
      <w:proofErr w:type="spellStart"/>
      <w:r w:rsidRPr="00DC1475">
        <w:rPr>
          <w:rFonts w:ascii="Times New Roman" w:hAnsi="Times New Roman" w:cs="Times New Roman"/>
          <w:sz w:val="28"/>
          <w:szCs w:val="28"/>
        </w:rPr>
        <w:t>εmax</w:t>
      </w:r>
      <w:proofErr w:type="spellEnd"/>
      <w:r w:rsidRPr="00DC1475">
        <w:rPr>
          <w:rFonts w:ascii="Times New Roman" w:hAnsi="Times New Roman" w:cs="Times New Roman"/>
          <w:sz w:val="28"/>
          <w:szCs w:val="28"/>
        </w:rPr>
        <w:t xml:space="preserve"> = ε1 ≤ [σ]. учитывая, что </w:t>
      </w:r>
      <w:r w:rsidRPr="00DC1475">
        <w:rPr>
          <w:rFonts w:ascii="Times New Roman" w:hAnsi="Times New Roman" w:cs="Times New Roman"/>
          <w:sz w:val="28"/>
          <w:szCs w:val="28"/>
        </w:rPr>
        <w:t>1 =[ (</w:t>
      </w:r>
      <w:proofErr w:type="gramStart"/>
      <w:r w:rsidRPr="00DC1475">
        <w:rPr>
          <w:rFonts w:ascii="Times New Roman" w:hAnsi="Times New Roman" w:cs="Times New Roman"/>
          <w:sz w:val="28"/>
          <w:szCs w:val="28"/>
        </w:rPr>
        <w:t xml:space="preserve"> )</w:t>
      </w:r>
      <w:proofErr w:type="gramEnd"/>
      <w:r w:rsidRPr="00DC1475">
        <w:rPr>
          <w:rFonts w:ascii="Times New Roman" w:hAnsi="Times New Roman" w:cs="Times New Roman"/>
          <w:sz w:val="28"/>
          <w:szCs w:val="28"/>
        </w:rPr>
        <w:t xml:space="preserve">] , получаем условие прочности </w:t>
      </w:r>
      <w:proofErr w:type="spellStart"/>
      <w:r w:rsidRPr="00DC1475">
        <w:rPr>
          <w:rFonts w:ascii="Times New Roman" w:hAnsi="Times New Roman" w:cs="Times New Roman"/>
          <w:sz w:val="28"/>
          <w:szCs w:val="28"/>
        </w:rPr>
        <w:t>σэквII</w:t>
      </w:r>
      <w:proofErr w:type="spellEnd"/>
      <w:r w:rsidRPr="00DC1475">
        <w:rPr>
          <w:rFonts w:ascii="Times New Roman" w:hAnsi="Times New Roman" w:cs="Times New Roman"/>
          <w:sz w:val="28"/>
          <w:szCs w:val="28"/>
        </w:rPr>
        <w:t xml:space="preserve"> = σ1 – μ(σ2 + σ3 ) ≤ [σ]. вторая теория прочности используется редко, только для хрупких материалов (бетон, камень).</w:t>
      </w:r>
    </w:p>
    <w:p w:rsidR="000E2A04" w:rsidRPr="00DC1475" w:rsidRDefault="0060194F" w:rsidP="000E2A04">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Третья теория прочности (теория наибольших касательных напряжений) основана на предпосылке, что причиной наступления предельного напряженного состояния являются наибольшие касательные напряжения</w:t>
      </w:r>
      <w:proofErr w:type="gramStart"/>
      <w:r w:rsidRPr="00DC1475">
        <w:rPr>
          <w:rFonts w:ascii="Times New Roman" w:hAnsi="Times New Roman" w:cs="Times New Roman"/>
          <w:sz w:val="28"/>
          <w:szCs w:val="28"/>
        </w:rPr>
        <w:t>.</w:t>
      </w:r>
      <w:proofErr w:type="gramEnd"/>
      <w:r w:rsidRPr="00DC1475">
        <w:rPr>
          <w:rFonts w:ascii="Times New Roman" w:hAnsi="Times New Roman" w:cs="Times New Roman"/>
          <w:sz w:val="28"/>
          <w:szCs w:val="28"/>
        </w:rPr>
        <w:t xml:space="preserve"> </w:t>
      </w:r>
      <w:proofErr w:type="gramStart"/>
      <w:r w:rsidRPr="00DC1475">
        <w:rPr>
          <w:rFonts w:ascii="Times New Roman" w:hAnsi="Times New Roman" w:cs="Times New Roman"/>
          <w:sz w:val="28"/>
          <w:szCs w:val="28"/>
        </w:rPr>
        <w:t>д</w:t>
      </w:r>
      <w:proofErr w:type="gramEnd"/>
      <w:r w:rsidRPr="00DC1475">
        <w:rPr>
          <w:rFonts w:ascii="Times New Roman" w:hAnsi="Times New Roman" w:cs="Times New Roman"/>
          <w:sz w:val="28"/>
          <w:szCs w:val="28"/>
        </w:rPr>
        <w:t xml:space="preserve">ва </w:t>
      </w:r>
      <w:r w:rsidRPr="00DC1475">
        <w:rPr>
          <w:rFonts w:ascii="Times New Roman" w:hAnsi="Times New Roman" w:cs="Times New Roman"/>
          <w:sz w:val="28"/>
          <w:szCs w:val="28"/>
        </w:rPr>
        <w:lastRenderedPageBreak/>
        <w:t xml:space="preserve">напряженных состояния </w:t>
      </w:r>
      <w:proofErr w:type="spellStart"/>
      <w:r w:rsidRPr="00DC1475">
        <w:rPr>
          <w:rFonts w:ascii="Times New Roman" w:hAnsi="Times New Roman" w:cs="Times New Roman"/>
          <w:sz w:val="28"/>
          <w:szCs w:val="28"/>
        </w:rPr>
        <w:t>равноопасны</w:t>
      </w:r>
      <w:proofErr w:type="spellEnd"/>
      <w:r w:rsidRPr="00DC1475">
        <w:rPr>
          <w:rFonts w:ascii="Times New Roman" w:hAnsi="Times New Roman" w:cs="Times New Roman"/>
          <w:sz w:val="28"/>
          <w:szCs w:val="28"/>
        </w:rPr>
        <w:t xml:space="preserve">, если имеется равенство касательных напряжений при линейном и сложном напряженном состояниях. При линейном напряженном состоянии </w:t>
      </w:r>
      <w:r w:rsidR="000E2A04" w:rsidRPr="00DC1475">
        <w:rPr>
          <w:noProof/>
          <w:lang w:eastAsia="ru-RU"/>
        </w:rPr>
        <w:drawing>
          <wp:inline distT="0" distB="0" distL="0" distR="0" wp14:anchorId="18E078E8" wp14:editId="768B1D77">
            <wp:extent cx="952500" cy="5143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952500" cy="514350"/>
                    </a:xfrm>
                    <a:prstGeom prst="rect">
                      <a:avLst/>
                    </a:prstGeom>
                  </pic:spPr>
                </pic:pic>
              </a:graphicData>
            </a:graphic>
          </wp:inline>
        </w:drawing>
      </w:r>
      <w:r w:rsidRPr="00DC1475">
        <w:rPr>
          <w:rFonts w:ascii="Times New Roman" w:hAnsi="Times New Roman" w:cs="Times New Roman"/>
          <w:sz w:val="28"/>
          <w:szCs w:val="28"/>
        </w:rPr>
        <w:t xml:space="preserve">, при сложном напряженном состоянии </w:t>
      </w:r>
      <w:r w:rsidR="000E2A04" w:rsidRPr="00DC1475">
        <w:rPr>
          <w:noProof/>
          <w:lang w:eastAsia="ru-RU"/>
        </w:rPr>
        <w:drawing>
          <wp:inline distT="0" distB="0" distL="0" distR="0" wp14:anchorId="51F65F7B" wp14:editId="73B9D842">
            <wp:extent cx="1143000" cy="419100"/>
            <wp:effectExtent l="0" t="0" r="0" b="0"/>
            <wp:docPr id="67690" name="Рисунок 67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1143000" cy="419100"/>
                    </a:xfrm>
                    <a:prstGeom prst="rect">
                      <a:avLst/>
                    </a:prstGeom>
                  </pic:spPr>
                </pic:pic>
              </a:graphicData>
            </a:graphic>
          </wp:inline>
        </w:drawing>
      </w:r>
      <w:r w:rsidRPr="00DC1475">
        <w:rPr>
          <w:rFonts w:ascii="Times New Roman" w:hAnsi="Times New Roman" w:cs="Times New Roman"/>
          <w:sz w:val="28"/>
          <w:szCs w:val="28"/>
        </w:rPr>
        <w:t xml:space="preserve">. Условие прочности </w:t>
      </w:r>
      <w:r w:rsidR="000E2A04" w:rsidRPr="00DC1475">
        <w:rPr>
          <w:noProof/>
          <w:lang w:eastAsia="ru-RU"/>
        </w:rPr>
        <w:drawing>
          <wp:inline distT="0" distB="0" distL="0" distR="0" wp14:anchorId="3BAA4F5E" wp14:editId="0FB39880">
            <wp:extent cx="828675" cy="285750"/>
            <wp:effectExtent l="0" t="0" r="9525" b="0"/>
            <wp:docPr id="67691" name="Рисунок 67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828675" cy="285750"/>
                    </a:xfrm>
                    <a:prstGeom prst="rect">
                      <a:avLst/>
                    </a:prstGeom>
                  </pic:spPr>
                </pic:pic>
              </a:graphicData>
            </a:graphic>
          </wp:inline>
        </w:drawing>
      </w:r>
    </w:p>
    <w:p w:rsidR="000E2A04" w:rsidRPr="00DC1475" w:rsidRDefault="000E2A04" w:rsidP="000E2A04">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О</w:t>
      </w:r>
      <w:r w:rsidR="0060194F" w:rsidRPr="00DC1475">
        <w:rPr>
          <w:rFonts w:ascii="Times New Roman" w:hAnsi="Times New Roman" w:cs="Times New Roman"/>
          <w:sz w:val="28"/>
          <w:szCs w:val="28"/>
        </w:rPr>
        <w:t xml:space="preserve">ткуда прочность по третьей теории прочности </w:t>
      </w:r>
    </w:p>
    <w:p w:rsidR="000E2A04" w:rsidRPr="00DC1475" w:rsidRDefault="000E2A04" w:rsidP="000E2A04">
      <w:pPr>
        <w:spacing w:after="0" w:line="240" w:lineRule="auto"/>
        <w:jc w:val="both"/>
        <w:rPr>
          <w:rFonts w:ascii="Times New Roman" w:hAnsi="Times New Roman" w:cs="Times New Roman"/>
          <w:sz w:val="28"/>
          <w:szCs w:val="28"/>
        </w:rPr>
      </w:pPr>
      <w:r w:rsidRPr="00DC1475">
        <w:rPr>
          <w:noProof/>
          <w:lang w:eastAsia="ru-RU"/>
        </w:rPr>
        <w:drawing>
          <wp:inline distT="0" distB="0" distL="0" distR="0" wp14:anchorId="77EE27AF" wp14:editId="067565D4">
            <wp:extent cx="1647825" cy="314325"/>
            <wp:effectExtent l="0" t="0" r="9525" b="9525"/>
            <wp:docPr id="67692" name="Рисунок 67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1647825" cy="314325"/>
                    </a:xfrm>
                    <a:prstGeom prst="rect">
                      <a:avLst/>
                    </a:prstGeom>
                  </pic:spPr>
                </pic:pic>
              </a:graphicData>
            </a:graphic>
          </wp:inline>
        </w:drawing>
      </w:r>
    </w:p>
    <w:p w:rsidR="000E2A04" w:rsidRPr="00DC1475" w:rsidRDefault="000E2A04" w:rsidP="000E2A04">
      <w:pPr>
        <w:spacing w:after="0" w:line="240" w:lineRule="auto"/>
        <w:jc w:val="both"/>
        <w:rPr>
          <w:rFonts w:ascii="Times New Roman" w:hAnsi="Times New Roman" w:cs="Times New Roman"/>
          <w:sz w:val="28"/>
          <w:szCs w:val="28"/>
        </w:rPr>
      </w:pPr>
    </w:p>
    <w:p w:rsidR="0060194F" w:rsidRPr="00DC1475" w:rsidRDefault="0060194F" w:rsidP="000E2A04">
      <w:pPr>
        <w:spacing w:after="0" w:line="240" w:lineRule="auto"/>
        <w:jc w:val="both"/>
        <w:rPr>
          <w:rFonts w:ascii="Times New Roman" w:hAnsi="Times New Roman" w:cs="Times New Roman"/>
          <w:sz w:val="28"/>
          <w:szCs w:val="28"/>
        </w:rPr>
      </w:pPr>
      <w:proofErr w:type="spellStart"/>
      <w:r w:rsidRPr="00DC1475">
        <w:rPr>
          <w:rFonts w:ascii="Times New Roman" w:hAnsi="Times New Roman" w:cs="Times New Roman"/>
          <w:sz w:val="28"/>
          <w:szCs w:val="28"/>
        </w:rPr>
        <w:t>σэкв</w:t>
      </w:r>
      <w:proofErr w:type="gramStart"/>
      <w:r w:rsidRPr="00DC1475">
        <w:rPr>
          <w:rFonts w:ascii="Times New Roman" w:hAnsi="Times New Roman" w:cs="Times New Roman"/>
          <w:sz w:val="28"/>
          <w:szCs w:val="28"/>
        </w:rPr>
        <w:t>III</w:t>
      </w:r>
      <w:proofErr w:type="spellEnd"/>
      <w:proofErr w:type="gramEnd"/>
      <w:r w:rsidRPr="00DC1475">
        <w:rPr>
          <w:rFonts w:ascii="Times New Roman" w:hAnsi="Times New Roman" w:cs="Times New Roman"/>
          <w:sz w:val="28"/>
          <w:szCs w:val="28"/>
        </w:rPr>
        <w:t xml:space="preserve"> = σ1 – σ3 ≤ [σ]. При плоском</w:t>
      </w:r>
      <w:r w:rsidR="000E2A04" w:rsidRPr="00DC1475">
        <w:rPr>
          <w:rFonts w:ascii="Times New Roman" w:hAnsi="Times New Roman" w:cs="Times New Roman"/>
          <w:sz w:val="28"/>
          <w:szCs w:val="28"/>
        </w:rPr>
        <w:t xml:space="preserve"> </w:t>
      </w:r>
      <w:r w:rsidRPr="00DC1475">
        <w:rPr>
          <w:rFonts w:ascii="Times New Roman" w:hAnsi="Times New Roman" w:cs="Times New Roman"/>
          <w:sz w:val="28"/>
          <w:szCs w:val="28"/>
        </w:rPr>
        <w:t>напряженном состоянии эта теория записывается через исходные напряжения, действующие на</w:t>
      </w:r>
      <w:r w:rsidR="000E2A04"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гранях выделенного элемента как </w:t>
      </w:r>
      <w:r w:rsidR="000E2A04" w:rsidRPr="00DC1475">
        <w:rPr>
          <w:noProof/>
          <w:lang w:eastAsia="ru-RU"/>
        </w:rPr>
        <w:drawing>
          <wp:inline distT="0" distB="0" distL="0" distR="0" wp14:anchorId="60D0363A" wp14:editId="2EBD4276">
            <wp:extent cx="3257550" cy="590550"/>
            <wp:effectExtent l="0" t="0" r="0" b="0"/>
            <wp:docPr id="67693" name="Рисунок 67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1"/>
                    <a:stretch>
                      <a:fillRect/>
                    </a:stretch>
                  </pic:blipFill>
                  <pic:spPr>
                    <a:xfrm>
                      <a:off x="0" y="0"/>
                      <a:ext cx="3257550" cy="590550"/>
                    </a:xfrm>
                    <a:prstGeom prst="rect">
                      <a:avLst/>
                    </a:prstGeom>
                  </pic:spPr>
                </pic:pic>
              </a:graphicData>
            </a:graphic>
          </wp:inline>
        </w:drawing>
      </w:r>
      <w:r w:rsidRPr="00DC1475">
        <w:rPr>
          <w:rFonts w:ascii="Times New Roman" w:hAnsi="Times New Roman" w:cs="Times New Roman"/>
          <w:sz w:val="28"/>
          <w:szCs w:val="28"/>
        </w:rPr>
        <w:t>. теория хорошо описывает</w:t>
      </w:r>
      <w:r w:rsidR="000E2A04" w:rsidRPr="00DC1475">
        <w:rPr>
          <w:rFonts w:ascii="Times New Roman" w:hAnsi="Times New Roman" w:cs="Times New Roman"/>
          <w:sz w:val="28"/>
          <w:szCs w:val="28"/>
        </w:rPr>
        <w:t xml:space="preserve"> </w:t>
      </w:r>
      <w:r w:rsidRPr="00DC1475">
        <w:rPr>
          <w:rFonts w:ascii="Times New Roman" w:hAnsi="Times New Roman" w:cs="Times New Roman"/>
          <w:sz w:val="28"/>
          <w:szCs w:val="28"/>
        </w:rPr>
        <w:t>экспериментальные данные и сейчас достаточно широко применяется для пластичных материалов.</w:t>
      </w:r>
    </w:p>
    <w:p w:rsidR="0060194F" w:rsidRPr="00DC1475" w:rsidRDefault="000E2A04" w:rsidP="0060194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Ч</w:t>
      </w:r>
      <w:r w:rsidR="0060194F" w:rsidRPr="00DC1475">
        <w:rPr>
          <w:rFonts w:ascii="Times New Roman" w:hAnsi="Times New Roman" w:cs="Times New Roman"/>
          <w:sz w:val="28"/>
          <w:szCs w:val="28"/>
        </w:rPr>
        <w:t>етвертая теория прочности (энергетическая теория) основана на том, что переход материала</w:t>
      </w:r>
      <w:r w:rsidRPr="00DC1475">
        <w:rPr>
          <w:rFonts w:ascii="Times New Roman" w:hAnsi="Times New Roman" w:cs="Times New Roman"/>
          <w:sz w:val="28"/>
          <w:szCs w:val="28"/>
        </w:rPr>
        <w:t xml:space="preserve"> </w:t>
      </w:r>
      <w:r w:rsidR="0060194F" w:rsidRPr="00DC1475">
        <w:rPr>
          <w:rFonts w:ascii="Times New Roman" w:hAnsi="Times New Roman" w:cs="Times New Roman"/>
          <w:sz w:val="28"/>
          <w:szCs w:val="28"/>
        </w:rPr>
        <w:t>к предельному состоянию связан с уровнем накопленной в нем удельной потенциальной энергии</w:t>
      </w:r>
      <w:r w:rsidRPr="00DC1475">
        <w:rPr>
          <w:rFonts w:ascii="Times New Roman" w:hAnsi="Times New Roman" w:cs="Times New Roman"/>
          <w:sz w:val="28"/>
          <w:szCs w:val="28"/>
        </w:rPr>
        <w:t xml:space="preserve"> </w:t>
      </w:r>
      <w:r w:rsidR="0060194F" w:rsidRPr="00DC1475">
        <w:rPr>
          <w:rFonts w:ascii="Times New Roman" w:hAnsi="Times New Roman" w:cs="Times New Roman"/>
          <w:sz w:val="28"/>
          <w:szCs w:val="28"/>
        </w:rPr>
        <w:t xml:space="preserve">формоизменения </w:t>
      </w:r>
      <w:proofErr w:type="spellStart"/>
      <w:r w:rsidR="0060194F" w:rsidRPr="00DC1475">
        <w:rPr>
          <w:rFonts w:ascii="Times New Roman" w:hAnsi="Times New Roman" w:cs="Times New Roman"/>
          <w:sz w:val="28"/>
          <w:szCs w:val="28"/>
        </w:rPr>
        <w:t>иф</w:t>
      </w:r>
      <w:proofErr w:type="spellEnd"/>
      <w:r w:rsidR="0060194F" w:rsidRPr="00DC1475">
        <w:rPr>
          <w:rFonts w:ascii="Times New Roman" w:hAnsi="Times New Roman" w:cs="Times New Roman"/>
          <w:sz w:val="28"/>
          <w:szCs w:val="28"/>
        </w:rPr>
        <w:t xml:space="preserve"> ≤ [</w:t>
      </w:r>
      <w:proofErr w:type="spellStart"/>
      <w:r w:rsidR="0060194F" w:rsidRPr="00DC1475">
        <w:rPr>
          <w:rFonts w:ascii="Times New Roman" w:hAnsi="Times New Roman" w:cs="Times New Roman"/>
          <w:sz w:val="28"/>
          <w:szCs w:val="28"/>
        </w:rPr>
        <w:t>иф</w:t>
      </w:r>
      <w:proofErr w:type="spellEnd"/>
      <w:r w:rsidR="0060194F" w:rsidRPr="00DC1475">
        <w:rPr>
          <w:rFonts w:ascii="Times New Roman" w:hAnsi="Times New Roman" w:cs="Times New Roman"/>
          <w:sz w:val="28"/>
          <w:szCs w:val="28"/>
        </w:rPr>
        <w:t>]. Эквивалентные напряжения по четвертой теории прочности равны:</w:t>
      </w:r>
    </w:p>
    <w:p w:rsidR="0060194F" w:rsidRPr="00DC1475" w:rsidRDefault="000E2A04" w:rsidP="00E26615">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2DAB7838" wp14:editId="262FBD89">
            <wp:extent cx="5940425" cy="635795"/>
            <wp:effectExtent l="0" t="0" r="3175" b="0"/>
            <wp:docPr id="67694" name="Рисунок 67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5940425" cy="635795"/>
                    </a:xfrm>
                    <a:prstGeom prst="rect">
                      <a:avLst/>
                    </a:prstGeom>
                  </pic:spPr>
                </pic:pic>
              </a:graphicData>
            </a:graphic>
          </wp:inline>
        </w:drawing>
      </w:r>
    </w:p>
    <w:p w:rsidR="000E2A04" w:rsidRPr="00DC1475" w:rsidRDefault="000E2A04" w:rsidP="000E2A0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Теория прочности учитывает все три главных напряжения. При плоском напряженном состоянии энергетическая теория прочности записывается через исходные напряжения</w:t>
      </w:r>
    </w:p>
    <w:p w:rsidR="000E2A04" w:rsidRPr="00DC1475" w:rsidRDefault="000E2A04" w:rsidP="000E2A04">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1086E54C" wp14:editId="221754C0">
            <wp:extent cx="3295650" cy="609600"/>
            <wp:effectExtent l="0" t="0" r="0" b="0"/>
            <wp:docPr id="67695" name="Рисунок 67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3295650" cy="609600"/>
                    </a:xfrm>
                    <a:prstGeom prst="rect">
                      <a:avLst/>
                    </a:prstGeom>
                  </pic:spPr>
                </pic:pic>
              </a:graphicData>
            </a:graphic>
          </wp:inline>
        </w:drawing>
      </w:r>
    </w:p>
    <w:p w:rsidR="000E2A04" w:rsidRPr="00DC1475" w:rsidRDefault="000E2A04" w:rsidP="000E2A04">
      <w:pPr>
        <w:spacing w:after="0" w:line="240" w:lineRule="auto"/>
        <w:ind w:firstLine="708"/>
        <w:jc w:val="both"/>
        <w:rPr>
          <w:rFonts w:ascii="Times New Roman" w:hAnsi="Times New Roman" w:cs="Times New Roman"/>
          <w:sz w:val="28"/>
          <w:szCs w:val="28"/>
        </w:rPr>
      </w:pPr>
      <w:r w:rsidRPr="00DC1475">
        <w:rPr>
          <w:rFonts w:ascii="Times New Roman" w:hAnsi="Times New Roman" w:cs="Times New Roman"/>
          <w:sz w:val="28"/>
          <w:szCs w:val="28"/>
        </w:rPr>
        <w:t xml:space="preserve">Теория достаточно широко используется для оценки прочности пластичных материалов. Теория прочности Мора основана на предположении, что главное напряжение σ2 не влияет на прочность при сложном напряженном состоянии и учитывает неодинаковость работы материала на растяжение и сжатие. Эквивалентные напряжения определяются по формуле </w:t>
      </w:r>
      <w:r w:rsidRPr="00DC1475">
        <w:rPr>
          <w:noProof/>
          <w:lang w:eastAsia="ru-RU"/>
        </w:rPr>
        <w:drawing>
          <wp:inline distT="0" distB="0" distL="0" distR="0" wp14:anchorId="741B0FCE" wp14:editId="4D3A4BAB">
            <wp:extent cx="2743200" cy="571500"/>
            <wp:effectExtent l="0" t="0" r="0" b="0"/>
            <wp:docPr id="67696" name="Рисунок 67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2743200" cy="571500"/>
                    </a:xfrm>
                    <a:prstGeom prst="rect">
                      <a:avLst/>
                    </a:prstGeom>
                  </pic:spPr>
                </pic:pic>
              </a:graphicData>
            </a:graphic>
          </wp:inline>
        </w:drawing>
      </w:r>
    </w:p>
    <w:p w:rsidR="000E2A04" w:rsidRPr="00DC1475" w:rsidRDefault="000E2A04" w:rsidP="000E2A0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И используется при расчетах хрупких материалов, у которых допускаемые напряжения на растяжение [σ]</w:t>
      </w:r>
      <w:proofErr w:type="gramStart"/>
      <w:r w:rsidRPr="00DC1475">
        <w:rPr>
          <w:rFonts w:ascii="Times New Roman" w:hAnsi="Times New Roman" w:cs="Times New Roman"/>
          <w:sz w:val="28"/>
          <w:szCs w:val="28"/>
        </w:rPr>
        <w:t>р</w:t>
      </w:r>
      <w:proofErr w:type="gramEnd"/>
      <w:r w:rsidRPr="00DC1475">
        <w:rPr>
          <w:rFonts w:ascii="Times New Roman" w:hAnsi="Times New Roman" w:cs="Times New Roman"/>
          <w:sz w:val="28"/>
          <w:szCs w:val="28"/>
        </w:rPr>
        <w:t xml:space="preserve"> и сжатие [σ]с не одинаковы.</w:t>
      </w:r>
    </w:p>
    <w:p w:rsidR="0060194F" w:rsidRPr="00DC1475" w:rsidRDefault="000E2A04" w:rsidP="000E2A0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Для пластичных материалов [σ]</w:t>
      </w:r>
      <w:proofErr w:type="gramStart"/>
      <w:r w:rsidRPr="00DC1475">
        <w:rPr>
          <w:rFonts w:ascii="Times New Roman" w:hAnsi="Times New Roman" w:cs="Times New Roman"/>
          <w:sz w:val="28"/>
          <w:szCs w:val="28"/>
        </w:rPr>
        <w:t>р</w:t>
      </w:r>
      <w:proofErr w:type="gramEnd"/>
      <w:r w:rsidRPr="00DC1475">
        <w:rPr>
          <w:rFonts w:ascii="Times New Roman" w:hAnsi="Times New Roman" w:cs="Times New Roman"/>
          <w:sz w:val="28"/>
          <w:szCs w:val="28"/>
        </w:rPr>
        <w:t xml:space="preserve"> = [σ]с теория Мора превращается в третью теорию прочности.</w:t>
      </w:r>
    </w:p>
    <w:p w:rsidR="0060194F" w:rsidRPr="00DC1475" w:rsidRDefault="0060194F" w:rsidP="00E26615">
      <w:pPr>
        <w:spacing w:after="0" w:line="240" w:lineRule="auto"/>
        <w:ind w:firstLine="709"/>
        <w:jc w:val="both"/>
        <w:rPr>
          <w:rFonts w:ascii="Times New Roman" w:hAnsi="Times New Roman" w:cs="Times New Roman"/>
          <w:sz w:val="28"/>
          <w:szCs w:val="28"/>
        </w:rPr>
      </w:pPr>
    </w:p>
    <w:p w:rsidR="006E205B" w:rsidRPr="00DC1475" w:rsidRDefault="002012C3" w:rsidP="00E26615">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18</w:t>
      </w:r>
      <w:r w:rsidR="006E205B" w:rsidRPr="00DC1475">
        <w:rPr>
          <w:rFonts w:ascii="Times New Roman" w:hAnsi="Times New Roman" w:cs="Times New Roman"/>
          <w:b/>
          <w:sz w:val="28"/>
          <w:szCs w:val="28"/>
        </w:rPr>
        <w:t>.2 Определение модели материала</w:t>
      </w:r>
    </w:p>
    <w:p w:rsidR="002012C3" w:rsidRPr="00DC1475" w:rsidRDefault="002012C3" w:rsidP="00E26615">
      <w:pPr>
        <w:spacing w:after="0" w:line="240" w:lineRule="auto"/>
        <w:ind w:firstLine="709"/>
        <w:jc w:val="both"/>
        <w:rPr>
          <w:rFonts w:ascii="Times New Roman" w:hAnsi="Times New Roman" w:cs="Times New Roman"/>
          <w:b/>
          <w:sz w:val="28"/>
          <w:szCs w:val="28"/>
        </w:rPr>
      </w:pPr>
    </w:p>
    <w:p w:rsidR="006E205B" w:rsidRPr="00DC1475" w:rsidRDefault="006E205B" w:rsidP="00E26615">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Формулировка балочного конечного элемента также требует задания для него некоторых параметров модели упругого изотропного материала. Однако определение этой модели будет несколько отличаться от предыдущего случая, поскольку помимо ввода упругих констант материала здесь требуется ввод величины его плотности.</w:t>
      </w:r>
    </w:p>
    <w:p w:rsidR="006E205B" w:rsidRPr="00DC1475" w:rsidRDefault="006E205B" w:rsidP="00E26615">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Для определения модели материала необходимо задействовать в главном меню программы последовательность пунктов «</w:t>
      </w:r>
      <w:proofErr w:type="spellStart"/>
      <w:r w:rsidRPr="00DC1475">
        <w:rPr>
          <w:rFonts w:ascii="Times New Roman" w:hAnsi="Times New Roman" w:cs="Times New Roman"/>
          <w:sz w:val="28"/>
          <w:szCs w:val="28"/>
        </w:rPr>
        <w:t>Preprocessor</w:t>
      </w:r>
      <w:proofErr w:type="spellEnd"/>
      <w:r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Material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Props</w:t>
      </w:r>
      <w:proofErr w:type="spellEnd"/>
      <w:r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Material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Models</w:t>
      </w:r>
      <w:proofErr w:type="spellEnd"/>
      <w:r w:rsidRPr="00DC1475">
        <w:rPr>
          <w:rFonts w:ascii="Times New Roman" w:hAnsi="Times New Roman" w:cs="Times New Roman"/>
          <w:sz w:val="28"/>
          <w:szCs w:val="28"/>
        </w:rPr>
        <w:t>» и вызвать диалоговое окно «</w:t>
      </w:r>
      <w:proofErr w:type="spellStart"/>
      <w:r w:rsidRPr="00DC1475">
        <w:rPr>
          <w:rFonts w:ascii="Times New Roman" w:hAnsi="Times New Roman" w:cs="Times New Roman"/>
          <w:sz w:val="28"/>
          <w:szCs w:val="28"/>
        </w:rPr>
        <w:t>Define</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Material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Model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Behavior</w:t>
      </w:r>
      <w:proofErr w:type="spellEnd"/>
      <w:r w:rsidRPr="00DC1475">
        <w:rPr>
          <w:rFonts w:ascii="Times New Roman" w:hAnsi="Times New Roman" w:cs="Times New Roman"/>
          <w:sz w:val="28"/>
          <w:szCs w:val="28"/>
        </w:rPr>
        <w:t>» (</w:t>
      </w:r>
      <w:proofErr w:type="gramStart"/>
      <w:r w:rsidRPr="00DC1475">
        <w:rPr>
          <w:rFonts w:ascii="Times New Roman" w:hAnsi="Times New Roman" w:cs="Times New Roman"/>
          <w:sz w:val="28"/>
          <w:szCs w:val="28"/>
        </w:rPr>
        <w:t>рису-нок</w:t>
      </w:r>
      <w:proofErr w:type="gramEnd"/>
      <w:r w:rsidRPr="00DC1475">
        <w:rPr>
          <w:rFonts w:ascii="Times New Roman" w:hAnsi="Times New Roman" w:cs="Times New Roman"/>
          <w:sz w:val="28"/>
          <w:szCs w:val="28"/>
        </w:rPr>
        <w:t xml:space="preserve"> 33). Далее в списке «</w:t>
      </w:r>
      <w:proofErr w:type="spellStart"/>
      <w:r w:rsidRPr="00DC1475">
        <w:rPr>
          <w:rFonts w:ascii="Times New Roman" w:hAnsi="Times New Roman" w:cs="Times New Roman"/>
          <w:sz w:val="28"/>
          <w:szCs w:val="28"/>
        </w:rPr>
        <w:t>Material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Models</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Available</w:t>
      </w:r>
      <w:proofErr w:type="spellEnd"/>
      <w:r w:rsidRPr="00DC1475">
        <w:rPr>
          <w:rFonts w:ascii="Times New Roman" w:hAnsi="Times New Roman" w:cs="Times New Roman"/>
          <w:sz w:val="28"/>
          <w:szCs w:val="28"/>
        </w:rPr>
        <w:t>» нужно последовательно щелкнуть по пунктам «</w:t>
      </w:r>
      <w:proofErr w:type="spellStart"/>
      <w:r w:rsidRPr="00DC1475">
        <w:rPr>
          <w:rFonts w:ascii="Times New Roman" w:hAnsi="Times New Roman" w:cs="Times New Roman"/>
          <w:sz w:val="28"/>
          <w:szCs w:val="28"/>
        </w:rPr>
        <w:t>Structural</w:t>
      </w:r>
      <w:proofErr w:type="spellEnd"/>
      <w:r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Linear</w:t>
      </w:r>
      <w:proofErr w:type="spellEnd"/>
      <w:r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Elastic</w:t>
      </w:r>
      <w:proofErr w:type="spellEnd"/>
      <w:r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Isotropic</w:t>
      </w:r>
      <w:proofErr w:type="spellEnd"/>
      <w:r w:rsidRPr="00DC1475">
        <w:rPr>
          <w:rFonts w:ascii="Times New Roman" w:hAnsi="Times New Roman" w:cs="Times New Roman"/>
          <w:sz w:val="28"/>
          <w:szCs w:val="28"/>
        </w:rPr>
        <w:t xml:space="preserve">» и открыть окно </w:t>
      </w:r>
      <w:proofErr w:type="spellStart"/>
      <w:r w:rsidRPr="00DC1475">
        <w:rPr>
          <w:rFonts w:ascii="Times New Roman" w:hAnsi="Times New Roman" w:cs="Times New Roman"/>
          <w:sz w:val="28"/>
          <w:szCs w:val="28"/>
        </w:rPr>
        <w:t>Linear</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Isotropic</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Material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Properties</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for</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Material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Number</w:t>
      </w:r>
      <w:proofErr w:type="spellEnd"/>
      <w:r w:rsidRPr="00DC1475">
        <w:rPr>
          <w:rFonts w:ascii="Times New Roman" w:hAnsi="Times New Roman" w:cs="Times New Roman"/>
          <w:sz w:val="28"/>
          <w:szCs w:val="28"/>
        </w:rPr>
        <w:t xml:space="preserve"> 1» (рисунок 34). В этом окне требуется задать такие же параметры материала, как и в предыдущем случае, т.е. </w:t>
      </w:r>
      <w:proofErr w:type="gramStart"/>
      <w:r w:rsidRPr="00DC1475">
        <w:rPr>
          <w:rFonts w:ascii="Times New Roman" w:hAnsi="Times New Roman" w:cs="Times New Roman"/>
          <w:sz w:val="28"/>
          <w:szCs w:val="28"/>
        </w:rPr>
        <w:t>пара-метр</w:t>
      </w:r>
      <w:proofErr w:type="gramEnd"/>
      <w:r w:rsidRPr="00DC1475">
        <w:rPr>
          <w:rFonts w:ascii="Times New Roman" w:hAnsi="Times New Roman" w:cs="Times New Roman"/>
          <w:sz w:val="28"/>
          <w:szCs w:val="28"/>
        </w:rPr>
        <w:t xml:space="preserve"> «EX» (модуль упругости) назначить равным 20e10 Па, а параметр «PRXY» (ко-</w:t>
      </w:r>
      <w:proofErr w:type="spellStart"/>
      <w:r w:rsidRPr="00DC1475">
        <w:rPr>
          <w:rFonts w:ascii="Times New Roman" w:hAnsi="Times New Roman" w:cs="Times New Roman"/>
          <w:sz w:val="28"/>
          <w:szCs w:val="28"/>
        </w:rPr>
        <w:t>эффициент</w:t>
      </w:r>
      <w:proofErr w:type="spellEnd"/>
      <w:r w:rsidRPr="00DC1475">
        <w:rPr>
          <w:rFonts w:ascii="Times New Roman" w:hAnsi="Times New Roman" w:cs="Times New Roman"/>
          <w:sz w:val="28"/>
          <w:szCs w:val="28"/>
        </w:rPr>
        <w:t xml:space="preserve"> Пуассона) назначить равным 0.26.</w:t>
      </w:r>
    </w:p>
    <w:p w:rsidR="006E205B" w:rsidRPr="00DC1475" w:rsidRDefault="006E205B" w:rsidP="00E26615">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После применения введенных параметров кнопкой «OK» и возврата к окну «</w:t>
      </w:r>
      <w:proofErr w:type="spellStart"/>
      <w:r w:rsidRPr="00DC1475">
        <w:rPr>
          <w:rFonts w:ascii="Times New Roman" w:hAnsi="Times New Roman" w:cs="Times New Roman"/>
          <w:sz w:val="28"/>
          <w:szCs w:val="28"/>
        </w:rPr>
        <w:t>Define</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Material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Model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Behavior</w:t>
      </w:r>
      <w:proofErr w:type="spellEnd"/>
      <w:r w:rsidRPr="00DC1475">
        <w:rPr>
          <w:rFonts w:ascii="Times New Roman" w:hAnsi="Times New Roman" w:cs="Times New Roman"/>
          <w:sz w:val="28"/>
          <w:szCs w:val="28"/>
        </w:rPr>
        <w:t>» нужно задействовать в его списке «</w:t>
      </w:r>
      <w:proofErr w:type="spellStart"/>
      <w:r w:rsidRPr="00DC1475">
        <w:rPr>
          <w:rFonts w:ascii="Times New Roman" w:hAnsi="Times New Roman" w:cs="Times New Roman"/>
          <w:sz w:val="28"/>
          <w:szCs w:val="28"/>
        </w:rPr>
        <w:t>Material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Models</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Available</w:t>
      </w:r>
      <w:proofErr w:type="spellEnd"/>
      <w:r w:rsidRPr="00DC1475">
        <w:rPr>
          <w:rFonts w:ascii="Times New Roman" w:hAnsi="Times New Roman" w:cs="Times New Roman"/>
          <w:sz w:val="28"/>
          <w:szCs w:val="28"/>
        </w:rPr>
        <w:t>» пункты «</w:t>
      </w:r>
      <w:proofErr w:type="spellStart"/>
      <w:r w:rsidRPr="00DC1475">
        <w:rPr>
          <w:rFonts w:ascii="Times New Roman" w:hAnsi="Times New Roman" w:cs="Times New Roman"/>
          <w:sz w:val="28"/>
          <w:szCs w:val="28"/>
        </w:rPr>
        <w:t>Structural</w:t>
      </w:r>
      <w:proofErr w:type="spellEnd"/>
      <w:r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Density</w:t>
      </w:r>
      <w:proofErr w:type="spellEnd"/>
      <w:r w:rsidRPr="00DC1475">
        <w:rPr>
          <w:rFonts w:ascii="Times New Roman" w:hAnsi="Times New Roman" w:cs="Times New Roman"/>
          <w:sz w:val="28"/>
          <w:szCs w:val="28"/>
        </w:rPr>
        <w:t>», что приведет к появлению соответствую-</w:t>
      </w:r>
      <w:proofErr w:type="spellStart"/>
      <w:r w:rsidRPr="00DC1475">
        <w:rPr>
          <w:rFonts w:ascii="Times New Roman" w:hAnsi="Times New Roman" w:cs="Times New Roman"/>
          <w:sz w:val="28"/>
          <w:szCs w:val="28"/>
        </w:rPr>
        <w:t>щего</w:t>
      </w:r>
      <w:proofErr w:type="spellEnd"/>
      <w:r w:rsidRPr="00DC1475">
        <w:rPr>
          <w:rFonts w:ascii="Times New Roman" w:hAnsi="Times New Roman" w:cs="Times New Roman"/>
          <w:sz w:val="28"/>
          <w:szCs w:val="28"/>
        </w:rPr>
        <w:t xml:space="preserve"> окна «</w:t>
      </w:r>
      <w:proofErr w:type="spellStart"/>
      <w:r w:rsidRPr="00DC1475">
        <w:rPr>
          <w:rFonts w:ascii="Times New Roman" w:hAnsi="Times New Roman" w:cs="Times New Roman"/>
          <w:sz w:val="28"/>
          <w:szCs w:val="28"/>
        </w:rPr>
        <w:t>Density</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for</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Material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Number</w:t>
      </w:r>
      <w:proofErr w:type="spellEnd"/>
      <w:r w:rsidRPr="00DC1475">
        <w:rPr>
          <w:rFonts w:ascii="Times New Roman" w:hAnsi="Times New Roman" w:cs="Times New Roman"/>
          <w:sz w:val="28"/>
          <w:szCs w:val="28"/>
        </w:rPr>
        <w:t xml:space="preserve"> 1» (рисунок</w:t>
      </w:r>
      <w:proofErr w:type="gramStart"/>
      <w:r w:rsidRPr="00DC1475">
        <w:rPr>
          <w:rFonts w:ascii="Times New Roman" w:hAnsi="Times New Roman" w:cs="Times New Roman"/>
          <w:sz w:val="28"/>
          <w:szCs w:val="28"/>
        </w:rPr>
        <w:t xml:space="preserve"> )</w:t>
      </w:r>
      <w:proofErr w:type="gramEnd"/>
      <w:r w:rsidRPr="00DC1475">
        <w:rPr>
          <w:rFonts w:ascii="Times New Roman" w:hAnsi="Times New Roman" w:cs="Times New Roman"/>
          <w:sz w:val="28"/>
          <w:szCs w:val="28"/>
        </w:rPr>
        <w:t xml:space="preserve">. В текстовое поле «DENS» </w:t>
      </w:r>
      <w:proofErr w:type="gramStart"/>
      <w:r w:rsidRPr="00DC1475">
        <w:rPr>
          <w:rFonts w:ascii="Times New Roman" w:hAnsi="Times New Roman" w:cs="Times New Roman"/>
          <w:sz w:val="28"/>
          <w:szCs w:val="28"/>
        </w:rPr>
        <w:t>это-</w:t>
      </w:r>
      <w:proofErr w:type="spellStart"/>
      <w:r w:rsidRPr="00DC1475">
        <w:rPr>
          <w:rFonts w:ascii="Times New Roman" w:hAnsi="Times New Roman" w:cs="Times New Roman"/>
          <w:sz w:val="28"/>
          <w:szCs w:val="28"/>
        </w:rPr>
        <w:t>го</w:t>
      </w:r>
      <w:proofErr w:type="spellEnd"/>
      <w:proofErr w:type="gramEnd"/>
      <w:r w:rsidRPr="00DC1475">
        <w:rPr>
          <w:rFonts w:ascii="Times New Roman" w:hAnsi="Times New Roman" w:cs="Times New Roman"/>
          <w:sz w:val="28"/>
          <w:szCs w:val="28"/>
        </w:rPr>
        <w:t xml:space="preserve"> окна необходимо ввести значение плотности материала равное 7850 кг/м3 (без указания единиц измерения) и закрыть окно кнопкой «OK».</w:t>
      </w:r>
    </w:p>
    <w:p w:rsidR="006E205B" w:rsidRPr="00DC1475" w:rsidRDefault="006E205B" w:rsidP="00E26615">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Ввод величины плотности завершает определение модели материала, поэтому окно «</w:t>
      </w:r>
      <w:proofErr w:type="spellStart"/>
      <w:r w:rsidRPr="00DC1475">
        <w:rPr>
          <w:rFonts w:ascii="Times New Roman" w:hAnsi="Times New Roman" w:cs="Times New Roman"/>
          <w:sz w:val="28"/>
          <w:szCs w:val="28"/>
        </w:rPr>
        <w:t>Define</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Material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Model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Behavior</w:t>
      </w:r>
      <w:proofErr w:type="spellEnd"/>
      <w:r w:rsidRPr="00DC1475">
        <w:rPr>
          <w:rFonts w:ascii="Times New Roman" w:hAnsi="Times New Roman" w:cs="Times New Roman"/>
          <w:sz w:val="28"/>
          <w:szCs w:val="28"/>
        </w:rPr>
        <w:t>» следует закрыть и перейти к следующему этапу моделирования.</w:t>
      </w:r>
    </w:p>
    <w:p w:rsidR="00E87FCE" w:rsidRPr="00DC1475" w:rsidRDefault="00E87FCE" w:rsidP="00E26615">
      <w:pPr>
        <w:spacing w:after="0" w:line="240" w:lineRule="auto"/>
        <w:ind w:firstLine="709"/>
        <w:jc w:val="both"/>
        <w:rPr>
          <w:rFonts w:ascii="Times New Roman" w:hAnsi="Times New Roman" w:cs="Times New Roman"/>
          <w:sz w:val="28"/>
          <w:szCs w:val="28"/>
        </w:rPr>
      </w:pPr>
    </w:p>
    <w:p w:rsidR="00E87FCE" w:rsidRPr="00DC1475" w:rsidRDefault="00E87FCE" w:rsidP="00E26615">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6E205B" w:rsidRPr="00DC1475" w:rsidRDefault="006E205B" w:rsidP="00E26615">
      <w:pPr>
        <w:pStyle w:val="9"/>
        <w:spacing w:before="0" w:line="240" w:lineRule="auto"/>
        <w:ind w:firstLine="709"/>
        <w:jc w:val="center"/>
        <w:rPr>
          <w:rFonts w:ascii="Times New Roman" w:hAnsi="Times New Roman" w:cs="Times New Roman"/>
          <w:sz w:val="28"/>
          <w:szCs w:val="28"/>
        </w:rPr>
      </w:pPr>
    </w:p>
    <w:p w:rsidR="00E87FCE" w:rsidRPr="00DC1475" w:rsidRDefault="00E87FCE" w:rsidP="00E87FCE">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 xml:space="preserve">1. Привести краткие сведения о теории наибольших касательных напряжений и формулу для определения </w:t>
      </w:r>
      <w:proofErr w:type="spellStart"/>
      <w:r w:rsidRPr="00DC1475">
        <w:rPr>
          <w:rFonts w:ascii="Times New Roman" w:hAnsi="Times New Roman" w:cs="Times New Roman"/>
          <w:sz w:val="28"/>
          <w:szCs w:val="28"/>
        </w:rPr>
        <w:t>σэкв</w:t>
      </w:r>
      <w:proofErr w:type="spellEnd"/>
      <w:r w:rsidRPr="00DC1475">
        <w:rPr>
          <w:rFonts w:ascii="Times New Roman" w:hAnsi="Times New Roman" w:cs="Times New Roman"/>
          <w:sz w:val="28"/>
          <w:szCs w:val="28"/>
        </w:rPr>
        <w:t xml:space="preserve"> по этой теории.</w:t>
      </w:r>
    </w:p>
    <w:p w:rsidR="00E87FCE" w:rsidRPr="00DC1475" w:rsidRDefault="00E87FCE" w:rsidP="00E87FCE">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 xml:space="preserve">2. Привести краткие сведения о теории прочности Мора и формулу для определения </w:t>
      </w:r>
      <w:proofErr w:type="spellStart"/>
      <w:r w:rsidRPr="00DC1475">
        <w:rPr>
          <w:rFonts w:ascii="Times New Roman" w:hAnsi="Times New Roman" w:cs="Times New Roman"/>
          <w:sz w:val="28"/>
          <w:szCs w:val="28"/>
        </w:rPr>
        <w:t>σэкв</w:t>
      </w:r>
      <w:proofErr w:type="spellEnd"/>
      <w:r w:rsidRPr="00DC1475">
        <w:rPr>
          <w:rFonts w:ascii="Times New Roman" w:hAnsi="Times New Roman" w:cs="Times New Roman"/>
          <w:sz w:val="28"/>
          <w:szCs w:val="28"/>
        </w:rPr>
        <w:t xml:space="preserve"> по этой теории.</w:t>
      </w:r>
    </w:p>
    <w:p w:rsidR="00E87FCE" w:rsidRPr="00DC1475" w:rsidRDefault="00E87FCE" w:rsidP="00E87FCE">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 xml:space="preserve">3. Привести краткие сведения об энергетической теории и формулу для определения </w:t>
      </w:r>
      <w:proofErr w:type="spellStart"/>
      <w:r w:rsidRPr="00DC1475">
        <w:rPr>
          <w:rFonts w:ascii="Times New Roman" w:hAnsi="Times New Roman" w:cs="Times New Roman"/>
          <w:sz w:val="28"/>
          <w:szCs w:val="28"/>
        </w:rPr>
        <w:t>σэкв</w:t>
      </w:r>
      <w:proofErr w:type="spellEnd"/>
      <w:r w:rsidRPr="00DC1475">
        <w:rPr>
          <w:rFonts w:ascii="Times New Roman" w:hAnsi="Times New Roman" w:cs="Times New Roman"/>
          <w:sz w:val="28"/>
          <w:szCs w:val="28"/>
        </w:rPr>
        <w:t xml:space="preserve"> по этой теории.</w:t>
      </w:r>
    </w:p>
    <w:p w:rsidR="00E87FCE" w:rsidRPr="00DC1475" w:rsidRDefault="00E87FCE" w:rsidP="00E87FCE">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4. Привести краткие сведения о современных теориях прочности.</w:t>
      </w:r>
    </w:p>
    <w:p w:rsidR="00E87FCE" w:rsidRPr="00DC1475" w:rsidRDefault="00E87FCE" w:rsidP="00E87FCE">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5. Пояснить области применения различных теорий прочности.</w:t>
      </w:r>
    </w:p>
    <w:p w:rsidR="0085744F" w:rsidRPr="00DC1475" w:rsidRDefault="0085744F" w:rsidP="00E87FCE">
      <w:pPr>
        <w:spacing w:after="0" w:line="240" w:lineRule="auto"/>
        <w:rPr>
          <w:rFonts w:ascii="Times New Roman" w:hAnsi="Times New Roman" w:cs="Times New Roman"/>
          <w:sz w:val="28"/>
          <w:szCs w:val="28"/>
        </w:rPr>
      </w:pPr>
    </w:p>
    <w:p w:rsidR="008D7BFF" w:rsidRPr="00DC1475" w:rsidRDefault="008D7BFF" w:rsidP="00E87FCE">
      <w:pPr>
        <w:spacing w:after="0" w:line="240" w:lineRule="auto"/>
        <w:rPr>
          <w:rFonts w:ascii="Times New Roman" w:hAnsi="Times New Roman" w:cs="Times New Roman"/>
          <w:sz w:val="28"/>
          <w:szCs w:val="28"/>
        </w:rPr>
      </w:pPr>
    </w:p>
    <w:p w:rsidR="008D7BFF" w:rsidRPr="00DC1475" w:rsidRDefault="008D7BFF" w:rsidP="00E87FCE">
      <w:pPr>
        <w:spacing w:after="0" w:line="240" w:lineRule="auto"/>
        <w:rPr>
          <w:rFonts w:ascii="Times New Roman" w:hAnsi="Times New Roman" w:cs="Times New Roman"/>
          <w:sz w:val="28"/>
          <w:szCs w:val="28"/>
        </w:rPr>
      </w:pPr>
    </w:p>
    <w:p w:rsidR="008D7BFF" w:rsidRPr="00DC1475" w:rsidRDefault="008D7BFF" w:rsidP="00E87FCE">
      <w:pPr>
        <w:spacing w:after="0" w:line="240" w:lineRule="auto"/>
        <w:rPr>
          <w:rFonts w:ascii="Times New Roman" w:hAnsi="Times New Roman" w:cs="Times New Roman"/>
          <w:sz w:val="28"/>
          <w:szCs w:val="28"/>
        </w:rPr>
      </w:pPr>
    </w:p>
    <w:p w:rsidR="008D7BFF" w:rsidRPr="00DC1475" w:rsidRDefault="008D7BFF" w:rsidP="00E87FCE">
      <w:pPr>
        <w:spacing w:after="0" w:line="240" w:lineRule="auto"/>
        <w:rPr>
          <w:rFonts w:ascii="Times New Roman" w:hAnsi="Times New Roman" w:cs="Times New Roman"/>
          <w:sz w:val="28"/>
          <w:szCs w:val="28"/>
        </w:rPr>
      </w:pPr>
    </w:p>
    <w:p w:rsidR="008D7BFF" w:rsidRPr="00DC1475" w:rsidRDefault="008D7BFF" w:rsidP="00E87FCE">
      <w:pPr>
        <w:spacing w:after="0" w:line="240" w:lineRule="auto"/>
        <w:rPr>
          <w:rFonts w:ascii="Times New Roman" w:hAnsi="Times New Roman" w:cs="Times New Roman"/>
          <w:sz w:val="28"/>
          <w:szCs w:val="28"/>
        </w:rPr>
      </w:pPr>
    </w:p>
    <w:p w:rsidR="008D7BFF" w:rsidRPr="00DC1475" w:rsidRDefault="008D7BFF" w:rsidP="008D7BFF">
      <w:pPr>
        <w:spacing w:after="0" w:line="240" w:lineRule="auto"/>
        <w:rPr>
          <w:rFonts w:ascii="Times New Roman" w:hAnsi="Times New Roman"/>
          <w:b/>
          <w:sz w:val="24"/>
          <w:szCs w:val="24"/>
        </w:rPr>
      </w:pPr>
    </w:p>
    <w:p w:rsidR="00FC1959" w:rsidRDefault="00FC1959" w:rsidP="008D7BFF">
      <w:pPr>
        <w:spacing w:after="0" w:line="240" w:lineRule="auto"/>
        <w:jc w:val="center"/>
        <w:rPr>
          <w:rFonts w:ascii="Times New Roman" w:hAnsi="Times New Roman"/>
          <w:b/>
          <w:sz w:val="28"/>
          <w:szCs w:val="28"/>
        </w:rPr>
      </w:pPr>
    </w:p>
    <w:p w:rsidR="008D7BFF" w:rsidRPr="00DC1475" w:rsidRDefault="008D7BFF" w:rsidP="008D7BFF">
      <w:pPr>
        <w:spacing w:after="0" w:line="240" w:lineRule="auto"/>
        <w:jc w:val="center"/>
        <w:rPr>
          <w:rFonts w:ascii="Times New Roman" w:hAnsi="Times New Roman"/>
          <w:b/>
          <w:sz w:val="28"/>
          <w:szCs w:val="28"/>
        </w:rPr>
      </w:pPr>
      <w:r w:rsidRPr="00DC1475">
        <w:rPr>
          <w:rFonts w:ascii="Times New Roman" w:hAnsi="Times New Roman"/>
          <w:b/>
          <w:sz w:val="28"/>
          <w:szCs w:val="28"/>
        </w:rPr>
        <w:lastRenderedPageBreak/>
        <w:t xml:space="preserve">Тема </w:t>
      </w:r>
      <w:r w:rsidRPr="00DC1475">
        <w:rPr>
          <w:rStyle w:val="FontStyle25"/>
          <w:b/>
          <w:sz w:val="28"/>
          <w:szCs w:val="28"/>
        </w:rPr>
        <w:t>10</w:t>
      </w:r>
      <w:r w:rsidRPr="00DC1475">
        <w:rPr>
          <w:rStyle w:val="FontStyle12"/>
          <w:b/>
          <w:sz w:val="28"/>
          <w:szCs w:val="28"/>
        </w:rPr>
        <w:t xml:space="preserve">. </w:t>
      </w:r>
      <w:r w:rsidRPr="00DC1475">
        <w:rPr>
          <w:rFonts w:ascii="Times New Roman" w:hAnsi="Times New Roman"/>
          <w:b/>
          <w:sz w:val="28"/>
          <w:szCs w:val="28"/>
        </w:rPr>
        <w:t>Применение  теорий прочности в прочностных расчетах.</w:t>
      </w:r>
    </w:p>
    <w:p w:rsidR="008D7BFF" w:rsidRPr="00DC1475" w:rsidRDefault="008D7BFF" w:rsidP="008D7BFF">
      <w:pPr>
        <w:spacing w:after="0" w:line="240" w:lineRule="auto"/>
        <w:jc w:val="center"/>
        <w:rPr>
          <w:rFonts w:ascii="Times New Roman" w:hAnsi="Times New Roman"/>
          <w:b/>
          <w:sz w:val="28"/>
          <w:szCs w:val="28"/>
        </w:rPr>
      </w:pPr>
    </w:p>
    <w:p w:rsidR="008D7BFF" w:rsidRPr="00DC1475" w:rsidRDefault="008D7BFF" w:rsidP="008D7BFF">
      <w:pPr>
        <w:spacing w:after="0" w:line="240" w:lineRule="auto"/>
        <w:jc w:val="center"/>
        <w:rPr>
          <w:rFonts w:ascii="Times New Roman" w:hAnsi="Times New Roman"/>
          <w:b/>
          <w:bCs/>
          <w:color w:val="000000"/>
          <w:sz w:val="28"/>
          <w:szCs w:val="28"/>
        </w:rPr>
      </w:pPr>
      <w:r w:rsidRPr="00DC1475">
        <w:rPr>
          <w:rFonts w:ascii="Times New Roman" w:hAnsi="Times New Roman"/>
          <w:b/>
          <w:sz w:val="28"/>
          <w:szCs w:val="28"/>
        </w:rPr>
        <w:t xml:space="preserve">Лекция 19. </w:t>
      </w:r>
      <w:r w:rsidRPr="00DC1475">
        <w:rPr>
          <w:rFonts w:ascii="Times New Roman" w:hAnsi="Times New Roman"/>
          <w:b/>
          <w:bCs/>
          <w:color w:val="000000"/>
          <w:sz w:val="28"/>
          <w:szCs w:val="28"/>
        </w:rPr>
        <w:t>Предельное сопротивление материалов.</w:t>
      </w:r>
    </w:p>
    <w:p w:rsidR="008D7BFF" w:rsidRPr="00DC1475" w:rsidRDefault="008D7BFF" w:rsidP="008D7BFF">
      <w:pPr>
        <w:spacing w:after="0" w:line="240" w:lineRule="auto"/>
        <w:ind w:firstLine="709"/>
        <w:jc w:val="both"/>
        <w:rPr>
          <w:rFonts w:ascii="Times New Roman" w:hAnsi="Times New Roman" w:cs="Times New Roman"/>
          <w:sz w:val="28"/>
          <w:szCs w:val="28"/>
        </w:rPr>
      </w:pPr>
    </w:p>
    <w:p w:rsidR="008D7BFF" w:rsidRPr="00DC1475" w:rsidRDefault="008D7BFF" w:rsidP="008D7BFF">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8D7BFF" w:rsidRPr="00DC1475" w:rsidRDefault="008D7BFF" w:rsidP="008D7BFF">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 xml:space="preserve">19.1 </w:t>
      </w:r>
      <w:r w:rsidR="00FF64C8" w:rsidRPr="00DC1475">
        <w:rPr>
          <w:rFonts w:ascii="Times New Roman" w:hAnsi="Times New Roman" w:cs="Times New Roman"/>
          <w:sz w:val="28"/>
          <w:szCs w:val="28"/>
        </w:rPr>
        <w:t xml:space="preserve">Расчет на прочность из </w:t>
      </w:r>
      <w:r w:rsidRPr="00DC1475">
        <w:rPr>
          <w:rFonts w:ascii="Times New Roman" w:hAnsi="Times New Roman" w:cs="Times New Roman"/>
          <w:sz w:val="28"/>
          <w:szCs w:val="28"/>
        </w:rPr>
        <w:t xml:space="preserve"> условия прочности </w:t>
      </w:r>
    </w:p>
    <w:p w:rsidR="008D7BFF" w:rsidRPr="00DC1475" w:rsidRDefault="008D7BFF" w:rsidP="008D7BF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19.2 </w:t>
      </w:r>
      <w:r w:rsidR="00FF64C8" w:rsidRPr="00DC1475">
        <w:rPr>
          <w:rFonts w:ascii="Times New Roman" w:hAnsi="Times New Roman" w:cs="Times New Roman"/>
          <w:sz w:val="28"/>
          <w:szCs w:val="28"/>
        </w:rPr>
        <w:t>Расчет на прочность по предельным состояниям</w:t>
      </w:r>
    </w:p>
    <w:p w:rsidR="00FF64C8" w:rsidRPr="00DC1475" w:rsidRDefault="00FF64C8" w:rsidP="008D7BFF">
      <w:pPr>
        <w:spacing w:after="0" w:line="240" w:lineRule="auto"/>
        <w:ind w:firstLine="709"/>
        <w:jc w:val="both"/>
        <w:rPr>
          <w:rFonts w:ascii="Times New Roman" w:hAnsi="Times New Roman" w:cs="Times New Roman"/>
          <w:sz w:val="28"/>
          <w:szCs w:val="28"/>
        </w:rPr>
      </w:pPr>
    </w:p>
    <w:p w:rsidR="00FF64C8" w:rsidRPr="00DC1475" w:rsidRDefault="00FF64C8" w:rsidP="00FF64C8">
      <w:pPr>
        <w:spacing w:after="0" w:line="240" w:lineRule="auto"/>
        <w:ind w:left="707" w:firstLine="709"/>
        <w:jc w:val="both"/>
        <w:rPr>
          <w:rFonts w:ascii="Times New Roman" w:hAnsi="Times New Roman" w:cs="Times New Roman"/>
          <w:b/>
          <w:sz w:val="28"/>
          <w:szCs w:val="28"/>
        </w:rPr>
      </w:pPr>
      <w:r w:rsidRPr="00DC1475">
        <w:rPr>
          <w:rFonts w:ascii="Times New Roman" w:hAnsi="Times New Roman" w:cs="Times New Roman"/>
          <w:b/>
          <w:sz w:val="28"/>
          <w:szCs w:val="28"/>
        </w:rPr>
        <w:t>19.1 Расчет на прочность</w:t>
      </w:r>
    </w:p>
    <w:p w:rsidR="00FF64C8" w:rsidRPr="00DC1475" w:rsidRDefault="00FF64C8" w:rsidP="00FF64C8">
      <w:pPr>
        <w:spacing w:after="0" w:line="240" w:lineRule="auto"/>
        <w:ind w:firstLine="709"/>
        <w:jc w:val="both"/>
        <w:rPr>
          <w:rFonts w:ascii="Times New Roman" w:hAnsi="Times New Roman" w:cs="Times New Roman"/>
          <w:sz w:val="28"/>
          <w:szCs w:val="28"/>
        </w:rPr>
      </w:pPr>
    </w:p>
    <w:p w:rsidR="00FF64C8" w:rsidRPr="00DC1475" w:rsidRDefault="00FF64C8" w:rsidP="00FF64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При расчете на прочность должно выполняться условие:</w:t>
      </w:r>
    </w:p>
    <w:p w:rsidR="00FF64C8" w:rsidRPr="00DC1475" w:rsidRDefault="00FF64C8" w:rsidP="00FF64C8">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5075C64C" wp14:editId="51453005">
            <wp:extent cx="2200275" cy="600075"/>
            <wp:effectExtent l="0" t="0" r="9525" b="9525"/>
            <wp:docPr id="67697" name="Рисунок 67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stretch>
                      <a:fillRect/>
                    </a:stretch>
                  </pic:blipFill>
                  <pic:spPr>
                    <a:xfrm>
                      <a:off x="0" y="0"/>
                      <a:ext cx="2200275" cy="600075"/>
                    </a:xfrm>
                    <a:prstGeom prst="rect">
                      <a:avLst/>
                    </a:prstGeom>
                  </pic:spPr>
                </pic:pic>
              </a:graphicData>
            </a:graphic>
          </wp:inline>
        </w:drawing>
      </w:r>
    </w:p>
    <w:p w:rsidR="00FF64C8" w:rsidRPr="00DC1475" w:rsidRDefault="00FF64C8" w:rsidP="00FF64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При этом допускаемое для пластичных материалов напряжение </w:t>
      </w:r>
      <w:r w:rsidRPr="00DC1475">
        <w:rPr>
          <w:noProof/>
          <w:lang w:eastAsia="ru-RU"/>
        </w:rPr>
        <w:drawing>
          <wp:inline distT="0" distB="0" distL="0" distR="0" wp14:anchorId="6650048F" wp14:editId="26CBCC80">
            <wp:extent cx="619125" cy="400050"/>
            <wp:effectExtent l="0" t="0" r="9525" b="0"/>
            <wp:docPr id="67698" name="Рисунок 67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619125" cy="400050"/>
                    </a:xfrm>
                    <a:prstGeom prst="rect">
                      <a:avLst/>
                    </a:prstGeom>
                  </pic:spPr>
                </pic:pic>
              </a:graphicData>
            </a:graphic>
          </wp:inline>
        </w:drawing>
      </w:r>
      <w:r w:rsidRPr="00DC1475">
        <w:rPr>
          <w:rFonts w:ascii="Times New Roman" w:hAnsi="Times New Roman" w:cs="Times New Roman"/>
          <w:sz w:val="28"/>
          <w:szCs w:val="28"/>
        </w:rPr>
        <w:t xml:space="preserve"> обычно определяется из предела текучести:</w:t>
      </w:r>
    </w:p>
    <w:p w:rsidR="00FF64C8" w:rsidRPr="00DC1475" w:rsidRDefault="00FF64C8" w:rsidP="00FF64C8">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73710936" wp14:editId="527B5E18">
            <wp:extent cx="1657350" cy="742950"/>
            <wp:effectExtent l="0" t="0" r="0" b="0"/>
            <wp:docPr id="67699" name="Рисунок 67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a:stretch>
                      <a:fillRect/>
                    </a:stretch>
                  </pic:blipFill>
                  <pic:spPr>
                    <a:xfrm>
                      <a:off x="0" y="0"/>
                      <a:ext cx="1657350" cy="742950"/>
                    </a:xfrm>
                    <a:prstGeom prst="rect">
                      <a:avLst/>
                    </a:prstGeom>
                  </pic:spPr>
                </pic:pic>
              </a:graphicData>
            </a:graphic>
          </wp:inline>
        </w:drawing>
      </w:r>
    </w:p>
    <w:p w:rsidR="00FF64C8" w:rsidRPr="00DC1475" w:rsidRDefault="00FF64C8" w:rsidP="00FF64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где</w:t>
      </w:r>
      <w:proofErr w:type="gramStart"/>
      <w:r w:rsidRPr="00DC1475">
        <w:rPr>
          <w:rFonts w:ascii="Times New Roman" w:hAnsi="Times New Roman" w:cs="Times New Roman"/>
          <w:sz w:val="28"/>
          <w:szCs w:val="28"/>
        </w:rPr>
        <w:t xml:space="preserve"> К</w:t>
      </w:r>
      <w:proofErr w:type="gramEnd"/>
      <w:r w:rsidRPr="00DC1475">
        <w:rPr>
          <w:rFonts w:ascii="Times New Roman" w:hAnsi="Times New Roman" w:cs="Times New Roman"/>
          <w:sz w:val="28"/>
          <w:szCs w:val="28"/>
        </w:rPr>
        <w:t xml:space="preserve"> – коэффициент запаса прочности, К &gt; 1.</w:t>
      </w:r>
    </w:p>
    <w:p w:rsidR="00FF64C8" w:rsidRPr="00DC1475" w:rsidRDefault="00FF64C8" w:rsidP="00FF64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Для хрупких материалов допускаемое напряжение назначается по пределу прочности.</w:t>
      </w:r>
    </w:p>
    <w:p w:rsidR="008D7BFF" w:rsidRPr="00DC1475" w:rsidRDefault="008D7BFF" w:rsidP="008D7BFF">
      <w:pPr>
        <w:spacing w:after="0" w:line="240" w:lineRule="auto"/>
        <w:jc w:val="center"/>
        <w:rPr>
          <w:rFonts w:ascii="Times New Roman" w:hAnsi="Times New Roman"/>
          <w:b/>
          <w:bCs/>
          <w:color w:val="000000"/>
          <w:sz w:val="28"/>
          <w:szCs w:val="28"/>
        </w:rPr>
      </w:pPr>
    </w:p>
    <w:p w:rsidR="00FF64C8" w:rsidRPr="00DC1475" w:rsidRDefault="00FF64C8" w:rsidP="00FF64C8">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19.2 Расчет на прочность по предельным состояниям</w:t>
      </w:r>
    </w:p>
    <w:p w:rsidR="008D7BFF" w:rsidRPr="00DC1475" w:rsidRDefault="008D7BFF" w:rsidP="008D7BFF">
      <w:pPr>
        <w:spacing w:after="0" w:line="240" w:lineRule="auto"/>
        <w:rPr>
          <w:rFonts w:ascii="Times New Roman" w:hAnsi="Times New Roman"/>
          <w:sz w:val="24"/>
          <w:szCs w:val="24"/>
        </w:rPr>
      </w:pPr>
    </w:p>
    <w:p w:rsidR="008D7BFF" w:rsidRPr="00DC1475" w:rsidRDefault="008D5C88" w:rsidP="008D5C88">
      <w:pPr>
        <w:spacing w:after="0" w:line="240" w:lineRule="auto"/>
        <w:ind w:firstLine="708"/>
        <w:jc w:val="both"/>
        <w:rPr>
          <w:rFonts w:ascii="Times New Roman" w:hAnsi="Times New Roman" w:cs="Times New Roman"/>
          <w:sz w:val="28"/>
          <w:szCs w:val="28"/>
        </w:rPr>
      </w:pPr>
      <w:r w:rsidRPr="00DC1475">
        <w:rPr>
          <w:rFonts w:ascii="Times New Roman" w:hAnsi="Times New Roman" w:cs="Times New Roman"/>
          <w:sz w:val="28"/>
          <w:szCs w:val="28"/>
        </w:rPr>
        <w:t>Сопротивление материалов действию нагрузок, изменяющихся во времени по величине или по величине и знаку, существенно отличается от сопротивления тех же материалов статическому и ударному действию нагрузок. При этом под действием переменных нагрузок детали машин и элементы конструкций разрушаются при значительно меньших напряжениях, чем при действии статических нагрузок.</w:t>
      </w:r>
    </w:p>
    <w:p w:rsidR="008D5C88" w:rsidRPr="00DC1475" w:rsidRDefault="008D5C88" w:rsidP="008D5C88">
      <w:pPr>
        <w:spacing w:after="0" w:line="240" w:lineRule="auto"/>
        <w:ind w:firstLine="708"/>
        <w:jc w:val="both"/>
        <w:rPr>
          <w:rFonts w:ascii="Times New Roman" w:hAnsi="Times New Roman" w:cs="Times New Roman"/>
          <w:sz w:val="28"/>
          <w:szCs w:val="28"/>
        </w:rPr>
      </w:pPr>
      <w:r w:rsidRPr="00DC1475">
        <w:rPr>
          <w:rFonts w:ascii="Times New Roman" w:hAnsi="Times New Roman" w:cs="Times New Roman"/>
          <w:sz w:val="28"/>
          <w:szCs w:val="28"/>
        </w:rPr>
        <w:t>Действию переменных нагрузок подвергаются такие ответственные детали, как оси железнодорожных вагонов, зубчатые колеса, коленчатые валы, лопатки турбин, штоки поршневых машин и т.д. Усталостное разрушение наблюдается при наличии одной из следующих особенностей приложения нагрузки:</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1) многократного приложения нагрузки одного знака (например, периодически изменяющейся от нуля до максимума.</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xml:space="preserve">2) многократного приложения нагрузки, периодически изменяющейся не только по величине, но и по знаку (знакопеременные нагрузки), когда на выносливость материала одновременно оказывают влияние и повторность, и переменность </w:t>
      </w:r>
      <w:proofErr w:type="spellStart"/>
      <w:r w:rsidRPr="00DC1475">
        <w:rPr>
          <w:rFonts w:ascii="Times New Roman" w:hAnsi="Times New Roman" w:cs="Times New Roman"/>
          <w:sz w:val="28"/>
          <w:szCs w:val="28"/>
        </w:rPr>
        <w:t>нагружения</w:t>
      </w:r>
      <w:proofErr w:type="spellEnd"/>
      <w:r w:rsidRPr="00DC1475">
        <w:rPr>
          <w:rFonts w:ascii="Times New Roman" w:hAnsi="Times New Roman" w:cs="Times New Roman"/>
          <w:sz w:val="28"/>
          <w:szCs w:val="28"/>
        </w:rPr>
        <w:t xml:space="preserve">. При этом различают изменения нагрузки по </w:t>
      </w:r>
      <w:r w:rsidRPr="00DC1475">
        <w:rPr>
          <w:rFonts w:ascii="Times New Roman" w:hAnsi="Times New Roman" w:cs="Times New Roman"/>
          <w:sz w:val="28"/>
          <w:szCs w:val="28"/>
        </w:rPr>
        <w:lastRenderedPageBreak/>
        <w:t>симметричному циклу (рис. 19.1) и несимметричное изменение нагрузки (рис. 30.2, в, г).</w:t>
      </w:r>
    </w:p>
    <w:p w:rsidR="008D5C88" w:rsidRPr="00DC1475" w:rsidRDefault="008D5C88" w:rsidP="008D5C88">
      <w:pPr>
        <w:spacing w:after="0" w:line="240" w:lineRule="auto"/>
        <w:jc w:val="both"/>
        <w:rPr>
          <w:rFonts w:ascii="Times New Roman" w:hAnsi="Times New Roman" w:cs="Times New Roman"/>
          <w:sz w:val="28"/>
          <w:szCs w:val="28"/>
        </w:rPr>
      </w:pPr>
    </w:p>
    <w:p w:rsidR="008D5C88" w:rsidRPr="00DC1475" w:rsidRDefault="008D5C88" w:rsidP="008D5C88">
      <w:pPr>
        <w:spacing w:after="0" w:line="240" w:lineRule="auto"/>
        <w:jc w:val="both"/>
        <w:rPr>
          <w:rFonts w:ascii="Times New Roman" w:hAnsi="Times New Roman" w:cs="Times New Roman"/>
          <w:sz w:val="28"/>
          <w:szCs w:val="28"/>
        </w:rPr>
      </w:pPr>
      <w:r w:rsidRPr="00DC1475">
        <w:rPr>
          <w:noProof/>
          <w:lang w:eastAsia="ru-RU"/>
        </w:rPr>
        <w:drawing>
          <wp:inline distT="0" distB="0" distL="0" distR="0" wp14:anchorId="61D593C3" wp14:editId="59927FE6">
            <wp:extent cx="5419725" cy="2524125"/>
            <wp:effectExtent l="0" t="0" r="9525" b="9525"/>
            <wp:docPr id="67700" name="Рисунок 67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8"/>
                    <a:stretch>
                      <a:fillRect/>
                    </a:stretch>
                  </pic:blipFill>
                  <pic:spPr>
                    <a:xfrm>
                      <a:off x="0" y="0"/>
                      <a:ext cx="5419725" cy="2524125"/>
                    </a:xfrm>
                    <a:prstGeom prst="rect">
                      <a:avLst/>
                    </a:prstGeom>
                  </pic:spPr>
                </pic:pic>
              </a:graphicData>
            </a:graphic>
          </wp:inline>
        </w:drawing>
      </w:r>
    </w:p>
    <w:p w:rsidR="008D5C88" w:rsidRPr="00DC1475" w:rsidRDefault="008D5C88" w:rsidP="008D5C88">
      <w:pPr>
        <w:spacing w:after="0" w:line="240" w:lineRule="auto"/>
        <w:jc w:val="both"/>
        <w:rPr>
          <w:rFonts w:ascii="Times New Roman" w:hAnsi="Times New Roman" w:cs="Times New Roman"/>
          <w:sz w:val="28"/>
          <w:szCs w:val="28"/>
        </w:rPr>
      </w:pPr>
    </w:p>
    <w:p w:rsidR="008D5C88" w:rsidRPr="00DC1475" w:rsidRDefault="008D5C88" w:rsidP="008D5C88">
      <w:pPr>
        <w:spacing w:after="0" w:line="240" w:lineRule="auto"/>
        <w:jc w:val="center"/>
        <w:rPr>
          <w:rFonts w:ascii="Times New Roman" w:hAnsi="Times New Roman" w:cs="Times New Roman"/>
          <w:sz w:val="28"/>
          <w:szCs w:val="28"/>
        </w:rPr>
      </w:pPr>
      <w:r w:rsidRPr="00DC1475">
        <w:rPr>
          <w:rFonts w:ascii="Times New Roman" w:hAnsi="Times New Roman" w:cs="Times New Roman"/>
          <w:sz w:val="28"/>
          <w:szCs w:val="28"/>
        </w:rPr>
        <w:t>Рисунок 19.1 закон изменения напряжений во времени</w:t>
      </w:r>
    </w:p>
    <w:p w:rsidR="008D5C88" w:rsidRPr="00DC1475" w:rsidRDefault="008D5C88" w:rsidP="008D5C88">
      <w:pPr>
        <w:spacing w:after="0" w:line="240" w:lineRule="auto"/>
        <w:jc w:val="both"/>
        <w:rPr>
          <w:rFonts w:ascii="Times New Roman" w:hAnsi="Times New Roman" w:cs="Times New Roman"/>
          <w:sz w:val="28"/>
          <w:szCs w:val="28"/>
        </w:rPr>
      </w:pPr>
    </w:p>
    <w:p w:rsidR="008D5C88" w:rsidRPr="00DC1475" w:rsidRDefault="008D5C88" w:rsidP="008D5C88">
      <w:pPr>
        <w:spacing w:after="0" w:line="240" w:lineRule="auto"/>
        <w:ind w:firstLine="708"/>
        <w:jc w:val="both"/>
        <w:rPr>
          <w:rFonts w:ascii="Times New Roman" w:hAnsi="Times New Roman" w:cs="Times New Roman"/>
          <w:sz w:val="28"/>
          <w:szCs w:val="28"/>
        </w:rPr>
      </w:pPr>
      <w:r w:rsidRPr="00DC1475">
        <w:rPr>
          <w:rFonts w:ascii="Times New Roman" w:hAnsi="Times New Roman" w:cs="Times New Roman"/>
          <w:sz w:val="28"/>
          <w:szCs w:val="28"/>
        </w:rPr>
        <w:t xml:space="preserve">Законы изменения нагрузок, </w:t>
      </w:r>
      <w:proofErr w:type="gramStart"/>
      <w:r w:rsidRPr="00DC1475">
        <w:rPr>
          <w:rFonts w:ascii="Times New Roman" w:hAnsi="Times New Roman" w:cs="Times New Roman"/>
          <w:sz w:val="28"/>
          <w:szCs w:val="28"/>
        </w:rPr>
        <w:t>а</w:t>
      </w:r>
      <w:proofErr w:type="gramEnd"/>
      <w:r w:rsidRPr="00DC1475">
        <w:rPr>
          <w:rFonts w:ascii="Times New Roman" w:hAnsi="Times New Roman" w:cs="Times New Roman"/>
          <w:sz w:val="28"/>
          <w:szCs w:val="28"/>
        </w:rPr>
        <w:t xml:space="preserve"> следовательно, и напряжений во времени могут иметь сложный характер. В основном в инженерной практике встречаются переменные напряжения, повторяющиеся через определенные промежутки времени (циклические напряжения), и напряжения, изменяющиеся по закону синусоиды.</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Циклы переменных напряжений характеризуют его параметры:</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xml:space="preserve">1) максимальное по алгебраической величине напряжение </w:t>
      </w:r>
      <w:r w:rsidRPr="00DC1475">
        <w:rPr>
          <w:noProof/>
          <w:lang w:eastAsia="ru-RU"/>
        </w:rPr>
        <w:drawing>
          <wp:inline distT="0" distB="0" distL="0" distR="0" wp14:anchorId="64416F26" wp14:editId="3D51E16B">
            <wp:extent cx="476250" cy="276225"/>
            <wp:effectExtent l="0" t="0" r="0" b="9525"/>
            <wp:docPr id="67701" name="Рисунок 67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476250" cy="276225"/>
                    </a:xfrm>
                    <a:prstGeom prst="rect">
                      <a:avLst/>
                    </a:prstGeom>
                  </pic:spPr>
                </pic:pic>
              </a:graphicData>
            </a:graphic>
          </wp:inline>
        </w:drawing>
      </w:r>
      <w:r w:rsidRPr="00DC1475">
        <w:rPr>
          <w:rFonts w:ascii="Times New Roman" w:hAnsi="Times New Roman" w:cs="Times New Roman"/>
          <w:sz w:val="28"/>
          <w:szCs w:val="28"/>
        </w:rPr>
        <w:t>;</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xml:space="preserve">2) минимальное напряжение </w:t>
      </w:r>
      <w:r w:rsidRPr="00DC1475">
        <w:rPr>
          <w:noProof/>
          <w:lang w:eastAsia="ru-RU"/>
        </w:rPr>
        <w:drawing>
          <wp:inline distT="0" distB="0" distL="0" distR="0" wp14:anchorId="09418CD5" wp14:editId="32C47B61">
            <wp:extent cx="419100" cy="228600"/>
            <wp:effectExtent l="0" t="0" r="0" b="0"/>
            <wp:docPr id="67702" name="Рисунок 67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419100" cy="228600"/>
                    </a:xfrm>
                    <a:prstGeom prst="rect">
                      <a:avLst/>
                    </a:prstGeom>
                  </pic:spPr>
                </pic:pic>
              </a:graphicData>
            </a:graphic>
          </wp:inline>
        </w:drawing>
      </w:r>
      <w:r w:rsidRPr="00DC1475">
        <w:rPr>
          <w:rFonts w:ascii="Times New Roman" w:hAnsi="Times New Roman" w:cs="Times New Roman"/>
          <w:sz w:val="28"/>
          <w:szCs w:val="28"/>
        </w:rPr>
        <w:t>;</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xml:space="preserve">3) среднее напряжение цикла </w:t>
      </w:r>
      <w:r w:rsidRPr="00DC1475">
        <w:rPr>
          <w:noProof/>
          <w:lang w:eastAsia="ru-RU"/>
        </w:rPr>
        <w:drawing>
          <wp:inline distT="0" distB="0" distL="0" distR="0" wp14:anchorId="36BE1453" wp14:editId="351E970F">
            <wp:extent cx="266700" cy="247650"/>
            <wp:effectExtent l="0" t="0" r="0" b="0"/>
            <wp:docPr id="67703" name="Рисунок 67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a:stretch>
                      <a:fillRect/>
                    </a:stretch>
                  </pic:blipFill>
                  <pic:spPr>
                    <a:xfrm>
                      <a:off x="0" y="0"/>
                      <a:ext cx="266700" cy="247650"/>
                    </a:xfrm>
                    <a:prstGeom prst="rect">
                      <a:avLst/>
                    </a:prstGeom>
                  </pic:spPr>
                </pic:pic>
              </a:graphicData>
            </a:graphic>
          </wp:inline>
        </w:drawing>
      </w:r>
      <w:r w:rsidRPr="00DC1475">
        <w:rPr>
          <w:rFonts w:ascii="Times New Roman" w:hAnsi="Times New Roman" w:cs="Times New Roman"/>
          <w:sz w:val="28"/>
          <w:szCs w:val="28"/>
        </w:rPr>
        <w:t xml:space="preserve">: </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при этом среднее значение цикла – постоянная во времени (статическая) составляющая цикла (положительная или отрицательная);</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4) амплитуда цикла  (</w:t>
      </w:r>
      <w:proofErr w:type="spellStart"/>
      <w:r w:rsidRPr="00DC1475">
        <w:rPr>
          <w:rFonts w:ascii="Times New Roman" w:hAnsi="Times New Roman" w:cs="Times New Roman"/>
          <w:sz w:val="28"/>
          <w:szCs w:val="28"/>
        </w:rPr>
        <w:t>полуразность</w:t>
      </w:r>
      <w:proofErr w:type="spellEnd"/>
      <w:r w:rsidRPr="00DC1475">
        <w:rPr>
          <w:rFonts w:ascii="Times New Roman" w:hAnsi="Times New Roman" w:cs="Times New Roman"/>
          <w:sz w:val="28"/>
          <w:szCs w:val="28"/>
        </w:rPr>
        <w:t xml:space="preserve"> напряжений </w:t>
      </w:r>
      <w:r w:rsidRPr="00DC1475">
        <w:rPr>
          <w:noProof/>
          <w:lang w:eastAsia="ru-RU"/>
        </w:rPr>
        <w:drawing>
          <wp:inline distT="0" distB="0" distL="0" distR="0" wp14:anchorId="7195EB4B" wp14:editId="1F709C13">
            <wp:extent cx="476250" cy="276225"/>
            <wp:effectExtent l="0" t="0" r="0" b="9525"/>
            <wp:docPr id="67704" name="Рисунок 67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476250" cy="276225"/>
                    </a:xfrm>
                    <a:prstGeom prst="rect">
                      <a:avLst/>
                    </a:prstGeom>
                  </pic:spPr>
                </pic:pic>
              </a:graphicData>
            </a:graphic>
          </wp:inline>
        </w:drawing>
      </w:r>
      <w:r w:rsidRPr="00DC1475">
        <w:rPr>
          <w:rFonts w:ascii="Times New Roman" w:hAnsi="Times New Roman" w:cs="Times New Roman"/>
          <w:sz w:val="28"/>
          <w:szCs w:val="28"/>
        </w:rPr>
        <w:t xml:space="preserve"> и </w:t>
      </w:r>
      <w:r w:rsidRPr="00DC1475">
        <w:rPr>
          <w:noProof/>
          <w:lang w:eastAsia="ru-RU"/>
        </w:rPr>
        <w:drawing>
          <wp:inline distT="0" distB="0" distL="0" distR="0" wp14:anchorId="3E205A19" wp14:editId="7A2D38B6">
            <wp:extent cx="419100" cy="228600"/>
            <wp:effectExtent l="0" t="0" r="0" b="0"/>
            <wp:docPr id="67705" name="Рисунок 67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419100" cy="228600"/>
                    </a:xfrm>
                    <a:prstGeom prst="rect">
                      <a:avLst/>
                    </a:prstGeom>
                  </pic:spPr>
                </pic:pic>
              </a:graphicData>
            </a:graphic>
          </wp:inline>
        </w:drawing>
      </w:r>
      <w:r w:rsidRPr="00DC1475">
        <w:rPr>
          <w:rFonts w:ascii="Times New Roman" w:hAnsi="Times New Roman" w:cs="Times New Roman"/>
          <w:sz w:val="28"/>
          <w:szCs w:val="28"/>
        </w:rPr>
        <w:t xml:space="preserve"> с учетом знака):</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5) коэффициент асимметрии цикла R:</w:t>
      </w:r>
    </w:p>
    <w:p w:rsidR="008D5C88" w:rsidRPr="00DC1475" w:rsidRDefault="008D5C88" w:rsidP="008D5C88">
      <w:pPr>
        <w:spacing w:after="0" w:line="240" w:lineRule="auto"/>
        <w:jc w:val="center"/>
        <w:rPr>
          <w:rFonts w:ascii="Times New Roman" w:hAnsi="Times New Roman" w:cs="Times New Roman"/>
          <w:sz w:val="28"/>
          <w:szCs w:val="28"/>
        </w:rPr>
      </w:pPr>
      <w:r w:rsidRPr="00DC1475">
        <w:rPr>
          <w:noProof/>
          <w:lang w:eastAsia="ru-RU"/>
        </w:rPr>
        <w:drawing>
          <wp:inline distT="0" distB="0" distL="0" distR="0" wp14:anchorId="33E590D5" wp14:editId="08F218D1">
            <wp:extent cx="1428750" cy="590550"/>
            <wp:effectExtent l="0" t="0" r="0" b="0"/>
            <wp:docPr id="67706" name="Рисунок 67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2"/>
                    <a:stretch>
                      <a:fillRect/>
                    </a:stretch>
                  </pic:blipFill>
                  <pic:spPr>
                    <a:xfrm>
                      <a:off x="0" y="0"/>
                      <a:ext cx="1428750" cy="590550"/>
                    </a:xfrm>
                    <a:prstGeom prst="rect">
                      <a:avLst/>
                    </a:prstGeom>
                  </pic:spPr>
                </pic:pic>
              </a:graphicData>
            </a:graphic>
          </wp:inline>
        </w:drawing>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xml:space="preserve">Если знаки напряжений </w:t>
      </w:r>
      <w:r w:rsidRPr="00DC1475">
        <w:rPr>
          <w:noProof/>
          <w:lang w:eastAsia="ru-RU"/>
        </w:rPr>
        <w:drawing>
          <wp:inline distT="0" distB="0" distL="0" distR="0" wp14:anchorId="4AAED0CF" wp14:editId="2F8D6899">
            <wp:extent cx="476250" cy="276225"/>
            <wp:effectExtent l="0" t="0" r="0" b="9525"/>
            <wp:docPr id="67707" name="Рисунок 67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476250" cy="276225"/>
                    </a:xfrm>
                    <a:prstGeom prst="rect">
                      <a:avLst/>
                    </a:prstGeom>
                  </pic:spPr>
                </pic:pic>
              </a:graphicData>
            </a:graphic>
          </wp:inline>
        </w:drawing>
      </w:r>
      <w:r w:rsidRPr="00DC1475">
        <w:rPr>
          <w:rFonts w:ascii="Times New Roman" w:hAnsi="Times New Roman" w:cs="Times New Roman"/>
          <w:sz w:val="28"/>
          <w:szCs w:val="28"/>
        </w:rPr>
        <w:t xml:space="preserve">и </w:t>
      </w:r>
      <w:r w:rsidRPr="00DC1475">
        <w:rPr>
          <w:noProof/>
          <w:lang w:eastAsia="ru-RU"/>
        </w:rPr>
        <w:drawing>
          <wp:inline distT="0" distB="0" distL="0" distR="0" wp14:anchorId="5EF26F6D" wp14:editId="15A98B22">
            <wp:extent cx="419100" cy="228600"/>
            <wp:effectExtent l="0" t="0" r="0" b="0"/>
            <wp:docPr id="67708" name="Рисунок 67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419100" cy="228600"/>
                    </a:xfrm>
                    <a:prstGeom prst="rect">
                      <a:avLst/>
                    </a:prstGeom>
                  </pic:spPr>
                </pic:pic>
              </a:graphicData>
            </a:graphic>
          </wp:inline>
        </w:drawing>
      </w:r>
      <w:r w:rsidRPr="00DC1475">
        <w:rPr>
          <w:rFonts w:ascii="Times New Roman" w:hAnsi="Times New Roman" w:cs="Times New Roman"/>
          <w:sz w:val="28"/>
          <w:szCs w:val="28"/>
        </w:rPr>
        <w:t xml:space="preserve"> различны, то коэффициент</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асимметрии принимается со знаком «−».</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Циклы напряжений, имеющие одинаковое значение коэффициента</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асимметрии, называются подобными.</w:t>
      </w:r>
    </w:p>
    <w:p w:rsidR="008D5C88" w:rsidRPr="00DC1475" w:rsidRDefault="008D5C88" w:rsidP="008D5C88">
      <w:pPr>
        <w:spacing w:after="0" w:line="240" w:lineRule="auto"/>
        <w:jc w:val="both"/>
        <w:rPr>
          <w:rFonts w:ascii="Times New Roman" w:hAnsi="Times New Roman" w:cs="Times New Roman"/>
          <w:sz w:val="28"/>
          <w:szCs w:val="28"/>
        </w:rPr>
      </w:pPr>
    </w:p>
    <w:p w:rsidR="008D5C88" w:rsidRPr="00DC1475" w:rsidRDefault="008D5C88" w:rsidP="008D5C88">
      <w:pPr>
        <w:spacing w:after="0" w:line="240" w:lineRule="auto"/>
        <w:jc w:val="both"/>
        <w:rPr>
          <w:rFonts w:ascii="Times New Roman" w:hAnsi="Times New Roman" w:cs="Times New Roman"/>
          <w:sz w:val="28"/>
          <w:szCs w:val="28"/>
        </w:rPr>
      </w:pPr>
    </w:p>
    <w:p w:rsidR="008D5C88" w:rsidRPr="00DC1475" w:rsidRDefault="008D5C88" w:rsidP="008D5C88">
      <w:pPr>
        <w:spacing w:after="0" w:line="240" w:lineRule="auto"/>
        <w:jc w:val="both"/>
        <w:rPr>
          <w:rFonts w:ascii="Times New Roman" w:hAnsi="Times New Roman" w:cs="Times New Roman"/>
          <w:sz w:val="28"/>
          <w:szCs w:val="28"/>
        </w:rPr>
      </w:pPr>
    </w:p>
    <w:p w:rsidR="008D5C88" w:rsidRPr="00DC1475" w:rsidRDefault="008D5C88" w:rsidP="008D5C88">
      <w:pPr>
        <w:spacing w:after="0" w:line="240" w:lineRule="auto"/>
        <w:jc w:val="center"/>
        <w:rPr>
          <w:rFonts w:ascii="Times New Roman" w:hAnsi="Times New Roman" w:cs="Times New Roman"/>
          <w:sz w:val="28"/>
          <w:szCs w:val="28"/>
        </w:rPr>
      </w:pPr>
      <w:r w:rsidRPr="00DC1475">
        <w:rPr>
          <w:rFonts w:ascii="Times New Roman" w:hAnsi="Times New Roman" w:cs="Times New Roman"/>
          <w:sz w:val="28"/>
          <w:szCs w:val="28"/>
        </w:rPr>
        <w:lastRenderedPageBreak/>
        <w:t xml:space="preserve">Обычно кривую усталости строят в логарифмических координатах </w:t>
      </w:r>
      <w:r w:rsidRPr="00DC1475">
        <w:rPr>
          <w:noProof/>
          <w:lang w:eastAsia="ru-RU"/>
        </w:rPr>
        <w:drawing>
          <wp:inline distT="0" distB="0" distL="0" distR="0" wp14:anchorId="244B455C" wp14:editId="76B0A220">
            <wp:extent cx="1051965" cy="304917"/>
            <wp:effectExtent l="0" t="0" r="0" b="0"/>
            <wp:docPr id="67709" name="Рисунок 67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stretch>
                      <a:fillRect/>
                    </a:stretch>
                  </pic:blipFill>
                  <pic:spPr>
                    <a:xfrm>
                      <a:off x="0" y="0"/>
                      <a:ext cx="1054806" cy="305740"/>
                    </a:xfrm>
                    <a:prstGeom prst="rect">
                      <a:avLst/>
                    </a:prstGeom>
                  </pic:spPr>
                </pic:pic>
              </a:graphicData>
            </a:graphic>
          </wp:inline>
        </w:drawing>
      </w:r>
    </w:p>
    <w:p w:rsidR="008D5C88" w:rsidRPr="00DC1475" w:rsidRDefault="008D5C88" w:rsidP="008D5C88">
      <w:pPr>
        <w:spacing w:after="0" w:line="240" w:lineRule="auto"/>
        <w:jc w:val="both"/>
        <w:rPr>
          <w:rFonts w:ascii="Times New Roman" w:hAnsi="Times New Roman" w:cs="Times New Roman"/>
          <w:sz w:val="28"/>
          <w:szCs w:val="28"/>
        </w:rPr>
      </w:pP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и ее наклонную ветвь представляют прямой, уравнение которой имеет вид:</w:t>
      </w:r>
    </w:p>
    <w:p w:rsidR="008D5C88" w:rsidRPr="00DC1475" w:rsidRDefault="008D5C88" w:rsidP="008D5C88">
      <w:pPr>
        <w:spacing w:after="0" w:line="240" w:lineRule="auto"/>
        <w:jc w:val="center"/>
        <w:rPr>
          <w:rFonts w:ascii="Times New Roman" w:hAnsi="Times New Roman" w:cs="Times New Roman"/>
          <w:sz w:val="28"/>
          <w:szCs w:val="28"/>
        </w:rPr>
      </w:pPr>
      <w:r w:rsidRPr="00DC1475">
        <w:rPr>
          <w:noProof/>
          <w:lang w:eastAsia="ru-RU"/>
        </w:rPr>
        <w:drawing>
          <wp:inline distT="0" distB="0" distL="0" distR="0" wp14:anchorId="71489F4E" wp14:editId="0A1472F1">
            <wp:extent cx="2112021" cy="420721"/>
            <wp:effectExtent l="0" t="0" r="2540" b="0"/>
            <wp:docPr id="67710" name="Рисунок 6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
                    <a:stretch>
                      <a:fillRect/>
                    </a:stretch>
                  </pic:blipFill>
                  <pic:spPr>
                    <a:xfrm>
                      <a:off x="0" y="0"/>
                      <a:ext cx="2108081" cy="419936"/>
                    </a:xfrm>
                    <a:prstGeom prst="rect">
                      <a:avLst/>
                    </a:prstGeom>
                  </pic:spPr>
                </pic:pic>
              </a:graphicData>
            </a:graphic>
          </wp:inline>
        </w:drawing>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xml:space="preserve">где </w:t>
      </w:r>
      <w:r w:rsidRPr="00DC1475">
        <w:rPr>
          <w:rFonts w:ascii="Times New Roman" w:hAnsi="Times New Roman" w:cs="Times New Roman"/>
          <w:i/>
          <w:sz w:val="28"/>
          <w:szCs w:val="28"/>
          <w:lang w:val="en-US"/>
        </w:rPr>
        <w:t>m</w:t>
      </w:r>
      <w:r w:rsidRPr="00DC1475">
        <w:rPr>
          <w:rFonts w:ascii="Times New Roman" w:hAnsi="Times New Roman" w:cs="Times New Roman"/>
          <w:sz w:val="28"/>
          <w:szCs w:val="28"/>
        </w:rPr>
        <w:t xml:space="preserve"> — показатель наклона кривой усталости, N</w:t>
      </w:r>
      <w:r w:rsidRPr="00DC1475">
        <w:rPr>
          <w:rFonts w:ascii="Times New Roman" w:hAnsi="Times New Roman" w:cs="Times New Roman"/>
          <w:sz w:val="28"/>
          <w:szCs w:val="28"/>
          <w:vertAlign w:val="subscript"/>
        </w:rPr>
        <w:t>0</w:t>
      </w:r>
      <w:r w:rsidRPr="00DC1475">
        <w:rPr>
          <w:rFonts w:ascii="Times New Roman" w:hAnsi="Times New Roman" w:cs="Times New Roman"/>
          <w:sz w:val="28"/>
          <w:szCs w:val="28"/>
        </w:rPr>
        <w:t xml:space="preserve"> - абсцисса точки</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перелома кривой усталости.</w:t>
      </w:r>
    </w:p>
    <w:p w:rsidR="00C56886" w:rsidRPr="00DC1475" w:rsidRDefault="00C56886" w:rsidP="00C56886">
      <w:pPr>
        <w:spacing w:after="0" w:line="240" w:lineRule="auto"/>
        <w:ind w:firstLine="708"/>
        <w:jc w:val="both"/>
        <w:rPr>
          <w:rFonts w:ascii="Times New Roman" w:hAnsi="Times New Roman" w:cs="Times New Roman"/>
          <w:sz w:val="28"/>
          <w:szCs w:val="28"/>
        </w:rPr>
      </w:pPr>
      <w:r w:rsidRPr="00DC1475">
        <w:rPr>
          <w:rFonts w:ascii="Times New Roman" w:hAnsi="Times New Roman" w:cs="Times New Roman"/>
          <w:sz w:val="28"/>
          <w:szCs w:val="28"/>
        </w:rPr>
        <w:t xml:space="preserve">Для деталей, срок службы которых ограничен, вводят понятие ограниченного предела выносливости 1N , соответствующего </w:t>
      </w:r>
      <w:proofErr w:type="gramStart"/>
      <w:r w:rsidRPr="00DC1475">
        <w:rPr>
          <w:rFonts w:ascii="Times New Roman" w:hAnsi="Times New Roman" w:cs="Times New Roman"/>
          <w:sz w:val="28"/>
          <w:szCs w:val="28"/>
        </w:rPr>
        <w:t>заданному</w:t>
      </w:r>
      <w:proofErr w:type="gramEnd"/>
    </w:p>
    <w:p w:rsidR="00C56886" w:rsidRPr="00DC1475" w:rsidRDefault="00C56886" w:rsidP="00C56886">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числу циклов N. Ограниченный предел выносливости легко определяют по кривой усталости. Например, для заданной точки A из уравнения усталости  имеем:</w:t>
      </w:r>
    </w:p>
    <w:p w:rsidR="00C56886" w:rsidRPr="00DC1475" w:rsidRDefault="00C56886" w:rsidP="00C56886">
      <w:pPr>
        <w:spacing w:after="0" w:line="240" w:lineRule="auto"/>
        <w:jc w:val="center"/>
        <w:rPr>
          <w:rFonts w:ascii="Times New Roman" w:hAnsi="Times New Roman" w:cs="Times New Roman"/>
          <w:sz w:val="28"/>
          <w:szCs w:val="28"/>
        </w:rPr>
      </w:pPr>
      <w:r w:rsidRPr="00DC1475">
        <w:rPr>
          <w:noProof/>
          <w:lang w:eastAsia="ru-RU"/>
        </w:rPr>
        <w:drawing>
          <wp:inline distT="0" distB="0" distL="0" distR="0" wp14:anchorId="4D8A47EA" wp14:editId="4CF5B6F8">
            <wp:extent cx="1414903" cy="461246"/>
            <wp:effectExtent l="0" t="0" r="0" b="0"/>
            <wp:docPr id="67711" name="Рисунок 67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
                    <a:stretch>
                      <a:fillRect/>
                    </a:stretch>
                  </pic:blipFill>
                  <pic:spPr>
                    <a:xfrm>
                      <a:off x="0" y="0"/>
                      <a:ext cx="1416597" cy="461798"/>
                    </a:xfrm>
                    <a:prstGeom prst="rect">
                      <a:avLst/>
                    </a:prstGeom>
                  </pic:spPr>
                </pic:pic>
              </a:graphicData>
            </a:graphic>
          </wp:inline>
        </w:drawing>
      </w:r>
    </w:p>
    <w:p w:rsidR="00C56886" w:rsidRPr="00DC1475" w:rsidRDefault="00C56886" w:rsidP="00C56886">
      <w:pPr>
        <w:spacing w:after="0" w:line="240" w:lineRule="auto"/>
        <w:jc w:val="center"/>
        <w:rPr>
          <w:rFonts w:ascii="Times New Roman" w:hAnsi="Times New Roman" w:cs="Times New Roman"/>
          <w:sz w:val="28"/>
          <w:szCs w:val="28"/>
        </w:rPr>
      </w:pPr>
    </w:p>
    <w:p w:rsidR="00C56886" w:rsidRPr="00DC1475" w:rsidRDefault="00C56886" w:rsidP="00F77344">
      <w:pPr>
        <w:spacing w:after="0" w:line="240" w:lineRule="auto"/>
        <w:ind w:firstLine="708"/>
        <w:jc w:val="both"/>
        <w:rPr>
          <w:rFonts w:ascii="Times New Roman" w:hAnsi="Times New Roman" w:cs="Times New Roman"/>
          <w:sz w:val="28"/>
          <w:szCs w:val="28"/>
        </w:rPr>
      </w:pPr>
      <w:r w:rsidRPr="00DC1475">
        <w:rPr>
          <w:rFonts w:ascii="Times New Roman" w:hAnsi="Times New Roman" w:cs="Times New Roman"/>
          <w:sz w:val="28"/>
          <w:szCs w:val="28"/>
        </w:rPr>
        <w:t>Если задан ограниченный предел выносливости, то по кривой усталости определяют соответствующую ему ограниченную долговечность</w:t>
      </w:r>
    </w:p>
    <w:p w:rsidR="00C56886" w:rsidRPr="00DC1475" w:rsidRDefault="00C56886" w:rsidP="00C56886">
      <w:pPr>
        <w:spacing w:after="0" w:line="240" w:lineRule="auto"/>
        <w:jc w:val="center"/>
        <w:rPr>
          <w:rFonts w:ascii="Times New Roman" w:hAnsi="Times New Roman" w:cs="Times New Roman"/>
          <w:sz w:val="28"/>
          <w:szCs w:val="28"/>
        </w:rPr>
      </w:pPr>
      <w:r w:rsidRPr="00DC1475">
        <w:rPr>
          <w:noProof/>
          <w:lang w:eastAsia="ru-RU"/>
        </w:rPr>
        <w:drawing>
          <wp:inline distT="0" distB="0" distL="0" distR="0" wp14:anchorId="09793591" wp14:editId="0A08BD9E">
            <wp:extent cx="1440383" cy="632691"/>
            <wp:effectExtent l="0" t="0" r="7620" b="0"/>
            <wp:docPr id="67712" name="Рисунок 67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a:stretch>
                      <a:fillRect/>
                    </a:stretch>
                  </pic:blipFill>
                  <pic:spPr>
                    <a:xfrm>
                      <a:off x="0" y="0"/>
                      <a:ext cx="1439788" cy="632429"/>
                    </a:xfrm>
                    <a:prstGeom prst="rect">
                      <a:avLst/>
                    </a:prstGeom>
                  </pic:spPr>
                </pic:pic>
              </a:graphicData>
            </a:graphic>
          </wp:inline>
        </w:drawing>
      </w:r>
    </w:p>
    <w:p w:rsidR="00C56886" w:rsidRPr="00DC1475" w:rsidRDefault="00C56886" w:rsidP="00C56886">
      <w:pPr>
        <w:spacing w:after="0" w:line="240" w:lineRule="auto"/>
        <w:ind w:firstLine="708"/>
        <w:jc w:val="both"/>
        <w:rPr>
          <w:rFonts w:ascii="Times New Roman" w:hAnsi="Times New Roman" w:cs="Times New Roman"/>
          <w:sz w:val="28"/>
          <w:szCs w:val="28"/>
        </w:rPr>
      </w:pPr>
      <w:r w:rsidRPr="00DC1475">
        <w:rPr>
          <w:rFonts w:ascii="Times New Roman" w:hAnsi="Times New Roman" w:cs="Times New Roman"/>
          <w:sz w:val="28"/>
          <w:szCs w:val="28"/>
        </w:rPr>
        <w:t>Для цветных металлов и легированных сталей кривая усталости не имеет горизонтального участка, т.е. для них не удается установить такое число циклов, после которого образец не разрушался бы в дальнейшем.</w:t>
      </w:r>
    </w:p>
    <w:p w:rsidR="00C56886" w:rsidRPr="00DC1475" w:rsidRDefault="00C56886" w:rsidP="00C5688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 таком случае за базу испытаний принимается число циклов N=10</w:t>
      </w:r>
      <w:r w:rsidRPr="00DC1475">
        <w:rPr>
          <w:rFonts w:ascii="Times New Roman" w:hAnsi="Times New Roman" w:cs="Times New Roman"/>
          <w:sz w:val="28"/>
          <w:szCs w:val="28"/>
          <w:vertAlign w:val="superscript"/>
        </w:rPr>
        <w:t>8</w:t>
      </w:r>
      <w:r w:rsidRPr="00DC1475">
        <w:rPr>
          <w:rFonts w:ascii="Times New Roman" w:hAnsi="Times New Roman" w:cs="Times New Roman"/>
          <w:sz w:val="28"/>
          <w:szCs w:val="28"/>
        </w:rPr>
        <w:t xml:space="preserve"> . </w:t>
      </w:r>
    </w:p>
    <w:p w:rsidR="00C56886" w:rsidRPr="00DC1475" w:rsidRDefault="00C56886" w:rsidP="00C5688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 этом случае можно говорить об условном пределе выносливости, под которым понимается то наименьшее значение максимального напряжения цикла, при котором происходит разрушение образца при базовом числе циклов. Обозначается этот условный предел выносливости </w:t>
      </w:r>
      <w:r w:rsidRPr="00DC1475">
        <w:rPr>
          <w:noProof/>
          <w:lang w:eastAsia="ru-RU"/>
        </w:rPr>
        <w:drawing>
          <wp:inline distT="0" distB="0" distL="0" distR="0" wp14:anchorId="0C5F03E2" wp14:editId="3424B265">
            <wp:extent cx="390525" cy="247650"/>
            <wp:effectExtent l="0" t="0" r="9525" b="0"/>
            <wp:docPr id="67714" name="Рисунок 67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
                    <a:stretch>
                      <a:fillRect/>
                    </a:stretch>
                  </pic:blipFill>
                  <pic:spPr>
                    <a:xfrm>
                      <a:off x="0" y="0"/>
                      <a:ext cx="390525" cy="247650"/>
                    </a:xfrm>
                    <a:prstGeom prst="rect">
                      <a:avLst/>
                    </a:prstGeom>
                  </pic:spPr>
                </pic:pic>
              </a:graphicData>
            </a:graphic>
          </wp:inline>
        </w:drawing>
      </w:r>
      <w:r w:rsidRPr="00DC1475">
        <w:rPr>
          <w:noProof/>
          <w:lang w:eastAsia="ru-RU"/>
        </w:rPr>
        <w:t xml:space="preserve">, </w:t>
      </w:r>
      <w:r w:rsidRPr="00DC1475">
        <w:rPr>
          <w:rFonts w:ascii="Times New Roman" w:hAnsi="Times New Roman" w:cs="Times New Roman"/>
          <w:sz w:val="28"/>
          <w:szCs w:val="28"/>
        </w:rPr>
        <w:t xml:space="preserve">или для симметричного цикла – </w:t>
      </w:r>
      <w:r w:rsidRPr="00DC1475">
        <w:rPr>
          <w:noProof/>
          <w:lang w:eastAsia="ru-RU"/>
        </w:rPr>
        <w:drawing>
          <wp:inline distT="0" distB="0" distL="0" distR="0" wp14:anchorId="7EDC967E" wp14:editId="6F865CC0">
            <wp:extent cx="419100" cy="276225"/>
            <wp:effectExtent l="0" t="0" r="0" b="9525"/>
            <wp:docPr id="67715" name="Рисунок 67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
                    <a:stretch>
                      <a:fillRect/>
                    </a:stretch>
                  </pic:blipFill>
                  <pic:spPr>
                    <a:xfrm>
                      <a:off x="0" y="0"/>
                      <a:ext cx="419100" cy="276225"/>
                    </a:xfrm>
                    <a:prstGeom prst="rect">
                      <a:avLst/>
                    </a:prstGeom>
                  </pic:spPr>
                </pic:pic>
              </a:graphicData>
            </a:graphic>
          </wp:inline>
        </w:drawing>
      </w:r>
      <w:proofErr w:type="gramStart"/>
      <w:r w:rsidRPr="00DC1475">
        <w:rPr>
          <w:rFonts w:ascii="Times New Roman" w:hAnsi="Times New Roman" w:cs="Times New Roman"/>
          <w:sz w:val="28"/>
          <w:szCs w:val="28"/>
        </w:rPr>
        <w:t xml:space="preserve"> .</w:t>
      </w:r>
      <w:proofErr w:type="gramEnd"/>
    </w:p>
    <w:p w:rsidR="00C56886" w:rsidRPr="00DC1475" w:rsidRDefault="00C56886" w:rsidP="00C56886">
      <w:pPr>
        <w:spacing w:after="0" w:line="240" w:lineRule="auto"/>
        <w:ind w:firstLine="709"/>
        <w:jc w:val="both"/>
        <w:rPr>
          <w:rFonts w:ascii="Times New Roman" w:hAnsi="Times New Roman" w:cs="Times New Roman"/>
          <w:sz w:val="28"/>
          <w:szCs w:val="28"/>
        </w:rPr>
      </w:pPr>
    </w:p>
    <w:p w:rsidR="00C56886" w:rsidRPr="00DC1475" w:rsidRDefault="00F77344" w:rsidP="00C5688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F77344" w:rsidRPr="00DC1475" w:rsidRDefault="00CD4916" w:rsidP="00C5688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1.</w:t>
      </w:r>
      <w:r w:rsidR="00F77344" w:rsidRPr="00DC1475">
        <w:rPr>
          <w:rFonts w:ascii="Times New Roman" w:hAnsi="Times New Roman" w:cs="Times New Roman"/>
          <w:sz w:val="28"/>
          <w:szCs w:val="28"/>
        </w:rPr>
        <w:t xml:space="preserve"> Назовите </w:t>
      </w:r>
      <w:r w:rsidRPr="00DC1475">
        <w:rPr>
          <w:rFonts w:ascii="Times New Roman" w:hAnsi="Times New Roman" w:cs="Times New Roman"/>
          <w:sz w:val="28"/>
          <w:szCs w:val="28"/>
        </w:rPr>
        <w:t>величины факторов, входящих в условие прочности.</w:t>
      </w:r>
    </w:p>
    <w:p w:rsidR="00CD4916" w:rsidRPr="00DC1475" w:rsidRDefault="00CD4916" w:rsidP="00C5688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2. Объясните различия в проектировочном и проверочном расчете детали.</w:t>
      </w:r>
    </w:p>
    <w:p w:rsidR="00CD4916" w:rsidRPr="00DC1475" w:rsidRDefault="00CD4916" w:rsidP="00C5688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3. Приведите примеры различных типов нагрузок, учитывающих в расчетах.</w:t>
      </w:r>
    </w:p>
    <w:p w:rsidR="00CD4916" w:rsidRPr="00DC1475" w:rsidRDefault="00CD4916" w:rsidP="00C5688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4. Приведите характеристики переменного цикла </w:t>
      </w:r>
      <w:proofErr w:type="spellStart"/>
      <w:r w:rsidRPr="00DC1475">
        <w:rPr>
          <w:rFonts w:ascii="Times New Roman" w:hAnsi="Times New Roman" w:cs="Times New Roman"/>
          <w:sz w:val="28"/>
          <w:szCs w:val="28"/>
        </w:rPr>
        <w:t>нагружения</w:t>
      </w:r>
      <w:proofErr w:type="spellEnd"/>
      <w:r w:rsidRPr="00DC1475">
        <w:rPr>
          <w:rFonts w:ascii="Times New Roman" w:hAnsi="Times New Roman" w:cs="Times New Roman"/>
          <w:sz w:val="28"/>
          <w:szCs w:val="28"/>
        </w:rPr>
        <w:t>.</w:t>
      </w:r>
    </w:p>
    <w:p w:rsidR="00CD4916" w:rsidRPr="00DC1475" w:rsidRDefault="00CD4916" w:rsidP="00C5688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5. Укажите, как обозначаются пределы выносливости.</w:t>
      </w:r>
    </w:p>
    <w:p w:rsidR="00C56886" w:rsidRPr="00DC1475" w:rsidRDefault="00C56886" w:rsidP="00C56886">
      <w:pPr>
        <w:spacing w:after="0" w:line="240" w:lineRule="auto"/>
        <w:ind w:firstLine="709"/>
        <w:jc w:val="both"/>
        <w:rPr>
          <w:rFonts w:ascii="Times New Roman" w:hAnsi="Times New Roman" w:cs="Times New Roman"/>
          <w:sz w:val="28"/>
          <w:szCs w:val="28"/>
        </w:rPr>
      </w:pPr>
    </w:p>
    <w:p w:rsidR="00C56886" w:rsidRPr="00DC1475" w:rsidRDefault="00C56886">
      <w:pPr>
        <w:spacing w:after="0" w:line="240" w:lineRule="auto"/>
        <w:ind w:firstLine="709"/>
        <w:jc w:val="both"/>
        <w:rPr>
          <w:rFonts w:ascii="Times New Roman" w:hAnsi="Times New Roman" w:cs="Times New Roman"/>
          <w:sz w:val="28"/>
          <w:szCs w:val="28"/>
        </w:rPr>
      </w:pPr>
    </w:p>
    <w:p w:rsidR="00664ADD" w:rsidRPr="00DC1475" w:rsidRDefault="00664ADD">
      <w:pPr>
        <w:spacing w:after="0" w:line="240" w:lineRule="auto"/>
        <w:ind w:firstLine="709"/>
        <w:jc w:val="both"/>
        <w:rPr>
          <w:rFonts w:ascii="Times New Roman" w:hAnsi="Times New Roman" w:cs="Times New Roman"/>
          <w:sz w:val="28"/>
          <w:szCs w:val="28"/>
        </w:rPr>
      </w:pPr>
    </w:p>
    <w:p w:rsidR="00664ADD" w:rsidRPr="00DC1475" w:rsidRDefault="00664ADD">
      <w:pPr>
        <w:spacing w:after="0" w:line="240" w:lineRule="auto"/>
        <w:ind w:firstLine="709"/>
        <w:jc w:val="both"/>
        <w:rPr>
          <w:rFonts w:ascii="Times New Roman" w:hAnsi="Times New Roman" w:cs="Times New Roman"/>
          <w:sz w:val="28"/>
          <w:szCs w:val="28"/>
        </w:rPr>
      </w:pPr>
    </w:p>
    <w:p w:rsidR="00664ADD" w:rsidRPr="00DC1475" w:rsidRDefault="00664ADD" w:rsidP="00664ADD">
      <w:pPr>
        <w:spacing w:after="0" w:line="240" w:lineRule="auto"/>
        <w:jc w:val="center"/>
        <w:rPr>
          <w:rFonts w:ascii="Times New Roman" w:hAnsi="Times New Roman"/>
          <w:b/>
          <w:sz w:val="28"/>
          <w:szCs w:val="28"/>
        </w:rPr>
      </w:pPr>
      <w:r w:rsidRPr="00DC1475">
        <w:rPr>
          <w:rFonts w:ascii="Times New Roman" w:hAnsi="Times New Roman"/>
          <w:b/>
          <w:sz w:val="28"/>
          <w:szCs w:val="28"/>
        </w:rPr>
        <w:lastRenderedPageBreak/>
        <w:t xml:space="preserve">Тема </w:t>
      </w:r>
      <w:r w:rsidRPr="00DC1475">
        <w:rPr>
          <w:rStyle w:val="FontStyle25"/>
          <w:b/>
          <w:sz w:val="28"/>
          <w:szCs w:val="28"/>
        </w:rPr>
        <w:t>10</w:t>
      </w:r>
      <w:r w:rsidRPr="00DC1475">
        <w:rPr>
          <w:rStyle w:val="FontStyle12"/>
          <w:b/>
          <w:sz w:val="28"/>
          <w:szCs w:val="28"/>
        </w:rPr>
        <w:t xml:space="preserve">. </w:t>
      </w:r>
      <w:r w:rsidRPr="00DC1475">
        <w:rPr>
          <w:rFonts w:ascii="Times New Roman" w:hAnsi="Times New Roman"/>
          <w:b/>
          <w:sz w:val="28"/>
          <w:szCs w:val="28"/>
        </w:rPr>
        <w:t>Применение  теорий прочности в прочностных расчетах.</w:t>
      </w:r>
    </w:p>
    <w:p w:rsidR="00664ADD" w:rsidRPr="00DC1475" w:rsidRDefault="00664ADD" w:rsidP="00664ADD">
      <w:pPr>
        <w:spacing w:after="0" w:line="240" w:lineRule="auto"/>
        <w:ind w:firstLine="709"/>
        <w:jc w:val="center"/>
        <w:rPr>
          <w:rFonts w:ascii="Times New Roman" w:hAnsi="Times New Roman"/>
          <w:b/>
          <w:bCs/>
          <w:color w:val="000000"/>
          <w:sz w:val="28"/>
          <w:szCs w:val="28"/>
        </w:rPr>
      </w:pPr>
      <w:r w:rsidRPr="00DC1475">
        <w:rPr>
          <w:rFonts w:ascii="Times New Roman" w:hAnsi="Times New Roman"/>
          <w:b/>
          <w:sz w:val="28"/>
          <w:szCs w:val="28"/>
        </w:rPr>
        <w:t xml:space="preserve">Лекция 20. </w:t>
      </w:r>
      <w:r w:rsidRPr="00DC1475">
        <w:rPr>
          <w:rFonts w:ascii="Times New Roman" w:hAnsi="Times New Roman"/>
          <w:b/>
          <w:bCs/>
          <w:color w:val="000000"/>
          <w:sz w:val="28"/>
          <w:szCs w:val="28"/>
        </w:rPr>
        <w:t>Прочностной расчет деталей машин</w:t>
      </w:r>
    </w:p>
    <w:p w:rsidR="00664ADD" w:rsidRPr="00DC1475" w:rsidRDefault="00664ADD" w:rsidP="00664ADD">
      <w:pPr>
        <w:spacing w:after="0" w:line="240" w:lineRule="auto"/>
        <w:ind w:firstLine="709"/>
        <w:jc w:val="center"/>
        <w:rPr>
          <w:rFonts w:ascii="Times New Roman" w:hAnsi="Times New Roman"/>
          <w:bCs/>
          <w:color w:val="000000"/>
          <w:sz w:val="28"/>
          <w:szCs w:val="28"/>
        </w:rPr>
      </w:pPr>
    </w:p>
    <w:p w:rsidR="00664ADD" w:rsidRPr="00DC1475" w:rsidRDefault="00664ADD" w:rsidP="00664ADD">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664ADD" w:rsidRPr="00DC1475" w:rsidRDefault="00664ADD" w:rsidP="00664ADD">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 xml:space="preserve">20.1 Расчет на прочность из  условия </w:t>
      </w:r>
      <w:r w:rsidR="00C03A2B" w:rsidRPr="00DC1475">
        <w:rPr>
          <w:rFonts w:ascii="Times New Roman" w:hAnsi="Times New Roman" w:cs="Times New Roman"/>
          <w:sz w:val="28"/>
          <w:szCs w:val="28"/>
        </w:rPr>
        <w:t xml:space="preserve"> статической </w:t>
      </w:r>
      <w:r w:rsidRPr="00DC1475">
        <w:rPr>
          <w:rFonts w:ascii="Times New Roman" w:hAnsi="Times New Roman" w:cs="Times New Roman"/>
          <w:sz w:val="28"/>
          <w:szCs w:val="28"/>
        </w:rPr>
        <w:t xml:space="preserve">прочности </w:t>
      </w:r>
    </w:p>
    <w:p w:rsidR="00C03A2B" w:rsidRPr="00DC1475" w:rsidRDefault="00664ADD" w:rsidP="00664AD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20.2 Расчет на прочность п</w:t>
      </w:r>
      <w:r w:rsidR="00C03A2B" w:rsidRPr="00DC1475">
        <w:rPr>
          <w:rFonts w:ascii="Times New Roman" w:hAnsi="Times New Roman" w:cs="Times New Roman"/>
          <w:sz w:val="28"/>
          <w:szCs w:val="28"/>
        </w:rPr>
        <w:t>ри статической и циклической нагрузке.</w:t>
      </w:r>
    </w:p>
    <w:p w:rsidR="00664ADD" w:rsidRPr="00DC1475" w:rsidRDefault="00664ADD" w:rsidP="00664ADD">
      <w:pPr>
        <w:spacing w:after="0" w:line="240" w:lineRule="auto"/>
        <w:ind w:firstLine="709"/>
        <w:jc w:val="center"/>
        <w:rPr>
          <w:rFonts w:ascii="Times New Roman" w:hAnsi="Times New Roman" w:cs="Times New Roman"/>
          <w:sz w:val="28"/>
          <w:szCs w:val="28"/>
        </w:rPr>
      </w:pPr>
    </w:p>
    <w:p w:rsidR="00C03A2B" w:rsidRPr="00DC1475" w:rsidRDefault="00C03A2B" w:rsidP="00C03A2B">
      <w:pPr>
        <w:spacing w:after="0" w:line="240" w:lineRule="auto"/>
        <w:ind w:firstLine="709"/>
        <w:rPr>
          <w:rFonts w:ascii="Times New Roman" w:hAnsi="Times New Roman" w:cs="Times New Roman"/>
          <w:b/>
          <w:sz w:val="28"/>
          <w:szCs w:val="28"/>
        </w:rPr>
      </w:pPr>
      <w:r w:rsidRPr="00DC1475">
        <w:rPr>
          <w:rFonts w:ascii="Times New Roman" w:hAnsi="Times New Roman" w:cs="Times New Roman"/>
          <w:b/>
          <w:sz w:val="28"/>
          <w:szCs w:val="28"/>
        </w:rPr>
        <w:t xml:space="preserve">20.1 Расчет на прочность из  условия  статической прочности </w:t>
      </w:r>
    </w:p>
    <w:p w:rsidR="00664ADD" w:rsidRPr="00DC1475" w:rsidRDefault="00664ADD" w:rsidP="00664ADD">
      <w:pPr>
        <w:spacing w:after="0" w:line="240" w:lineRule="auto"/>
        <w:ind w:firstLine="709"/>
        <w:jc w:val="center"/>
        <w:rPr>
          <w:rFonts w:ascii="Times New Roman" w:hAnsi="Times New Roman" w:cs="Times New Roman"/>
          <w:sz w:val="28"/>
          <w:szCs w:val="28"/>
        </w:rPr>
      </w:pPr>
    </w:p>
    <w:p w:rsidR="00C03A2B" w:rsidRPr="00DC1475" w:rsidRDefault="00C03A2B" w:rsidP="0026767A">
      <w:pPr>
        <w:shd w:val="clear" w:color="auto" w:fill="FFFFFF"/>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color w:val="000000"/>
          <w:sz w:val="28"/>
          <w:szCs w:val="28"/>
        </w:rPr>
        <w:t>Проверочный расчет валов производится на статическую и усталостную прочность, на жесткость, а в отдельных случаях на колебания. Он выполняется после конструктивного оформления вала на основе проектного расчета и подбора подшипников.</w:t>
      </w:r>
    </w:p>
    <w:p w:rsidR="00C03A2B" w:rsidRPr="00DC1475" w:rsidRDefault="00C03A2B" w:rsidP="0026767A">
      <w:pPr>
        <w:shd w:val="clear" w:color="auto" w:fill="FFFFFF"/>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color w:val="000000"/>
          <w:sz w:val="28"/>
          <w:szCs w:val="28"/>
        </w:rPr>
        <w:t xml:space="preserve">Проверочный расчет вала выполняют по его расчетной </w:t>
      </w:r>
      <w:proofErr w:type="spellStart"/>
      <w:r w:rsidRPr="00DC1475">
        <w:rPr>
          <w:rFonts w:ascii="Times New Roman" w:hAnsi="Times New Roman" w:cs="Times New Roman"/>
          <w:color w:val="000000"/>
          <w:sz w:val="28"/>
          <w:szCs w:val="28"/>
        </w:rPr>
        <w:t>схеме</w:t>
      </w:r>
      <w:proofErr w:type="gramStart"/>
      <w:r w:rsidRPr="00DC1475">
        <w:rPr>
          <w:rFonts w:ascii="Times New Roman" w:hAnsi="Times New Roman" w:cs="Times New Roman"/>
          <w:color w:val="000000"/>
          <w:sz w:val="28"/>
          <w:szCs w:val="28"/>
        </w:rPr>
        <w:t>.</w:t>
      </w:r>
      <w:r w:rsidRPr="00DC1475">
        <w:rPr>
          <w:rFonts w:ascii="Times New Roman" w:hAnsi="Times New Roman" w:cs="Times New Roman"/>
          <w:sz w:val="28"/>
          <w:szCs w:val="28"/>
        </w:rPr>
        <w:t>П</w:t>
      </w:r>
      <w:proofErr w:type="gramEnd"/>
      <w:r w:rsidRPr="00DC1475">
        <w:rPr>
          <w:rFonts w:ascii="Times New Roman" w:hAnsi="Times New Roman" w:cs="Times New Roman"/>
          <w:sz w:val="28"/>
          <w:szCs w:val="28"/>
        </w:rPr>
        <w:t>ри</w:t>
      </w:r>
      <w:proofErr w:type="spellEnd"/>
      <w:r w:rsidRPr="00DC1475">
        <w:rPr>
          <w:rFonts w:ascii="Times New Roman" w:hAnsi="Times New Roman" w:cs="Times New Roman"/>
          <w:sz w:val="28"/>
          <w:szCs w:val="28"/>
        </w:rPr>
        <w:t xml:space="preserve"> составлении расчетной схемы валы рассматривают как прямые брусья, лежащие на шарнирных опорах.</w:t>
      </w:r>
    </w:p>
    <w:p w:rsidR="00C03A2B" w:rsidRPr="00DC1475" w:rsidRDefault="00C03A2B" w:rsidP="0026767A">
      <w:pPr>
        <w:pStyle w:val="af1"/>
        <w:spacing w:line="240" w:lineRule="auto"/>
        <w:ind w:firstLine="709"/>
        <w:jc w:val="both"/>
        <w:rPr>
          <w:caps w:val="0"/>
          <w:szCs w:val="28"/>
        </w:rPr>
      </w:pPr>
      <w:r w:rsidRPr="00DC1475">
        <w:rPr>
          <w:caps w:val="0"/>
          <w:szCs w:val="28"/>
        </w:rPr>
        <w:t>При выборе типа опоры полагают, что деформации валов малы и, если подшипник допускает хотя бы небольшой наклон или перемещение цапфы, его считают шарнирно-неподвижной или шарнирно-подвижной опорой     (рис</w:t>
      </w:r>
      <w:r w:rsidR="0026767A" w:rsidRPr="00DC1475">
        <w:rPr>
          <w:caps w:val="0"/>
          <w:szCs w:val="28"/>
        </w:rPr>
        <w:t>унок 20.1</w:t>
      </w:r>
      <w:r w:rsidRPr="00DC1475">
        <w:rPr>
          <w:caps w:val="0"/>
          <w:szCs w:val="28"/>
        </w:rPr>
        <w:t>).</w:t>
      </w:r>
    </w:p>
    <w:p w:rsidR="0001048C" w:rsidRPr="00DC1475" w:rsidRDefault="00C03A2B" w:rsidP="00664ADD">
      <w:pPr>
        <w:spacing w:after="0" w:line="240" w:lineRule="auto"/>
        <w:ind w:firstLine="709"/>
        <w:jc w:val="both"/>
        <w:rPr>
          <w:rFonts w:ascii="Times New Roman" w:eastAsia="Times New Roman" w:hAnsi="Times New Roman" w:cs="Times New Roman"/>
          <w:sz w:val="24"/>
          <w:szCs w:val="24"/>
          <w:lang w:eastAsia="ru-RU"/>
        </w:rPr>
      </w:pPr>
      <w:r w:rsidRPr="00DC1475">
        <w:rPr>
          <w:rFonts w:ascii="Times New Roman" w:eastAsia="Times New Roman" w:hAnsi="Times New Roman" w:cs="Times New Roman"/>
          <w:sz w:val="24"/>
          <w:szCs w:val="24"/>
          <w:lang w:eastAsia="ru-RU"/>
        </w:rPr>
        <w:object w:dxaOrig="6405" w:dyaOrig="26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0.2pt;height:130.35pt" o:ole="">
            <v:imagedata r:id="rId289" o:title="" croptop="10628f" cropbottom="11153f" cropleft="4496f" cropright="3249f"/>
          </v:shape>
          <o:OLEObject Type="Embed" ProgID="Visio.Drawing.6" ShapeID="_x0000_i1025" DrawAspect="Content" ObjectID="_1741602855" r:id="rId290"/>
        </w:object>
      </w:r>
    </w:p>
    <w:p w:rsidR="00C03A2B" w:rsidRPr="00DC1475" w:rsidRDefault="0026767A" w:rsidP="00664AD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20.1 Расчетная схема вала</w:t>
      </w:r>
    </w:p>
    <w:p w:rsidR="0026767A" w:rsidRPr="00DC1475" w:rsidRDefault="0026767A" w:rsidP="0026767A">
      <w:pPr>
        <w:pStyle w:val="af1"/>
        <w:spacing w:line="240" w:lineRule="auto"/>
        <w:ind w:firstLine="709"/>
        <w:jc w:val="both"/>
        <w:rPr>
          <w:caps w:val="0"/>
          <w:szCs w:val="28"/>
        </w:rPr>
      </w:pPr>
    </w:p>
    <w:p w:rsidR="00C03A2B" w:rsidRPr="00DC1475" w:rsidRDefault="00C03A2B" w:rsidP="0026767A">
      <w:pPr>
        <w:pStyle w:val="af1"/>
        <w:spacing w:line="240" w:lineRule="auto"/>
        <w:ind w:firstLine="709"/>
        <w:jc w:val="both"/>
        <w:rPr>
          <w:caps w:val="0"/>
          <w:szCs w:val="28"/>
        </w:rPr>
      </w:pPr>
      <w:r w:rsidRPr="00DC1475">
        <w:rPr>
          <w:caps w:val="0"/>
          <w:szCs w:val="28"/>
        </w:rPr>
        <w:t>Подшипники качения или скольжения, воспринимающие одновременно радиальные и осевые усилия, рассматривают как шарнирно-неподвижные опоры,</w:t>
      </w:r>
      <w:r w:rsidRPr="00DC1475">
        <w:rPr>
          <w:i/>
          <w:caps w:val="0"/>
          <w:szCs w:val="28"/>
        </w:rPr>
        <w:t xml:space="preserve"> </w:t>
      </w:r>
      <w:r w:rsidRPr="00DC1475">
        <w:rPr>
          <w:caps w:val="0"/>
          <w:szCs w:val="28"/>
        </w:rPr>
        <w:t xml:space="preserve">а подшипники, воспринимающие только радиальные усилия, </w:t>
      </w:r>
      <w:r w:rsidRPr="00DC1475">
        <w:rPr>
          <w:caps w:val="0"/>
          <w:szCs w:val="28"/>
        </w:rPr>
        <w:sym w:font="Symbol" w:char="F02D"/>
      </w:r>
      <w:r w:rsidRPr="00DC1475">
        <w:rPr>
          <w:caps w:val="0"/>
          <w:szCs w:val="28"/>
        </w:rPr>
        <w:t xml:space="preserve"> как шарнирно-подвижные.</w:t>
      </w:r>
    </w:p>
    <w:p w:rsidR="00C03A2B" w:rsidRPr="00DC1475" w:rsidRDefault="00C03A2B" w:rsidP="0026767A">
      <w:pPr>
        <w:shd w:val="clear" w:color="auto" w:fill="FFFFFF"/>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color w:val="000000"/>
          <w:sz w:val="28"/>
          <w:szCs w:val="28"/>
        </w:rPr>
        <w:t>На схеме центр шарнира опоры принимают в середине подшипника качения (рис</w:t>
      </w:r>
      <w:r w:rsidR="0026767A" w:rsidRPr="00DC1475">
        <w:rPr>
          <w:rFonts w:ascii="Times New Roman" w:hAnsi="Times New Roman" w:cs="Times New Roman"/>
          <w:color w:val="000000"/>
          <w:sz w:val="28"/>
          <w:szCs w:val="28"/>
        </w:rPr>
        <w:t>унок 20.1,</w:t>
      </w:r>
      <w:r w:rsidRPr="00DC1475">
        <w:rPr>
          <w:rFonts w:ascii="Times New Roman" w:hAnsi="Times New Roman" w:cs="Times New Roman"/>
          <w:i/>
          <w:color w:val="000000"/>
          <w:sz w:val="28"/>
          <w:szCs w:val="28"/>
        </w:rPr>
        <w:t>а</w:t>
      </w:r>
      <w:r w:rsidRPr="00DC1475">
        <w:rPr>
          <w:rFonts w:ascii="Times New Roman" w:hAnsi="Times New Roman" w:cs="Times New Roman"/>
          <w:color w:val="000000"/>
          <w:sz w:val="28"/>
          <w:szCs w:val="28"/>
        </w:rPr>
        <w:t>) или на расстоянии 0,3</w:t>
      </w:r>
      <w:r w:rsidRPr="00DC1475">
        <w:rPr>
          <w:rFonts w:ascii="Times New Roman" w:hAnsi="Times New Roman" w:cs="Times New Roman"/>
          <w:color w:val="000000"/>
          <w:sz w:val="28"/>
          <w:szCs w:val="28"/>
        </w:rPr>
        <w:sym w:font="Symbol" w:char="F02D"/>
      </w:r>
      <w:r w:rsidRPr="00DC1475">
        <w:rPr>
          <w:rFonts w:ascii="Times New Roman" w:hAnsi="Times New Roman" w:cs="Times New Roman"/>
          <w:color w:val="000000"/>
          <w:sz w:val="28"/>
          <w:szCs w:val="28"/>
        </w:rPr>
        <w:t xml:space="preserve">0,4 длины подшипников скольжения со стороны нагруженного пролета </w:t>
      </w:r>
      <w:r w:rsidR="0026767A" w:rsidRPr="00DC1475">
        <w:rPr>
          <w:rFonts w:ascii="Times New Roman" w:hAnsi="Times New Roman" w:cs="Times New Roman"/>
          <w:color w:val="000000"/>
          <w:sz w:val="28"/>
          <w:szCs w:val="28"/>
        </w:rPr>
        <w:t>(рисунок 20.1,</w:t>
      </w:r>
      <w:r w:rsidRPr="00DC1475">
        <w:rPr>
          <w:rFonts w:ascii="Times New Roman" w:hAnsi="Times New Roman" w:cs="Times New Roman"/>
          <w:color w:val="000000"/>
          <w:sz w:val="28"/>
          <w:szCs w:val="28"/>
        </w:rPr>
        <w:t xml:space="preserve"> </w:t>
      </w:r>
      <w:r w:rsidRPr="00DC1475">
        <w:rPr>
          <w:rFonts w:ascii="Times New Roman" w:hAnsi="Times New Roman" w:cs="Times New Roman"/>
          <w:i/>
          <w:color w:val="000000"/>
          <w:sz w:val="28"/>
          <w:szCs w:val="28"/>
        </w:rPr>
        <w:t>б</w:t>
      </w:r>
      <w:r w:rsidRPr="00DC1475">
        <w:rPr>
          <w:rFonts w:ascii="Times New Roman" w:hAnsi="Times New Roman" w:cs="Times New Roman"/>
          <w:color w:val="000000"/>
          <w:sz w:val="28"/>
          <w:szCs w:val="28"/>
        </w:rPr>
        <w:t>)</w:t>
      </w:r>
      <w:r w:rsidRPr="00DC1475">
        <w:rPr>
          <w:rFonts w:ascii="Times New Roman" w:hAnsi="Times New Roman" w:cs="Times New Roman"/>
          <w:i/>
          <w:color w:val="000000"/>
          <w:sz w:val="28"/>
          <w:szCs w:val="28"/>
        </w:rPr>
        <w:t>.</w:t>
      </w:r>
    </w:p>
    <w:p w:rsidR="00C03A2B" w:rsidRPr="00DC1475" w:rsidRDefault="00C03A2B" w:rsidP="0026767A">
      <w:pPr>
        <w:shd w:val="clear" w:color="auto" w:fill="FFFFFF"/>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i/>
          <w:color w:val="000000"/>
          <w:sz w:val="28"/>
          <w:szCs w:val="28"/>
        </w:rPr>
        <w:t xml:space="preserve">Основными нагрузками на валы являются силы от передач, </w:t>
      </w:r>
      <w:r w:rsidRPr="00DC1475">
        <w:rPr>
          <w:rFonts w:ascii="Times New Roman" w:hAnsi="Times New Roman" w:cs="Times New Roman"/>
          <w:color w:val="000000"/>
          <w:sz w:val="28"/>
          <w:szCs w:val="28"/>
        </w:rPr>
        <w:t>распределяющиеся по длине ступицы.</w:t>
      </w:r>
    </w:p>
    <w:p w:rsidR="00C03A2B" w:rsidRPr="00DC1475" w:rsidRDefault="00C03A2B" w:rsidP="0026767A">
      <w:pPr>
        <w:pStyle w:val="af1"/>
        <w:spacing w:line="240" w:lineRule="auto"/>
        <w:ind w:firstLine="709"/>
        <w:jc w:val="both"/>
        <w:rPr>
          <w:caps w:val="0"/>
          <w:color w:val="000000"/>
          <w:szCs w:val="28"/>
        </w:rPr>
      </w:pPr>
      <w:r w:rsidRPr="00DC1475">
        <w:rPr>
          <w:caps w:val="0"/>
          <w:color w:val="000000"/>
          <w:szCs w:val="28"/>
        </w:rPr>
        <w:t xml:space="preserve">На расчетных схемах эти силы, а также вращающие моменты изображают как сосредоточенные, приложенные в серединах ступиц         </w:t>
      </w:r>
      <w:r w:rsidR="0026767A" w:rsidRPr="00DC1475">
        <w:rPr>
          <w:caps w:val="0"/>
          <w:color w:val="000000"/>
          <w:szCs w:val="28"/>
        </w:rPr>
        <w:t>(Рисунок 20.1, в</w:t>
      </w:r>
      <w:r w:rsidRPr="00DC1475">
        <w:rPr>
          <w:caps w:val="0"/>
          <w:color w:val="000000"/>
          <w:szCs w:val="28"/>
        </w:rPr>
        <w:t>). Влиянием силы тяжести валов и насаженных на них деталей пренебрегают (за исключением тяжелых маховиков и т. п.). Силы трения в опорах не учитывают.</w:t>
      </w: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lastRenderedPageBreak/>
        <w:t>Для основного расчета валов и осей необходимо вычислять изгибающие и крутящие моменты в опасных сечениях. При расчете сложно</w:t>
      </w:r>
      <w:r w:rsidR="0026767A" w:rsidRPr="00DC1475">
        <w:rPr>
          <w:rFonts w:ascii="Times New Roman" w:hAnsi="Times New Roman" w:cs="Times New Roman"/>
          <w:color w:val="000000"/>
          <w:sz w:val="28"/>
          <w:szCs w:val="28"/>
        </w:rPr>
        <w:t xml:space="preserve"> </w:t>
      </w:r>
      <w:r w:rsidRPr="00DC1475">
        <w:rPr>
          <w:rFonts w:ascii="Times New Roman" w:hAnsi="Times New Roman" w:cs="Times New Roman"/>
          <w:color w:val="000000"/>
          <w:sz w:val="28"/>
          <w:szCs w:val="28"/>
        </w:rPr>
        <w:t>нагруженных валов строят эпюры изгибающих и крутящих моментов. При действии на вал нагрузок в разных плоскостях их обычно раскладывают на две взаимно перпендикулярные плоскости (вертикальную и горизонтальную).</w:t>
      </w: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Для определения суммарного момента </w:t>
      </w:r>
      <w:proofErr w:type="spellStart"/>
      <w:r w:rsidRPr="00DC1475">
        <w:rPr>
          <w:rFonts w:ascii="Times New Roman" w:hAnsi="Times New Roman" w:cs="Times New Roman"/>
          <w:i/>
          <w:color w:val="000000"/>
          <w:sz w:val="28"/>
          <w:szCs w:val="28"/>
        </w:rPr>
        <w:t>М</w:t>
      </w:r>
      <w:r w:rsidRPr="00DC1475">
        <w:rPr>
          <w:rFonts w:ascii="Times New Roman" w:hAnsi="Times New Roman" w:cs="Times New Roman"/>
          <w:color w:val="000000"/>
          <w:sz w:val="28"/>
          <w:szCs w:val="28"/>
          <w:vertAlign w:val="subscript"/>
        </w:rPr>
        <w:t>сум</w:t>
      </w:r>
      <w:proofErr w:type="spellEnd"/>
      <w:r w:rsidRPr="00DC1475">
        <w:rPr>
          <w:rFonts w:ascii="Times New Roman" w:hAnsi="Times New Roman" w:cs="Times New Roman"/>
          <w:color w:val="000000"/>
          <w:sz w:val="28"/>
          <w:szCs w:val="28"/>
        </w:rPr>
        <w:t xml:space="preserve"> изгибающие моменты </w:t>
      </w:r>
      <w:proofErr w:type="spellStart"/>
      <w:r w:rsidRPr="00DC1475">
        <w:rPr>
          <w:rFonts w:ascii="Times New Roman" w:hAnsi="Times New Roman" w:cs="Times New Roman"/>
          <w:i/>
          <w:color w:val="000000"/>
          <w:sz w:val="28"/>
          <w:szCs w:val="28"/>
          <w:lang w:val="en-US"/>
        </w:rPr>
        <w:t>M</w:t>
      </w:r>
      <w:r w:rsidRPr="00DC1475">
        <w:rPr>
          <w:rFonts w:ascii="Times New Roman" w:hAnsi="Times New Roman" w:cs="Times New Roman"/>
          <w:i/>
          <w:color w:val="000000"/>
          <w:sz w:val="28"/>
          <w:szCs w:val="28"/>
          <w:vertAlign w:val="subscript"/>
          <w:lang w:val="en-US"/>
        </w:rPr>
        <w:t>x</w:t>
      </w:r>
      <w:proofErr w:type="spellEnd"/>
      <w:r w:rsidRPr="00DC1475">
        <w:rPr>
          <w:rFonts w:ascii="Times New Roman" w:hAnsi="Times New Roman" w:cs="Times New Roman"/>
          <w:i/>
          <w:color w:val="000000"/>
          <w:sz w:val="28"/>
          <w:szCs w:val="28"/>
        </w:rPr>
        <w:t xml:space="preserve"> </w:t>
      </w:r>
      <w:r w:rsidRPr="00DC1475">
        <w:rPr>
          <w:rFonts w:ascii="Times New Roman" w:hAnsi="Times New Roman" w:cs="Times New Roman"/>
          <w:color w:val="000000"/>
          <w:sz w:val="28"/>
          <w:szCs w:val="28"/>
        </w:rPr>
        <w:t xml:space="preserve">и </w:t>
      </w:r>
      <w:r w:rsidRPr="00DC1475">
        <w:rPr>
          <w:rFonts w:ascii="Times New Roman" w:hAnsi="Times New Roman" w:cs="Times New Roman"/>
          <w:i/>
          <w:color w:val="000000"/>
          <w:sz w:val="28"/>
          <w:szCs w:val="28"/>
          <w:lang w:val="en-US"/>
        </w:rPr>
        <w:t>M</w:t>
      </w:r>
      <w:r w:rsidRPr="00DC1475">
        <w:rPr>
          <w:rFonts w:ascii="Times New Roman" w:hAnsi="Times New Roman" w:cs="Times New Roman"/>
          <w:i/>
          <w:color w:val="000000"/>
          <w:sz w:val="28"/>
          <w:szCs w:val="28"/>
          <w:vertAlign w:val="subscript"/>
          <w:lang w:val="en-US"/>
        </w:rPr>
        <w:t>y</w:t>
      </w:r>
      <w:r w:rsidRPr="00DC1475">
        <w:rPr>
          <w:rFonts w:ascii="Times New Roman" w:hAnsi="Times New Roman" w:cs="Times New Roman"/>
          <w:i/>
          <w:color w:val="000000"/>
          <w:sz w:val="28"/>
          <w:szCs w:val="28"/>
        </w:rPr>
        <w:t xml:space="preserve"> </w:t>
      </w:r>
      <w:r w:rsidRPr="00DC1475">
        <w:rPr>
          <w:rFonts w:ascii="Times New Roman" w:hAnsi="Times New Roman" w:cs="Times New Roman"/>
          <w:color w:val="000000"/>
          <w:sz w:val="28"/>
          <w:szCs w:val="28"/>
        </w:rPr>
        <w:t>во взаимно перпендикулярных плоскостях складывают геометрически по формуле</w:t>
      </w:r>
    </w:p>
    <w:p w:rsidR="00C03A2B" w:rsidRPr="00DC1475" w:rsidRDefault="00C03A2B" w:rsidP="0026767A">
      <w:pPr>
        <w:shd w:val="clear" w:color="auto" w:fill="FFFFFF"/>
        <w:spacing w:after="0" w:line="240" w:lineRule="auto"/>
        <w:ind w:firstLine="709"/>
        <w:jc w:val="right"/>
        <w:rPr>
          <w:rFonts w:ascii="Times New Roman" w:hAnsi="Times New Roman" w:cs="Times New Roman"/>
          <w:color w:val="000000"/>
          <w:sz w:val="28"/>
          <w:szCs w:val="28"/>
        </w:rPr>
      </w:pPr>
      <w:r w:rsidRPr="00DC1475">
        <w:rPr>
          <w:rFonts w:ascii="Times New Roman" w:eastAsia="Times New Roman" w:hAnsi="Times New Roman" w:cs="Times New Roman"/>
          <w:color w:val="000000"/>
          <w:position w:val="-18"/>
          <w:sz w:val="28"/>
          <w:szCs w:val="28"/>
        </w:rPr>
        <w:object w:dxaOrig="2325" w:dyaOrig="555">
          <v:shape id="_x0000_i1026" type="#_x0000_t75" style="width:116.2pt;height:27.8pt" o:ole="">
            <v:imagedata r:id="rId291" o:title=""/>
          </v:shape>
          <o:OLEObject Type="Embed" ProgID="Equation.3" ShapeID="_x0000_i1026" DrawAspect="Content" ObjectID="_1741602856" r:id="rId292"/>
        </w:object>
      </w:r>
      <w:r w:rsidRPr="00DC1475">
        <w:rPr>
          <w:rFonts w:ascii="Times New Roman" w:hAnsi="Times New Roman" w:cs="Times New Roman"/>
          <w:color w:val="000000"/>
          <w:sz w:val="28"/>
          <w:szCs w:val="28"/>
        </w:rPr>
        <w:t>.                                    (</w:t>
      </w:r>
      <w:r w:rsidR="00FC1959">
        <w:rPr>
          <w:rFonts w:ascii="Times New Roman" w:hAnsi="Times New Roman" w:cs="Times New Roman"/>
          <w:color w:val="000000"/>
          <w:sz w:val="28"/>
          <w:szCs w:val="28"/>
        </w:rPr>
        <w:t>20</w:t>
      </w:r>
      <w:r w:rsidRPr="00DC1475">
        <w:rPr>
          <w:rFonts w:ascii="Times New Roman" w:hAnsi="Times New Roman" w:cs="Times New Roman"/>
          <w:color w:val="000000"/>
          <w:sz w:val="28"/>
          <w:szCs w:val="28"/>
        </w:rPr>
        <w:t>.1)</w:t>
      </w:r>
    </w:p>
    <w:p w:rsidR="00C03A2B" w:rsidRPr="00DC1475" w:rsidRDefault="00C03A2B" w:rsidP="0026767A">
      <w:pPr>
        <w:shd w:val="clear" w:color="auto" w:fill="FFFFFF"/>
        <w:spacing w:after="0" w:line="240" w:lineRule="auto"/>
        <w:ind w:firstLine="709"/>
        <w:jc w:val="center"/>
        <w:rPr>
          <w:rFonts w:ascii="Times New Roman" w:hAnsi="Times New Roman" w:cs="Times New Roman"/>
          <w:color w:val="000000"/>
          <w:sz w:val="28"/>
          <w:szCs w:val="28"/>
        </w:rPr>
      </w:pP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Эквивалентный момент вычисляют по одной из гипотез прочности. Для стальных валов чаще используется третья теория прочности.</w:t>
      </w:r>
    </w:p>
    <w:p w:rsidR="00C03A2B" w:rsidRPr="00DC1475" w:rsidRDefault="00C03A2B" w:rsidP="0026767A">
      <w:pPr>
        <w:shd w:val="clear" w:color="auto" w:fill="FFFFFF"/>
        <w:spacing w:after="0" w:line="240" w:lineRule="auto"/>
        <w:ind w:firstLine="709"/>
        <w:jc w:val="center"/>
        <w:rPr>
          <w:rFonts w:ascii="Times New Roman" w:hAnsi="Times New Roman" w:cs="Times New Roman"/>
          <w:color w:val="000000"/>
          <w:sz w:val="28"/>
          <w:szCs w:val="28"/>
        </w:rPr>
      </w:pPr>
    </w:p>
    <w:p w:rsidR="00C03A2B" w:rsidRPr="00DC1475" w:rsidRDefault="00C03A2B" w:rsidP="0026767A">
      <w:pPr>
        <w:shd w:val="clear" w:color="auto" w:fill="FFFFFF"/>
        <w:spacing w:after="0" w:line="240" w:lineRule="auto"/>
        <w:ind w:firstLine="709"/>
        <w:jc w:val="right"/>
        <w:rPr>
          <w:rFonts w:ascii="Times New Roman" w:hAnsi="Times New Roman" w:cs="Times New Roman"/>
          <w:color w:val="000000"/>
          <w:sz w:val="28"/>
          <w:szCs w:val="28"/>
        </w:rPr>
      </w:pPr>
      <w:r w:rsidRPr="00DC1475">
        <w:rPr>
          <w:rFonts w:ascii="Times New Roman" w:eastAsia="Times New Roman" w:hAnsi="Times New Roman" w:cs="Times New Roman"/>
          <w:color w:val="000000"/>
          <w:position w:val="-18"/>
          <w:sz w:val="28"/>
          <w:szCs w:val="28"/>
        </w:rPr>
        <w:object w:dxaOrig="2175" w:dyaOrig="555">
          <v:shape id="_x0000_i1027" type="#_x0000_t75" style="width:108.55pt;height:27.8pt" o:ole="">
            <v:imagedata r:id="rId293" o:title=""/>
          </v:shape>
          <o:OLEObject Type="Embed" ProgID="Equation.3" ShapeID="_x0000_i1027" DrawAspect="Content" ObjectID="_1741602857" r:id="rId294"/>
        </w:object>
      </w:r>
      <w:r w:rsidRPr="00DC1475">
        <w:rPr>
          <w:rFonts w:ascii="Times New Roman" w:hAnsi="Times New Roman" w:cs="Times New Roman"/>
          <w:color w:val="000000"/>
          <w:sz w:val="28"/>
          <w:szCs w:val="28"/>
        </w:rPr>
        <w:t>.                                    (</w:t>
      </w:r>
      <w:r w:rsidR="00FC1959">
        <w:rPr>
          <w:rFonts w:ascii="Times New Roman" w:hAnsi="Times New Roman" w:cs="Times New Roman"/>
          <w:color w:val="000000"/>
          <w:sz w:val="28"/>
          <w:szCs w:val="28"/>
        </w:rPr>
        <w:t>20.2</w:t>
      </w:r>
      <w:r w:rsidRPr="00DC1475">
        <w:rPr>
          <w:rFonts w:ascii="Times New Roman" w:hAnsi="Times New Roman" w:cs="Times New Roman"/>
          <w:color w:val="000000"/>
          <w:sz w:val="28"/>
          <w:szCs w:val="28"/>
        </w:rPr>
        <w:t>)</w:t>
      </w: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Опасное сечение определяется эпюрами моментов, размерами сечений вала и концентрацией напряжений. Эквивалентное напряжение вычисляется по третьей теории прочности</w:t>
      </w:r>
    </w:p>
    <w:p w:rsidR="00C03A2B" w:rsidRPr="00DC1475" w:rsidRDefault="00C03A2B" w:rsidP="0026767A">
      <w:pPr>
        <w:shd w:val="clear" w:color="auto" w:fill="FFFFFF"/>
        <w:spacing w:after="0" w:line="240" w:lineRule="auto"/>
        <w:ind w:firstLine="709"/>
        <w:jc w:val="center"/>
        <w:rPr>
          <w:rFonts w:ascii="Times New Roman" w:hAnsi="Times New Roman" w:cs="Times New Roman"/>
          <w:color w:val="000000"/>
          <w:sz w:val="28"/>
          <w:szCs w:val="28"/>
        </w:rPr>
      </w:pPr>
    </w:p>
    <w:p w:rsidR="00C03A2B" w:rsidRPr="00DC1475" w:rsidRDefault="00C03A2B" w:rsidP="0026767A">
      <w:pPr>
        <w:shd w:val="clear" w:color="auto" w:fill="FFFFFF"/>
        <w:spacing w:after="0" w:line="240" w:lineRule="auto"/>
        <w:ind w:firstLine="709"/>
        <w:jc w:val="right"/>
        <w:rPr>
          <w:rFonts w:ascii="Times New Roman" w:hAnsi="Times New Roman" w:cs="Times New Roman"/>
          <w:color w:val="000000"/>
          <w:sz w:val="28"/>
          <w:szCs w:val="28"/>
        </w:rPr>
      </w:pPr>
      <w:r w:rsidRPr="00DC1475">
        <w:rPr>
          <w:rFonts w:ascii="Times New Roman" w:eastAsia="Times New Roman" w:hAnsi="Times New Roman" w:cs="Times New Roman"/>
          <w:color w:val="000000"/>
          <w:position w:val="-18"/>
          <w:sz w:val="28"/>
          <w:szCs w:val="28"/>
          <w:lang w:val="en-US"/>
        </w:rPr>
        <w:object w:dxaOrig="3075" w:dyaOrig="555">
          <v:shape id="_x0000_i1028" type="#_x0000_t75" style="width:153.8pt;height:27.8pt" o:ole="" fillcolor="window">
            <v:imagedata r:id="rId295" o:title=""/>
          </v:shape>
          <o:OLEObject Type="Embed" ProgID="Equation.3" ShapeID="_x0000_i1028" DrawAspect="Content" ObjectID="_1741602858" r:id="rId296"/>
        </w:object>
      </w:r>
      <w:r w:rsidRPr="00DC1475">
        <w:rPr>
          <w:rFonts w:ascii="Times New Roman" w:hAnsi="Times New Roman" w:cs="Times New Roman"/>
          <w:color w:val="000000"/>
          <w:sz w:val="28"/>
          <w:szCs w:val="28"/>
        </w:rPr>
        <w:t>,                              (</w:t>
      </w:r>
      <w:r w:rsidR="00FC1959">
        <w:rPr>
          <w:rFonts w:ascii="Times New Roman" w:hAnsi="Times New Roman" w:cs="Times New Roman"/>
          <w:color w:val="000000"/>
          <w:sz w:val="28"/>
          <w:szCs w:val="28"/>
        </w:rPr>
        <w:t>20</w:t>
      </w:r>
      <w:r w:rsidRPr="00DC1475">
        <w:rPr>
          <w:rFonts w:ascii="Times New Roman" w:hAnsi="Times New Roman" w:cs="Times New Roman"/>
          <w:color w:val="000000"/>
          <w:sz w:val="28"/>
          <w:szCs w:val="28"/>
        </w:rPr>
        <w:t>.</w:t>
      </w:r>
      <w:r w:rsidR="00FC1959">
        <w:rPr>
          <w:rFonts w:ascii="Times New Roman" w:hAnsi="Times New Roman" w:cs="Times New Roman"/>
          <w:color w:val="000000"/>
          <w:sz w:val="28"/>
          <w:szCs w:val="28"/>
        </w:rPr>
        <w:t>3</w:t>
      </w:r>
      <w:r w:rsidRPr="00DC1475">
        <w:rPr>
          <w:rFonts w:ascii="Times New Roman" w:hAnsi="Times New Roman" w:cs="Times New Roman"/>
          <w:color w:val="000000"/>
          <w:sz w:val="28"/>
          <w:szCs w:val="28"/>
        </w:rPr>
        <w:t>)</w:t>
      </w: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sz w:val="28"/>
          <w:szCs w:val="28"/>
        </w:rPr>
        <w:t xml:space="preserve">где </w:t>
      </w:r>
      <w:r w:rsidRPr="00DC1475">
        <w:rPr>
          <w:rFonts w:ascii="Times New Roman" w:eastAsia="Times New Roman" w:hAnsi="Times New Roman" w:cs="Times New Roman"/>
          <w:position w:val="-12"/>
          <w:sz w:val="28"/>
          <w:szCs w:val="28"/>
        </w:rPr>
        <w:object w:dxaOrig="3240" w:dyaOrig="375">
          <v:shape id="_x0000_i1029" type="#_x0000_t75" style="width:162pt;height:18.55pt" o:ole="" fillcolor="window">
            <v:imagedata r:id="rId297" o:title=""/>
          </v:shape>
          <o:OLEObject Type="Embed" ProgID="Equation.3" ShapeID="_x0000_i1029" DrawAspect="Content" ObjectID="_1741602859" r:id="rId298"/>
        </w:object>
      </w:r>
      <w:r w:rsidRPr="00DC1475">
        <w:rPr>
          <w:rFonts w:ascii="Times New Roman" w:hAnsi="Times New Roman" w:cs="Times New Roman"/>
          <w:sz w:val="28"/>
          <w:szCs w:val="28"/>
        </w:rPr>
        <w:t xml:space="preserve">  и  </w:t>
      </w:r>
      <w:r w:rsidRPr="00DC1475">
        <w:rPr>
          <w:rFonts w:ascii="Times New Roman" w:eastAsia="Times New Roman" w:hAnsi="Times New Roman" w:cs="Times New Roman"/>
          <w:position w:val="-16"/>
          <w:sz w:val="28"/>
          <w:szCs w:val="28"/>
        </w:rPr>
        <w:object w:dxaOrig="1575" w:dyaOrig="420">
          <v:shape id="_x0000_i1030" type="#_x0000_t75" style="width:78.55pt;height:21.25pt" o:ole="" fillcolor="window">
            <v:imagedata r:id="rId299" o:title=""/>
          </v:shape>
          <o:OLEObject Type="Embed" ProgID="Equation.3" ShapeID="_x0000_i1030" DrawAspect="Content" ObjectID="_1741602860" r:id="rId300"/>
        </w:object>
      </w:r>
      <w:r w:rsidRPr="00DC1475">
        <w:rPr>
          <w:rFonts w:ascii="Times New Roman" w:hAnsi="Times New Roman" w:cs="Times New Roman"/>
          <w:sz w:val="28"/>
          <w:szCs w:val="28"/>
        </w:rPr>
        <w:t xml:space="preserve">;  </w:t>
      </w:r>
      <w:r w:rsidRPr="00DC1475">
        <w:rPr>
          <w:rFonts w:ascii="Times New Roman" w:eastAsia="Times New Roman" w:hAnsi="Times New Roman" w:cs="Times New Roman"/>
          <w:position w:val="-12"/>
          <w:sz w:val="28"/>
          <w:szCs w:val="28"/>
          <w:lang w:val="en-US"/>
        </w:rPr>
        <w:object w:dxaOrig="705" w:dyaOrig="375">
          <v:shape id="_x0000_i1031" type="#_x0000_t75" style="width:35.45pt;height:18.55pt" o:ole="" fillcolor="window">
            <v:imagedata r:id="rId301" o:title=""/>
          </v:shape>
          <o:OLEObject Type="Embed" ProgID="Equation.3" ShapeID="_x0000_i1031" DrawAspect="Content" ObjectID="_1741602861" r:id="rId302"/>
        </w:object>
      </w:r>
      <w:r w:rsidRPr="00DC1475">
        <w:rPr>
          <w:rFonts w:ascii="Times New Roman" w:hAnsi="Times New Roman" w:cs="Times New Roman"/>
          <w:sz w:val="28"/>
          <w:szCs w:val="28"/>
        </w:rPr>
        <w:t xml:space="preserve"> и </w:t>
      </w:r>
      <w:r w:rsidRPr="00DC1475">
        <w:rPr>
          <w:rFonts w:ascii="Times New Roman" w:eastAsia="Times New Roman" w:hAnsi="Times New Roman" w:cs="Times New Roman"/>
          <w:position w:val="-16"/>
          <w:sz w:val="28"/>
          <w:szCs w:val="28"/>
          <w:lang w:val="en-US"/>
        </w:rPr>
        <w:object w:dxaOrig="585" w:dyaOrig="420">
          <v:shape id="_x0000_i1032" type="#_x0000_t75" style="width:29.45pt;height:21.25pt" o:ole="" fillcolor="window">
            <v:imagedata r:id="rId303" o:title=""/>
          </v:shape>
          <o:OLEObject Type="Embed" ProgID="Equation.3" ShapeID="_x0000_i1032" DrawAspect="Content" ObjectID="_1741602862" r:id="rId304"/>
        </w:object>
      </w:r>
      <w:r w:rsidRPr="00DC1475">
        <w:rPr>
          <w:rFonts w:ascii="Times New Roman" w:hAnsi="Times New Roman" w:cs="Times New Roman"/>
          <w:sz w:val="28"/>
          <w:szCs w:val="28"/>
          <w:lang w:val="en-US"/>
        </w:rPr>
        <w:sym w:font="Symbol" w:char="F02D"/>
      </w:r>
      <w:r w:rsidRPr="00DC1475">
        <w:rPr>
          <w:rFonts w:ascii="Times New Roman" w:hAnsi="Times New Roman" w:cs="Times New Roman"/>
          <w:sz w:val="28"/>
          <w:szCs w:val="28"/>
        </w:rPr>
        <w:t xml:space="preserve"> изгибающий и крутящий моменты в опасном сечении </w:t>
      </w:r>
      <w:r w:rsidRPr="00DC1475">
        <w:rPr>
          <w:rFonts w:ascii="Times New Roman" w:hAnsi="Times New Roman" w:cs="Times New Roman"/>
          <w:color w:val="000000"/>
          <w:sz w:val="28"/>
          <w:szCs w:val="28"/>
        </w:rPr>
        <w:t xml:space="preserve">при пиковой нагрузке; </w:t>
      </w:r>
      <w:r w:rsidRPr="00DC1475">
        <w:rPr>
          <w:rFonts w:ascii="Times New Roman" w:eastAsia="Times New Roman" w:hAnsi="Times New Roman" w:cs="Times New Roman"/>
          <w:color w:val="000000"/>
          <w:position w:val="-12"/>
          <w:sz w:val="28"/>
          <w:szCs w:val="28"/>
        </w:rPr>
        <w:object w:dxaOrig="645" w:dyaOrig="375">
          <v:shape id="_x0000_i1033" type="#_x0000_t75" style="width:32.2pt;height:18.55pt" o:ole="" fillcolor="window">
            <v:imagedata r:id="rId305" o:title=""/>
          </v:shape>
          <o:OLEObject Type="Embed" ProgID="Equation.3" ShapeID="_x0000_i1033" DrawAspect="Content" ObjectID="_1741602863" r:id="rId306"/>
        </w:object>
      </w:r>
      <w:r w:rsidRPr="00DC1475">
        <w:rPr>
          <w:rFonts w:ascii="Times New Roman" w:hAnsi="Times New Roman" w:cs="Times New Roman"/>
          <w:color w:val="000000"/>
          <w:sz w:val="28"/>
          <w:szCs w:val="28"/>
        </w:rPr>
        <w:t xml:space="preserve"> </w:t>
      </w:r>
      <w:r w:rsidRPr="00DC1475">
        <w:rPr>
          <w:rFonts w:ascii="Times New Roman" w:hAnsi="Times New Roman" w:cs="Times New Roman"/>
          <w:color w:val="000000"/>
          <w:sz w:val="28"/>
          <w:szCs w:val="28"/>
        </w:rPr>
        <w:sym w:font="Symbol" w:char="F02D"/>
      </w:r>
      <w:r w:rsidRPr="00DC1475">
        <w:rPr>
          <w:rFonts w:ascii="Times New Roman" w:hAnsi="Times New Roman" w:cs="Times New Roman"/>
          <w:color w:val="000000"/>
          <w:sz w:val="28"/>
          <w:szCs w:val="28"/>
        </w:rPr>
        <w:t xml:space="preserve"> продольная растягивающая или сжимающая сила в том же сечении при пиковой нагрузке; </w:t>
      </w:r>
      <w:r w:rsidRPr="00DC1475">
        <w:rPr>
          <w:rFonts w:ascii="Times New Roman" w:eastAsia="Times New Roman" w:hAnsi="Times New Roman" w:cs="Times New Roman"/>
          <w:color w:val="000000"/>
          <w:position w:val="-6"/>
          <w:sz w:val="28"/>
          <w:szCs w:val="28"/>
        </w:rPr>
        <w:object w:dxaOrig="315" w:dyaOrig="300">
          <v:shape id="_x0000_i1034" type="#_x0000_t75" style="width:15.8pt;height:15.25pt" o:ole="" fillcolor="window">
            <v:imagedata r:id="rId307" o:title=""/>
          </v:shape>
          <o:OLEObject Type="Embed" ProgID="Equation.3" ShapeID="_x0000_i1034" DrawAspect="Content" ObjectID="_1741602864" r:id="rId308"/>
        </w:object>
      </w:r>
      <w:r w:rsidRPr="00DC1475">
        <w:rPr>
          <w:rFonts w:ascii="Times New Roman" w:hAnsi="Times New Roman" w:cs="Times New Roman"/>
          <w:color w:val="000000"/>
          <w:sz w:val="28"/>
          <w:szCs w:val="28"/>
        </w:rPr>
        <w:t xml:space="preserve"> и </w:t>
      </w:r>
      <w:r w:rsidRPr="00DC1475">
        <w:rPr>
          <w:rFonts w:ascii="Times New Roman" w:eastAsia="Times New Roman" w:hAnsi="Times New Roman" w:cs="Times New Roman"/>
          <w:color w:val="000000"/>
          <w:position w:val="-16"/>
          <w:sz w:val="28"/>
          <w:szCs w:val="28"/>
        </w:rPr>
        <w:object w:dxaOrig="420" w:dyaOrig="420">
          <v:shape id="_x0000_i1035" type="#_x0000_t75" style="width:21.25pt;height:21.25pt" o:ole="" fillcolor="window">
            <v:imagedata r:id="rId309" o:title=""/>
          </v:shape>
          <o:OLEObject Type="Embed" ProgID="Equation.3" ShapeID="_x0000_i1035" DrawAspect="Content" ObjectID="_1741602865" r:id="rId310"/>
        </w:object>
      </w:r>
      <w:r w:rsidRPr="00DC1475">
        <w:rPr>
          <w:rFonts w:ascii="Times New Roman" w:hAnsi="Times New Roman" w:cs="Times New Roman"/>
          <w:color w:val="000000"/>
          <w:sz w:val="28"/>
          <w:szCs w:val="28"/>
        </w:rPr>
        <w:t xml:space="preserve"> </w:t>
      </w:r>
      <w:r w:rsidRPr="00DC1475">
        <w:rPr>
          <w:rFonts w:ascii="Times New Roman" w:hAnsi="Times New Roman" w:cs="Times New Roman"/>
          <w:color w:val="000000"/>
          <w:sz w:val="28"/>
          <w:szCs w:val="28"/>
        </w:rPr>
        <w:sym w:font="Symbol" w:char="F02D"/>
      </w:r>
      <w:r w:rsidRPr="00DC1475">
        <w:rPr>
          <w:rFonts w:ascii="Times New Roman" w:hAnsi="Times New Roman" w:cs="Times New Roman"/>
          <w:color w:val="000000"/>
          <w:sz w:val="28"/>
          <w:szCs w:val="28"/>
        </w:rPr>
        <w:t xml:space="preserve"> моменты сопротивления изгибу и кручению нетто сечения. Предельное допускаемое напряжение принимают</w:t>
      </w:r>
    </w:p>
    <w:p w:rsidR="00C03A2B" w:rsidRPr="00DC1475" w:rsidRDefault="00C03A2B" w:rsidP="0026767A">
      <w:pPr>
        <w:shd w:val="clear" w:color="auto" w:fill="FFFFFF"/>
        <w:spacing w:after="0" w:line="240" w:lineRule="auto"/>
        <w:ind w:firstLine="709"/>
        <w:jc w:val="center"/>
        <w:rPr>
          <w:rFonts w:ascii="Times New Roman" w:hAnsi="Times New Roman" w:cs="Times New Roman"/>
          <w:color w:val="000000"/>
          <w:sz w:val="28"/>
          <w:szCs w:val="28"/>
        </w:rPr>
      </w:pPr>
    </w:p>
    <w:p w:rsidR="00C03A2B" w:rsidRPr="00DC1475" w:rsidRDefault="00C03A2B" w:rsidP="0026767A">
      <w:pPr>
        <w:shd w:val="clear" w:color="auto" w:fill="FFFFFF"/>
        <w:spacing w:after="0" w:line="240" w:lineRule="auto"/>
        <w:ind w:firstLine="709"/>
        <w:jc w:val="right"/>
        <w:rPr>
          <w:rFonts w:ascii="Times New Roman" w:hAnsi="Times New Roman" w:cs="Times New Roman"/>
          <w:color w:val="000000"/>
          <w:sz w:val="28"/>
          <w:szCs w:val="28"/>
        </w:rPr>
      </w:pPr>
      <w:r w:rsidRPr="00DC1475">
        <w:rPr>
          <w:rFonts w:ascii="Times New Roman" w:eastAsia="Times New Roman" w:hAnsi="Times New Roman" w:cs="Times New Roman"/>
          <w:color w:val="000000"/>
          <w:position w:val="-12"/>
          <w:sz w:val="28"/>
          <w:szCs w:val="28"/>
        </w:rPr>
        <w:object w:dxaOrig="1725" w:dyaOrig="375">
          <v:shape id="_x0000_i1036" type="#_x0000_t75" style="width:86.2pt;height:18.55pt" o:ole="" fillcolor="window">
            <v:imagedata r:id="rId311" o:title=""/>
          </v:shape>
          <o:OLEObject Type="Embed" ProgID="Equation.3" ShapeID="_x0000_i1036" DrawAspect="Content" ObjectID="_1741602866" r:id="rId312"/>
        </w:object>
      </w:r>
      <w:r w:rsidRPr="00DC1475">
        <w:rPr>
          <w:rFonts w:ascii="Times New Roman" w:hAnsi="Times New Roman" w:cs="Times New Roman"/>
          <w:color w:val="000000"/>
          <w:sz w:val="28"/>
          <w:szCs w:val="28"/>
        </w:rPr>
        <w:t xml:space="preserve">,                         </w:t>
      </w:r>
      <w:r w:rsidR="00FC1959">
        <w:rPr>
          <w:rFonts w:ascii="Times New Roman" w:hAnsi="Times New Roman" w:cs="Times New Roman"/>
          <w:color w:val="000000"/>
          <w:sz w:val="28"/>
          <w:szCs w:val="28"/>
        </w:rPr>
        <w:t xml:space="preserve">                 (20.4</w:t>
      </w:r>
      <w:r w:rsidRPr="00DC1475">
        <w:rPr>
          <w:rFonts w:ascii="Times New Roman" w:hAnsi="Times New Roman" w:cs="Times New Roman"/>
          <w:color w:val="000000"/>
          <w:sz w:val="28"/>
          <w:szCs w:val="28"/>
        </w:rPr>
        <w:t>)</w:t>
      </w:r>
    </w:p>
    <w:p w:rsidR="00C03A2B" w:rsidRPr="00DC1475" w:rsidRDefault="00C03A2B" w:rsidP="0026767A">
      <w:pPr>
        <w:shd w:val="clear" w:color="auto" w:fill="FFFFFF"/>
        <w:spacing w:after="0" w:line="240" w:lineRule="auto"/>
        <w:ind w:firstLine="709"/>
        <w:jc w:val="right"/>
        <w:rPr>
          <w:rFonts w:ascii="Times New Roman" w:hAnsi="Times New Roman" w:cs="Times New Roman"/>
          <w:color w:val="000000"/>
          <w:sz w:val="28"/>
          <w:szCs w:val="28"/>
        </w:rPr>
      </w:pP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где </w:t>
      </w:r>
      <w:r w:rsidRPr="00DC1475">
        <w:rPr>
          <w:rFonts w:ascii="Times New Roman" w:eastAsia="Times New Roman" w:hAnsi="Times New Roman" w:cs="Times New Roman"/>
          <w:color w:val="000000"/>
          <w:position w:val="-12"/>
          <w:sz w:val="28"/>
          <w:szCs w:val="28"/>
        </w:rPr>
        <w:object w:dxaOrig="360" w:dyaOrig="375">
          <v:shape id="_x0000_i1037" type="#_x0000_t75" style="width:18pt;height:18.55pt" o:ole="" fillcolor="window">
            <v:imagedata r:id="rId313" o:title=""/>
          </v:shape>
          <o:OLEObject Type="Embed" ProgID="Equation.3" ShapeID="_x0000_i1037" DrawAspect="Content" ObjectID="_1741602867" r:id="rId314"/>
        </w:object>
      </w:r>
      <w:r w:rsidRPr="00DC1475">
        <w:rPr>
          <w:rFonts w:ascii="Times New Roman" w:hAnsi="Times New Roman" w:cs="Times New Roman"/>
          <w:color w:val="000000"/>
          <w:sz w:val="28"/>
          <w:szCs w:val="28"/>
        </w:rPr>
        <w:t xml:space="preserve"> </w:t>
      </w:r>
      <w:r w:rsidRPr="00DC1475">
        <w:rPr>
          <w:rFonts w:ascii="Times New Roman" w:hAnsi="Times New Roman" w:cs="Times New Roman"/>
          <w:color w:val="000000"/>
          <w:sz w:val="28"/>
          <w:szCs w:val="28"/>
        </w:rPr>
        <w:sym w:font="Symbol" w:char="F02D"/>
      </w:r>
      <w:r w:rsidRPr="00DC1475">
        <w:rPr>
          <w:rFonts w:ascii="Times New Roman" w:hAnsi="Times New Roman" w:cs="Times New Roman"/>
          <w:color w:val="000000"/>
          <w:sz w:val="28"/>
          <w:szCs w:val="28"/>
        </w:rPr>
        <w:t xml:space="preserve"> предел текучести.</w:t>
      </w: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Расчет на статическую прочность по номинальным напряжениям ввиду его удобства успешно используют для проектного расчета, т. е. для определения диаметра вала с последующей проверкой на выносливость.</w:t>
      </w: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Диаметр вала, работающего на изгиб с кручением, вычисляют по третьей теории прочности:</w:t>
      </w:r>
    </w:p>
    <w:p w:rsidR="00C03A2B" w:rsidRPr="00DC1475" w:rsidRDefault="00C03A2B" w:rsidP="0026767A">
      <w:pPr>
        <w:shd w:val="clear" w:color="auto" w:fill="FFFFFF"/>
        <w:spacing w:after="0" w:line="240" w:lineRule="auto"/>
        <w:ind w:firstLine="709"/>
        <w:jc w:val="right"/>
        <w:rPr>
          <w:rFonts w:ascii="Times New Roman" w:hAnsi="Times New Roman" w:cs="Times New Roman"/>
          <w:color w:val="000000"/>
          <w:sz w:val="28"/>
          <w:szCs w:val="28"/>
        </w:rPr>
      </w:pPr>
      <w:r w:rsidRPr="00DC1475">
        <w:rPr>
          <w:rFonts w:ascii="Times New Roman" w:eastAsia="Times New Roman" w:hAnsi="Times New Roman" w:cs="Times New Roman"/>
          <w:color w:val="000000"/>
          <w:position w:val="-36"/>
          <w:sz w:val="28"/>
          <w:szCs w:val="28"/>
        </w:rPr>
        <w:object w:dxaOrig="3675" w:dyaOrig="975">
          <v:shape id="_x0000_i1038" type="#_x0000_t75" style="width:183.8pt;height:48.55pt" o:ole="">
            <v:imagedata r:id="rId315" o:title=""/>
          </v:shape>
          <o:OLEObject Type="Embed" ProgID="Equation.3" ShapeID="_x0000_i1038" DrawAspect="Content" ObjectID="_1741602868" r:id="rId316"/>
        </w:object>
      </w:r>
      <w:r w:rsidRPr="00DC1475">
        <w:rPr>
          <w:rFonts w:ascii="Times New Roman" w:hAnsi="Times New Roman" w:cs="Times New Roman"/>
          <w:color w:val="000000"/>
          <w:sz w:val="28"/>
          <w:szCs w:val="28"/>
        </w:rPr>
        <w:t>.                           (</w:t>
      </w:r>
      <w:r w:rsidR="00FC1959">
        <w:rPr>
          <w:rFonts w:ascii="Times New Roman" w:hAnsi="Times New Roman" w:cs="Times New Roman"/>
          <w:color w:val="000000"/>
          <w:sz w:val="28"/>
          <w:szCs w:val="28"/>
        </w:rPr>
        <w:t>20.5</w:t>
      </w:r>
      <w:r w:rsidRPr="00DC1475">
        <w:rPr>
          <w:rFonts w:ascii="Times New Roman" w:hAnsi="Times New Roman" w:cs="Times New Roman"/>
          <w:color w:val="000000"/>
          <w:sz w:val="28"/>
          <w:szCs w:val="28"/>
        </w:rPr>
        <w:t>)</w:t>
      </w:r>
    </w:p>
    <w:p w:rsidR="00C03A2B" w:rsidRPr="00DC1475" w:rsidRDefault="00C03A2B" w:rsidP="0026767A">
      <w:pPr>
        <w:shd w:val="clear" w:color="auto" w:fill="FFFFFF"/>
        <w:spacing w:after="0" w:line="240" w:lineRule="auto"/>
        <w:ind w:firstLine="709"/>
        <w:jc w:val="center"/>
        <w:rPr>
          <w:rFonts w:ascii="Times New Roman" w:hAnsi="Times New Roman" w:cs="Times New Roman"/>
          <w:color w:val="000000"/>
          <w:sz w:val="28"/>
          <w:szCs w:val="28"/>
        </w:rPr>
      </w:pP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Откуда формула для определения диаметра вала </w:t>
      </w:r>
    </w:p>
    <w:p w:rsidR="00C03A2B" w:rsidRPr="00DC1475" w:rsidRDefault="00C03A2B" w:rsidP="0026767A">
      <w:pPr>
        <w:shd w:val="clear" w:color="auto" w:fill="FFFFFF"/>
        <w:spacing w:after="0" w:line="240" w:lineRule="auto"/>
        <w:ind w:firstLine="709"/>
        <w:jc w:val="center"/>
        <w:rPr>
          <w:rFonts w:ascii="Times New Roman" w:hAnsi="Times New Roman" w:cs="Times New Roman"/>
          <w:color w:val="000000"/>
          <w:sz w:val="28"/>
          <w:szCs w:val="28"/>
        </w:rPr>
      </w:pPr>
    </w:p>
    <w:p w:rsidR="00C03A2B" w:rsidRPr="00DC1475" w:rsidRDefault="00C03A2B" w:rsidP="0026767A">
      <w:pPr>
        <w:shd w:val="clear" w:color="auto" w:fill="FFFFFF"/>
        <w:spacing w:after="0" w:line="240" w:lineRule="auto"/>
        <w:ind w:firstLine="709"/>
        <w:jc w:val="right"/>
        <w:rPr>
          <w:rFonts w:ascii="Times New Roman" w:hAnsi="Times New Roman" w:cs="Times New Roman"/>
          <w:color w:val="000000"/>
          <w:sz w:val="28"/>
          <w:szCs w:val="28"/>
        </w:rPr>
      </w:pPr>
      <w:r w:rsidRPr="00DC1475">
        <w:rPr>
          <w:rFonts w:ascii="Times New Roman" w:eastAsia="Times New Roman" w:hAnsi="Times New Roman" w:cs="Times New Roman"/>
          <w:color w:val="000000"/>
          <w:position w:val="-36"/>
          <w:sz w:val="28"/>
          <w:szCs w:val="28"/>
        </w:rPr>
        <w:object w:dxaOrig="1440" w:dyaOrig="855">
          <v:shape id="_x0000_i1039" type="#_x0000_t75" style="width:1in;height:42.55pt" o:ole="">
            <v:imagedata r:id="rId317" o:title=""/>
          </v:shape>
          <o:OLEObject Type="Embed" ProgID="Equation.3" ShapeID="_x0000_i1039" DrawAspect="Content" ObjectID="_1741602869" r:id="rId318"/>
        </w:object>
      </w:r>
      <w:r w:rsidRPr="00DC1475">
        <w:rPr>
          <w:rFonts w:ascii="Times New Roman" w:hAnsi="Times New Roman" w:cs="Times New Roman"/>
          <w:color w:val="000000"/>
          <w:sz w:val="28"/>
          <w:szCs w:val="28"/>
        </w:rPr>
        <w:t>.                                             (</w:t>
      </w:r>
      <w:r w:rsidR="00FC1959">
        <w:rPr>
          <w:rFonts w:ascii="Times New Roman" w:hAnsi="Times New Roman" w:cs="Times New Roman"/>
          <w:color w:val="000000"/>
          <w:sz w:val="28"/>
          <w:szCs w:val="28"/>
        </w:rPr>
        <w:t>20</w:t>
      </w:r>
      <w:r w:rsidRPr="00DC1475">
        <w:rPr>
          <w:rFonts w:ascii="Times New Roman" w:hAnsi="Times New Roman" w:cs="Times New Roman"/>
          <w:color w:val="000000"/>
          <w:sz w:val="28"/>
          <w:szCs w:val="28"/>
        </w:rPr>
        <w:t>.</w:t>
      </w:r>
      <w:r w:rsidR="00FC1959">
        <w:rPr>
          <w:rFonts w:ascii="Times New Roman" w:hAnsi="Times New Roman" w:cs="Times New Roman"/>
          <w:color w:val="000000"/>
          <w:sz w:val="28"/>
          <w:szCs w:val="28"/>
        </w:rPr>
        <w:t>6</w:t>
      </w:r>
      <w:r w:rsidRPr="00DC1475">
        <w:rPr>
          <w:rFonts w:ascii="Times New Roman" w:hAnsi="Times New Roman" w:cs="Times New Roman"/>
          <w:color w:val="000000"/>
          <w:sz w:val="28"/>
          <w:szCs w:val="28"/>
        </w:rPr>
        <w:t>)</w:t>
      </w: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После определения диаметра вала в опасном сечении выполняют конструирование вала.</w:t>
      </w:r>
    </w:p>
    <w:p w:rsidR="00262FC9" w:rsidRPr="00DC1475" w:rsidRDefault="00262FC9" w:rsidP="00262FC9">
      <w:pPr>
        <w:spacing w:after="0" w:line="240" w:lineRule="auto"/>
        <w:ind w:firstLine="709"/>
        <w:jc w:val="both"/>
        <w:rPr>
          <w:rFonts w:ascii="Times New Roman" w:hAnsi="Times New Roman" w:cs="Times New Roman"/>
          <w:sz w:val="28"/>
          <w:szCs w:val="28"/>
        </w:rPr>
      </w:pPr>
    </w:p>
    <w:p w:rsidR="00262FC9" w:rsidRPr="00DC1475" w:rsidRDefault="00262FC9" w:rsidP="00262FC9">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20.2 Расчет на прочность при статической и циклической нагрузке.</w:t>
      </w:r>
    </w:p>
    <w:p w:rsidR="00C03A2B" w:rsidRPr="00DC1475" w:rsidRDefault="00C03A2B" w:rsidP="00C03A2B">
      <w:pPr>
        <w:pStyle w:val="af1"/>
        <w:spacing w:line="240" w:lineRule="auto"/>
        <w:ind w:firstLine="709"/>
        <w:jc w:val="both"/>
        <w:rPr>
          <w:color w:val="000000"/>
          <w:sz w:val="16"/>
          <w:szCs w:val="16"/>
        </w:rPr>
      </w:pPr>
    </w:p>
    <w:p w:rsidR="00C03A2B" w:rsidRPr="00DC1475" w:rsidRDefault="00C03A2B" w:rsidP="00C03A2B">
      <w:pPr>
        <w:pStyle w:val="af1"/>
        <w:spacing w:line="240" w:lineRule="auto"/>
        <w:ind w:firstLine="709"/>
        <w:jc w:val="both"/>
        <w:rPr>
          <w:caps w:val="0"/>
          <w:szCs w:val="28"/>
        </w:rPr>
      </w:pPr>
      <w:r w:rsidRPr="00DC1475">
        <w:rPr>
          <w:caps w:val="0"/>
          <w:color w:val="000000"/>
          <w:szCs w:val="28"/>
        </w:rPr>
        <w:t>Расчет по переменным напряжениям</w:t>
      </w:r>
      <w:r w:rsidRPr="00DC1475">
        <w:rPr>
          <w:caps w:val="0"/>
          <w:szCs w:val="28"/>
        </w:rPr>
        <w:t xml:space="preserve"> (на усталостную прочность) валов выполняют как проверочный; он заключается в определении расчетных коэффициентов запасов прочности в предположительно опасных сечениях, предварительно намеченных в соответствии с эпюрами моментов и расположением зон концентрации напряжений. При расчете принимают, что напряжения изгиба изменяются по симметричному циклу, а напряжения кручения </w:t>
      </w:r>
      <w:r w:rsidRPr="00DC1475">
        <w:rPr>
          <w:caps w:val="0"/>
          <w:szCs w:val="28"/>
        </w:rPr>
        <w:sym w:font="Symbol" w:char="F02D"/>
      </w:r>
      <w:r w:rsidRPr="00DC1475">
        <w:rPr>
          <w:caps w:val="0"/>
          <w:szCs w:val="28"/>
        </w:rPr>
        <w:t xml:space="preserve"> по </w:t>
      </w:r>
      <w:proofErr w:type="spellStart"/>
      <w:r w:rsidRPr="00DC1475">
        <w:rPr>
          <w:caps w:val="0"/>
          <w:szCs w:val="28"/>
        </w:rPr>
        <w:t>отнулевому</w:t>
      </w:r>
      <w:proofErr w:type="spellEnd"/>
      <w:r w:rsidRPr="00DC1475">
        <w:rPr>
          <w:caps w:val="0"/>
          <w:szCs w:val="28"/>
        </w:rPr>
        <w:t xml:space="preserve"> (</w:t>
      </w:r>
      <w:r w:rsidR="0026767A" w:rsidRPr="00DC1475">
        <w:rPr>
          <w:caps w:val="0"/>
          <w:szCs w:val="28"/>
        </w:rPr>
        <w:t>Рисунок 20.2</w:t>
      </w:r>
      <w:r w:rsidRPr="00DC1475">
        <w:rPr>
          <w:caps w:val="0"/>
          <w:szCs w:val="28"/>
        </w:rPr>
        <w:t xml:space="preserve">). Выбор </w:t>
      </w:r>
      <w:proofErr w:type="spellStart"/>
      <w:r w:rsidRPr="00DC1475">
        <w:rPr>
          <w:caps w:val="0"/>
          <w:szCs w:val="28"/>
        </w:rPr>
        <w:t>отнулевого</w:t>
      </w:r>
      <w:proofErr w:type="spellEnd"/>
      <w:r w:rsidRPr="00DC1475">
        <w:rPr>
          <w:caps w:val="0"/>
          <w:szCs w:val="28"/>
        </w:rPr>
        <w:t xml:space="preserve"> цикла для напряжений кручения основан на том, что большинство валов передает переменные по величине, но постоянные по направлению вращающие моменты.</w:t>
      </w:r>
    </w:p>
    <w:p w:rsidR="00C03A2B" w:rsidRPr="00DC1475" w:rsidRDefault="00C03A2B" w:rsidP="00C03A2B">
      <w:pPr>
        <w:pStyle w:val="25"/>
        <w:jc w:val="center"/>
        <w:rPr>
          <w:szCs w:val="28"/>
        </w:rPr>
      </w:pPr>
      <w:r w:rsidRPr="00DC1475">
        <w:rPr>
          <w:noProof/>
          <w:szCs w:val="28"/>
          <w:lang w:eastAsia="ru-RU"/>
        </w:rPr>
        <w:drawing>
          <wp:inline distT="0" distB="0" distL="0" distR="0" wp14:anchorId="10A1310E" wp14:editId="12E3B0F1">
            <wp:extent cx="5445760" cy="1788160"/>
            <wp:effectExtent l="0" t="0" r="0" b="0"/>
            <wp:docPr id="67713" name="Рисунок 67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5445760" cy="1788160"/>
                    </a:xfrm>
                    <a:prstGeom prst="rect">
                      <a:avLst/>
                    </a:prstGeom>
                    <a:noFill/>
                    <a:ln>
                      <a:noFill/>
                    </a:ln>
                  </pic:spPr>
                </pic:pic>
              </a:graphicData>
            </a:graphic>
          </wp:inline>
        </w:drawing>
      </w:r>
    </w:p>
    <w:p w:rsidR="00C03A2B" w:rsidRPr="00DC1475" w:rsidRDefault="00262FC9" w:rsidP="0026767A">
      <w:pPr>
        <w:pStyle w:val="25"/>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sz w:val="28"/>
          <w:szCs w:val="28"/>
        </w:rPr>
        <w:t>Рисунок 20.2. Диаграммы напряжений переменного цикла</w:t>
      </w:r>
    </w:p>
    <w:p w:rsidR="00262FC9" w:rsidRPr="00DC1475" w:rsidRDefault="00262FC9" w:rsidP="0026767A">
      <w:pPr>
        <w:pStyle w:val="25"/>
        <w:spacing w:after="0" w:line="240" w:lineRule="auto"/>
        <w:ind w:firstLine="709"/>
        <w:jc w:val="center"/>
        <w:rPr>
          <w:rFonts w:ascii="Times New Roman" w:hAnsi="Times New Roman" w:cs="Times New Roman"/>
          <w:sz w:val="28"/>
          <w:szCs w:val="28"/>
        </w:rPr>
      </w:pPr>
    </w:p>
    <w:p w:rsidR="00C03A2B" w:rsidRPr="00DC1475" w:rsidRDefault="00262FC9"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П</w:t>
      </w:r>
      <w:r w:rsidR="00C03A2B" w:rsidRPr="00DC1475">
        <w:rPr>
          <w:rFonts w:ascii="Times New Roman" w:hAnsi="Times New Roman" w:cs="Times New Roman"/>
          <w:color w:val="000000"/>
          <w:sz w:val="28"/>
          <w:szCs w:val="28"/>
        </w:rPr>
        <w:t>роверку на усталостную прочность производят по величине коэффициента запаса прочности:</w:t>
      </w:r>
    </w:p>
    <w:p w:rsidR="00C03A2B" w:rsidRPr="00DC1475" w:rsidRDefault="00C03A2B" w:rsidP="0026767A">
      <w:pPr>
        <w:shd w:val="clear" w:color="auto" w:fill="FFFFFF"/>
        <w:spacing w:after="0" w:line="240" w:lineRule="auto"/>
        <w:ind w:firstLine="709"/>
        <w:jc w:val="center"/>
        <w:rPr>
          <w:rFonts w:ascii="Times New Roman" w:hAnsi="Times New Roman" w:cs="Times New Roman"/>
          <w:sz w:val="28"/>
          <w:szCs w:val="28"/>
        </w:rPr>
      </w:pPr>
    </w:p>
    <w:p w:rsidR="00C03A2B" w:rsidRPr="00DC1475" w:rsidRDefault="00C03A2B" w:rsidP="0026767A">
      <w:pPr>
        <w:shd w:val="clear" w:color="auto" w:fill="FFFFFF"/>
        <w:tabs>
          <w:tab w:val="left" w:pos="4344"/>
        </w:tabs>
        <w:spacing w:after="0" w:line="240" w:lineRule="auto"/>
        <w:ind w:firstLine="709"/>
        <w:jc w:val="right"/>
        <w:rPr>
          <w:rFonts w:ascii="Times New Roman" w:hAnsi="Times New Roman" w:cs="Times New Roman"/>
          <w:color w:val="000000"/>
          <w:sz w:val="28"/>
          <w:szCs w:val="28"/>
        </w:rPr>
      </w:pPr>
      <w:r w:rsidRPr="00DC1475">
        <w:rPr>
          <w:rFonts w:ascii="Times New Roman" w:eastAsia="Times New Roman" w:hAnsi="Times New Roman" w:cs="Times New Roman"/>
          <w:color w:val="000000"/>
          <w:position w:val="-44"/>
          <w:sz w:val="28"/>
          <w:szCs w:val="28"/>
        </w:rPr>
        <w:object w:dxaOrig="2295" w:dyaOrig="885">
          <v:shape id="_x0000_i1040" type="#_x0000_t75" style="width:114.55pt;height:44.2pt" o:ole="" fillcolor="window">
            <v:imagedata r:id="rId320" o:title=""/>
          </v:shape>
          <o:OLEObject Type="Embed" ProgID="Equation.3" ShapeID="_x0000_i1040" DrawAspect="Content" ObjectID="_1741602870" r:id="rId321"/>
        </w:object>
      </w:r>
      <w:r w:rsidRPr="00DC1475">
        <w:rPr>
          <w:rFonts w:ascii="Times New Roman" w:hAnsi="Times New Roman" w:cs="Times New Roman"/>
          <w:color w:val="000000"/>
          <w:sz w:val="28"/>
          <w:szCs w:val="28"/>
        </w:rPr>
        <w:t>,                                    (</w:t>
      </w:r>
      <w:r w:rsidR="00FC1959">
        <w:rPr>
          <w:rFonts w:ascii="Times New Roman" w:hAnsi="Times New Roman" w:cs="Times New Roman"/>
          <w:color w:val="000000"/>
          <w:sz w:val="28"/>
          <w:szCs w:val="28"/>
        </w:rPr>
        <w:t>20</w:t>
      </w:r>
      <w:r w:rsidRPr="00DC1475">
        <w:rPr>
          <w:rFonts w:ascii="Times New Roman" w:hAnsi="Times New Roman" w:cs="Times New Roman"/>
          <w:color w:val="000000"/>
          <w:sz w:val="28"/>
          <w:szCs w:val="28"/>
        </w:rPr>
        <w:t>.</w:t>
      </w:r>
      <w:r w:rsidR="00FC1959">
        <w:rPr>
          <w:rFonts w:ascii="Times New Roman" w:hAnsi="Times New Roman" w:cs="Times New Roman"/>
          <w:color w:val="000000"/>
          <w:sz w:val="28"/>
          <w:szCs w:val="28"/>
        </w:rPr>
        <w:t>7</w:t>
      </w:r>
      <w:r w:rsidRPr="00DC1475">
        <w:rPr>
          <w:rFonts w:ascii="Times New Roman" w:hAnsi="Times New Roman" w:cs="Times New Roman"/>
          <w:color w:val="000000"/>
          <w:sz w:val="28"/>
          <w:szCs w:val="28"/>
        </w:rPr>
        <w:t>)</w:t>
      </w:r>
    </w:p>
    <w:p w:rsidR="00C03A2B" w:rsidRPr="00DC1475" w:rsidRDefault="00C03A2B" w:rsidP="0026767A">
      <w:pPr>
        <w:shd w:val="clear" w:color="auto" w:fill="FFFFFF"/>
        <w:tabs>
          <w:tab w:val="left" w:pos="4344"/>
        </w:tabs>
        <w:spacing w:after="0" w:line="240" w:lineRule="auto"/>
        <w:ind w:firstLine="709"/>
        <w:jc w:val="both"/>
        <w:rPr>
          <w:rFonts w:ascii="Times New Roman" w:hAnsi="Times New Roman" w:cs="Times New Roman"/>
          <w:sz w:val="28"/>
          <w:szCs w:val="28"/>
        </w:rPr>
      </w:pP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где </w:t>
      </w:r>
      <w:r w:rsidRPr="00DC1475">
        <w:rPr>
          <w:rFonts w:ascii="Times New Roman" w:eastAsia="Times New Roman" w:hAnsi="Times New Roman" w:cs="Times New Roman"/>
          <w:color w:val="000000"/>
          <w:position w:val="-12"/>
          <w:sz w:val="28"/>
          <w:szCs w:val="28"/>
        </w:rPr>
        <w:object w:dxaOrig="360" w:dyaOrig="375">
          <v:shape id="_x0000_i1041" type="#_x0000_t75" style="width:18pt;height:18.55pt" o:ole="" fillcolor="window">
            <v:imagedata r:id="rId322" o:title=""/>
          </v:shape>
          <o:OLEObject Type="Embed" ProgID="Equation.3" ShapeID="_x0000_i1041" DrawAspect="Content" ObjectID="_1741602871" r:id="rId323"/>
        </w:object>
      </w:r>
      <w:r w:rsidRPr="00DC1475">
        <w:rPr>
          <w:rFonts w:ascii="Times New Roman" w:hAnsi="Times New Roman" w:cs="Times New Roman"/>
          <w:color w:val="000000"/>
          <w:sz w:val="28"/>
          <w:szCs w:val="28"/>
        </w:rPr>
        <w:t xml:space="preserve"> </w:t>
      </w:r>
      <w:r w:rsidRPr="00DC1475">
        <w:rPr>
          <w:rFonts w:ascii="Times New Roman" w:hAnsi="Times New Roman" w:cs="Times New Roman"/>
          <w:color w:val="000000"/>
          <w:sz w:val="28"/>
          <w:szCs w:val="28"/>
        </w:rPr>
        <w:sym w:font="Symbol" w:char="F02D"/>
      </w:r>
      <w:r w:rsidRPr="00DC1475">
        <w:rPr>
          <w:rFonts w:ascii="Times New Roman" w:hAnsi="Times New Roman" w:cs="Times New Roman"/>
          <w:color w:val="000000"/>
          <w:sz w:val="28"/>
          <w:szCs w:val="28"/>
        </w:rPr>
        <w:t xml:space="preserve"> коэффициент запаса прочности по нормальным напряжениям; </w:t>
      </w: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p>
    <w:p w:rsidR="00C03A2B" w:rsidRPr="00DC1475" w:rsidRDefault="00C03A2B" w:rsidP="0026767A">
      <w:pPr>
        <w:shd w:val="clear" w:color="auto" w:fill="FFFFFF"/>
        <w:spacing w:after="0" w:line="240" w:lineRule="auto"/>
        <w:ind w:firstLine="709"/>
        <w:jc w:val="right"/>
        <w:rPr>
          <w:rFonts w:ascii="Times New Roman" w:hAnsi="Times New Roman" w:cs="Times New Roman"/>
          <w:color w:val="000000"/>
          <w:sz w:val="28"/>
          <w:szCs w:val="28"/>
        </w:rPr>
      </w:pPr>
      <w:r w:rsidRPr="00DC1475">
        <w:rPr>
          <w:rFonts w:ascii="Times New Roman" w:eastAsia="Times New Roman" w:hAnsi="Times New Roman" w:cs="Times New Roman"/>
          <w:color w:val="000000"/>
          <w:position w:val="-34"/>
          <w:sz w:val="28"/>
          <w:szCs w:val="28"/>
        </w:rPr>
        <w:object w:dxaOrig="2745" w:dyaOrig="780">
          <v:shape id="_x0000_i1042" type="#_x0000_t75" style="width:137.45pt;height:39.25pt" o:ole="" fillcolor="window">
            <v:imagedata r:id="rId324" o:title=""/>
          </v:shape>
          <o:OLEObject Type="Embed" ProgID="Equation.3" ShapeID="_x0000_i1042" DrawAspect="Content" ObjectID="_1741602872" r:id="rId325"/>
        </w:object>
      </w:r>
      <w:r w:rsidRPr="00DC1475">
        <w:rPr>
          <w:rFonts w:ascii="Times New Roman" w:hAnsi="Times New Roman" w:cs="Times New Roman"/>
          <w:color w:val="000000"/>
          <w:sz w:val="28"/>
          <w:szCs w:val="28"/>
        </w:rPr>
        <w:t>,                                 (</w:t>
      </w:r>
      <w:r w:rsidR="00FC1959">
        <w:rPr>
          <w:rFonts w:ascii="Times New Roman" w:hAnsi="Times New Roman" w:cs="Times New Roman"/>
          <w:color w:val="000000"/>
          <w:sz w:val="28"/>
          <w:szCs w:val="28"/>
        </w:rPr>
        <w:t>20</w:t>
      </w:r>
      <w:r w:rsidRPr="00DC1475">
        <w:rPr>
          <w:rFonts w:ascii="Times New Roman" w:hAnsi="Times New Roman" w:cs="Times New Roman"/>
          <w:color w:val="000000"/>
          <w:sz w:val="28"/>
          <w:szCs w:val="28"/>
        </w:rPr>
        <w:t>.</w:t>
      </w:r>
      <w:r w:rsidR="00FC1959">
        <w:rPr>
          <w:rFonts w:ascii="Times New Roman" w:hAnsi="Times New Roman" w:cs="Times New Roman"/>
          <w:color w:val="000000"/>
          <w:sz w:val="28"/>
          <w:szCs w:val="28"/>
        </w:rPr>
        <w:t>8</w:t>
      </w:r>
      <w:r w:rsidRPr="00DC1475">
        <w:rPr>
          <w:rFonts w:ascii="Times New Roman" w:hAnsi="Times New Roman" w:cs="Times New Roman"/>
          <w:color w:val="000000"/>
          <w:sz w:val="28"/>
          <w:szCs w:val="28"/>
        </w:rPr>
        <w:t>)</w:t>
      </w:r>
    </w:p>
    <w:p w:rsidR="00C03A2B" w:rsidRPr="00DC1475" w:rsidRDefault="00C03A2B" w:rsidP="0026767A">
      <w:pPr>
        <w:shd w:val="clear" w:color="auto" w:fill="FFFFFF"/>
        <w:spacing w:after="0" w:line="240" w:lineRule="auto"/>
        <w:ind w:firstLine="709"/>
        <w:jc w:val="both"/>
        <w:rPr>
          <w:rFonts w:ascii="Times New Roman" w:hAnsi="Times New Roman" w:cs="Times New Roman"/>
          <w:sz w:val="28"/>
          <w:szCs w:val="28"/>
        </w:rPr>
      </w:pP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где </w:t>
      </w:r>
      <w:r w:rsidRPr="00DC1475">
        <w:rPr>
          <w:rFonts w:ascii="Times New Roman" w:eastAsia="Times New Roman" w:hAnsi="Times New Roman" w:cs="Times New Roman"/>
          <w:color w:val="000000"/>
          <w:position w:val="-12"/>
          <w:sz w:val="28"/>
          <w:szCs w:val="28"/>
        </w:rPr>
        <w:object w:dxaOrig="315" w:dyaOrig="375">
          <v:shape id="_x0000_i1043" type="#_x0000_t75" style="width:15.8pt;height:18.55pt" o:ole="" fillcolor="window">
            <v:imagedata r:id="rId326" o:title=""/>
          </v:shape>
          <o:OLEObject Type="Embed" ProgID="Equation.3" ShapeID="_x0000_i1043" DrawAspect="Content" ObjectID="_1741602873" r:id="rId327"/>
        </w:object>
      </w:r>
      <w:r w:rsidRPr="00DC1475">
        <w:rPr>
          <w:rFonts w:ascii="Times New Roman" w:hAnsi="Times New Roman" w:cs="Times New Roman"/>
          <w:color w:val="000000"/>
          <w:sz w:val="28"/>
          <w:szCs w:val="28"/>
        </w:rPr>
        <w:t xml:space="preserve"> </w:t>
      </w:r>
      <w:r w:rsidRPr="00DC1475">
        <w:rPr>
          <w:rFonts w:ascii="Times New Roman" w:hAnsi="Times New Roman" w:cs="Times New Roman"/>
          <w:color w:val="000000"/>
          <w:sz w:val="28"/>
          <w:szCs w:val="28"/>
        </w:rPr>
        <w:sym w:font="Symbol" w:char="F02D"/>
      </w:r>
      <w:r w:rsidRPr="00DC1475">
        <w:rPr>
          <w:rFonts w:ascii="Times New Roman" w:hAnsi="Times New Roman" w:cs="Times New Roman"/>
          <w:color w:val="000000"/>
          <w:sz w:val="28"/>
          <w:szCs w:val="28"/>
        </w:rPr>
        <w:t xml:space="preserve"> коэффициент запаса прочности по касательным напряжениям;</w:t>
      </w:r>
    </w:p>
    <w:p w:rsidR="00C03A2B" w:rsidRPr="00DC1475" w:rsidRDefault="00C03A2B" w:rsidP="0026767A">
      <w:pPr>
        <w:shd w:val="clear" w:color="auto" w:fill="FFFFFF"/>
        <w:spacing w:after="0" w:line="240" w:lineRule="auto"/>
        <w:ind w:firstLine="709"/>
        <w:jc w:val="center"/>
        <w:rPr>
          <w:rFonts w:ascii="Times New Roman" w:hAnsi="Times New Roman" w:cs="Times New Roman"/>
          <w:color w:val="000000"/>
          <w:sz w:val="28"/>
          <w:szCs w:val="28"/>
        </w:rPr>
      </w:pPr>
    </w:p>
    <w:p w:rsidR="00C03A2B" w:rsidRPr="00DC1475" w:rsidRDefault="00C03A2B" w:rsidP="0026767A">
      <w:pPr>
        <w:shd w:val="clear" w:color="auto" w:fill="FFFFFF"/>
        <w:spacing w:after="0" w:line="240" w:lineRule="auto"/>
        <w:ind w:firstLine="709"/>
        <w:jc w:val="right"/>
        <w:rPr>
          <w:rFonts w:ascii="Times New Roman" w:hAnsi="Times New Roman" w:cs="Times New Roman"/>
          <w:color w:val="000000"/>
          <w:sz w:val="28"/>
          <w:szCs w:val="28"/>
        </w:rPr>
      </w:pPr>
      <w:r w:rsidRPr="00DC1475">
        <w:rPr>
          <w:rFonts w:ascii="Times New Roman" w:eastAsia="Times New Roman" w:hAnsi="Times New Roman" w:cs="Times New Roman"/>
          <w:color w:val="000000"/>
          <w:position w:val="-34"/>
          <w:sz w:val="28"/>
          <w:szCs w:val="28"/>
        </w:rPr>
        <w:object w:dxaOrig="2535" w:dyaOrig="780">
          <v:shape id="_x0000_i1044" type="#_x0000_t75" style="width:126.55pt;height:39.25pt" o:ole="" fillcolor="window">
            <v:imagedata r:id="rId328" o:title=""/>
          </v:shape>
          <o:OLEObject Type="Embed" ProgID="Equation.3" ShapeID="_x0000_i1044" DrawAspect="Content" ObjectID="_1741602874" r:id="rId329"/>
        </w:object>
      </w:r>
      <w:r w:rsidRPr="00DC1475">
        <w:rPr>
          <w:rFonts w:ascii="Times New Roman" w:hAnsi="Times New Roman" w:cs="Times New Roman"/>
          <w:color w:val="000000"/>
          <w:sz w:val="28"/>
          <w:szCs w:val="28"/>
        </w:rPr>
        <w:t>;                                   (</w:t>
      </w:r>
      <w:r w:rsidR="00FC1959">
        <w:rPr>
          <w:rFonts w:ascii="Times New Roman" w:hAnsi="Times New Roman" w:cs="Times New Roman"/>
          <w:color w:val="000000"/>
          <w:sz w:val="28"/>
          <w:szCs w:val="28"/>
        </w:rPr>
        <w:t>20</w:t>
      </w:r>
      <w:r w:rsidRPr="00DC1475">
        <w:rPr>
          <w:rFonts w:ascii="Times New Roman" w:hAnsi="Times New Roman" w:cs="Times New Roman"/>
          <w:color w:val="000000"/>
          <w:sz w:val="28"/>
          <w:szCs w:val="28"/>
        </w:rPr>
        <w:t>.</w:t>
      </w:r>
      <w:r w:rsidR="00FC1959">
        <w:rPr>
          <w:rFonts w:ascii="Times New Roman" w:hAnsi="Times New Roman" w:cs="Times New Roman"/>
          <w:color w:val="000000"/>
          <w:sz w:val="28"/>
          <w:szCs w:val="28"/>
        </w:rPr>
        <w:t>9</w:t>
      </w:r>
      <w:r w:rsidRPr="00DC1475">
        <w:rPr>
          <w:rFonts w:ascii="Times New Roman" w:hAnsi="Times New Roman" w:cs="Times New Roman"/>
          <w:color w:val="000000"/>
          <w:sz w:val="28"/>
          <w:szCs w:val="28"/>
        </w:rPr>
        <w:t>)</w:t>
      </w:r>
    </w:p>
    <w:p w:rsidR="00C03A2B" w:rsidRPr="00DC1475" w:rsidRDefault="00C03A2B" w:rsidP="0026767A">
      <w:pPr>
        <w:shd w:val="clear" w:color="auto" w:fill="FFFFFF"/>
        <w:spacing w:after="0" w:line="240" w:lineRule="auto"/>
        <w:ind w:firstLine="709"/>
        <w:jc w:val="both"/>
        <w:rPr>
          <w:rFonts w:ascii="Times New Roman" w:hAnsi="Times New Roman" w:cs="Times New Roman"/>
          <w:sz w:val="28"/>
          <w:szCs w:val="28"/>
        </w:rPr>
      </w:pPr>
    </w:p>
    <w:p w:rsidR="00C03A2B" w:rsidRPr="00DC1475" w:rsidRDefault="00C03A2B" w:rsidP="0026767A">
      <w:pPr>
        <w:pStyle w:val="af1"/>
        <w:spacing w:line="240" w:lineRule="auto"/>
        <w:ind w:firstLine="709"/>
        <w:jc w:val="both"/>
        <w:rPr>
          <w:caps w:val="0"/>
          <w:color w:val="000000"/>
          <w:szCs w:val="28"/>
        </w:rPr>
      </w:pPr>
      <w:r w:rsidRPr="00DC1475">
        <w:rPr>
          <w:color w:val="000000"/>
          <w:position w:val="-12"/>
          <w:szCs w:val="28"/>
        </w:rPr>
        <w:object w:dxaOrig="435" w:dyaOrig="375">
          <v:shape id="_x0000_i1045" type="#_x0000_t75" style="width:21.8pt;height:18.55pt" o:ole="" fillcolor="window">
            <v:imagedata r:id="rId330" o:title=""/>
          </v:shape>
          <o:OLEObject Type="Embed" ProgID="Equation.3" ShapeID="_x0000_i1045" DrawAspect="Content" ObjectID="_1741602875" r:id="rId331"/>
        </w:object>
      </w:r>
      <w:r w:rsidRPr="00DC1475">
        <w:rPr>
          <w:color w:val="000000"/>
          <w:szCs w:val="28"/>
        </w:rPr>
        <w:t xml:space="preserve"> </w:t>
      </w:r>
      <w:r w:rsidRPr="00DC1475">
        <w:rPr>
          <w:caps w:val="0"/>
          <w:color w:val="000000"/>
          <w:szCs w:val="28"/>
        </w:rPr>
        <w:t>и</w:t>
      </w:r>
      <w:r w:rsidRPr="00DC1475">
        <w:rPr>
          <w:color w:val="000000"/>
          <w:szCs w:val="28"/>
        </w:rPr>
        <w:t xml:space="preserve"> </w:t>
      </w:r>
      <w:r w:rsidRPr="00DC1475">
        <w:rPr>
          <w:color w:val="000000"/>
          <w:position w:val="-12"/>
          <w:szCs w:val="28"/>
        </w:rPr>
        <w:object w:dxaOrig="405" w:dyaOrig="375">
          <v:shape id="_x0000_i1046" type="#_x0000_t75" style="width:20.2pt;height:18.55pt" o:ole="" fillcolor="window">
            <v:imagedata r:id="rId332" o:title=""/>
          </v:shape>
          <o:OLEObject Type="Embed" ProgID="Equation.3" ShapeID="_x0000_i1046" DrawAspect="Content" ObjectID="_1741602876" r:id="rId333"/>
        </w:object>
      </w:r>
      <w:r w:rsidRPr="00DC1475">
        <w:rPr>
          <w:color w:val="000000"/>
          <w:szCs w:val="28"/>
        </w:rPr>
        <w:t xml:space="preserve"> </w:t>
      </w:r>
      <w:r w:rsidRPr="00DC1475">
        <w:rPr>
          <w:color w:val="000000"/>
          <w:szCs w:val="28"/>
        </w:rPr>
        <w:sym w:font="Symbol" w:char="F02D"/>
      </w:r>
      <w:r w:rsidRPr="00DC1475">
        <w:rPr>
          <w:color w:val="000000"/>
          <w:szCs w:val="28"/>
        </w:rPr>
        <w:t xml:space="preserve"> </w:t>
      </w:r>
      <w:r w:rsidRPr="00DC1475">
        <w:rPr>
          <w:caps w:val="0"/>
          <w:color w:val="000000"/>
          <w:szCs w:val="28"/>
        </w:rPr>
        <w:t>пределы выносливости при изгибе и кручении с симметричным циклом;</w:t>
      </w:r>
    </w:p>
    <w:p w:rsidR="00C03A2B" w:rsidRPr="00DC1475" w:rsidRDefault="00C03A2B" w:rsidP="0026767A">
      <w:pPr>
        <w:pStyle w:val="af1"/>
        <w:spacing w:line="240" w:lineRule="auto"/>
        <w:ind w:firstLine="709"/>
        <w:jc w:val="right"/>
        <w:rPr>
          <w:szCs w:val="28"/>
        </w:rPr>
      </w:pPr>
      <w:r w:rsidRPr="00DC1475">
        <w:rPr>
          <w:position w:val="-12"/>
          <w:szCs w:val="28"/>
          <w:lang w:val="en-US"/>
        </w:rPr>
        <w:object w:dxaOrig="1440" w:dyaOrig="360">
          <v:shape id="_x0000_i1047" type="#_x0000_t75" style="width:1in;height:18pt" o:ole="" fillcolor="window">
            <v:imagedata r:id="rId334" o:title=""/>
          </v:shape>
          <o:OLEObject Type="Embed" ProgID="Equation.3" ShapeID="_x0000_i1047" DrawAspect="Content" ObjectID="_1741602877" r:id="rId335"/>
        </w:object>
      </w:r>
      <w:r w:rsidRPr="00DC1475">
        <w:rPr>
          <w:szCs w:val="28"/>
        </w:rPr>
        <w:t>;                                         (</w:t>
      </w:r>
      <w:r w:rsidR="00FC1959">
        <w:rPr>
          <w:szCs w:val="28"/>
        </w:rPr>
        <w:t>20</w:t>
      </w:r>
      <w:r w:rsidRPr="00DC1475">
        <w:rPr>
          <w:szCs w:val="28"/>
        </w:rPr>
        <w:t>.</w:t>
      </w:r>
      <w:r w:rsidR="00FC1959">
        <w:rPr>
          <w:szCs w:val="28"/>
        </w:rPr>
        <w:t>10</w:t>
      </w:r>
      <w:r w:rsidRPr="00DC1475">
        <w:rPr>
          <w:szCs w:val="28"/>
        </w:rPr>
        <w:t>)</w:t>
      </w:r>
    </w:p>
    <w:p w:rsidR="00C03A2B" w:rsidRPr="00DC1475" w:rsidRDefault="00C03A2B" w:rsidP="0026767A">
      <w:pPr>
        <w:pStyle w:val="af1"/>
        <w:spacing w:line="240" w:lineRule="auto"/>
        <w:ind w:firstLine="709"/>
        <w:rPr>
          <w:szCs w:val="28"/>
        </w:rPr>
      </w:pPr>
    </w:p>
    <w:p w:rsidR="00C03A2B" w:rsidRPr="00DC1475" w:rsidRDefault="00C03A2B" w:rsidP="0026767A">
      <w:pPr>
        <w:pStyle w:val="a3"/>
        <w:spacing w:after="0"/>
        <w:ind w:firstLine="709"/>
        <w:jc w:val="both"/>
        <w:rPr>
          <w:sz w:val="28"/>
          <w:szCs w:val="28"/>
        </w:rPr>
      </w:pPr>
      <w:r w:rsidRPr="00DC1475">
        <w:rPr>
          <w:position w:val="-12"/>
          <w:sz w:val="28"/>
          <w:szCs w:val="28"/>
        </w:rPr>
        <w:object w:dxaOrig="345" w:dyaOrig="375">
          <v:shape id="_x0000_i1048" type="#_x0000_t75" style="width:17.45pt;height:18.55pt" o:ole="" fillcolor="window">
            <v:imagedata r:id="rId336" o:title=""/>
          </v:shape>
          <o:OLEObject Type="Embed" ProgID="Equation.3" ShapeID="_x0000_i1048" DrawAspect="Content" ObjectID="_1741602878" r:id="rId337"/>
        </w:object>
      </w:r>
      <w:r w:rsidRPr="00DC1475">
        <w:rPr>
          <w:sz w:val="28"/>
          <w:szCs w:val="28"/>
        </w:rPr>
        <w:t xml:space="preserve"> и </w:t>
      </w:r>
      <w:r w:rsidRPr="00DC1475">
        <w:rPr>
          <w:position w:val="-12"/>
          <w:sz w:val="28"/>
          <w:szCs w:val="28"/>
        </w:rPr>
        <w:object w:dxaOrig="300" w:dyaOrig="375">
          <v:shape id="_x0000_i1049" type="#_x0000_t75" style="width:15.25pt;height:18.55pt" o:ole="" fillcolor="window">
            <v:imagedata r:id="rId338" o:title=""/>
          </v:shape>
          <o:OLEObject Type="Embed" ProgID="Equation.3" ShapeID="_x0000_i1049" DrawAspect="Content" ObjectID="_1741602879" r:id="rId339"/>
        </w:object>
      </w:r>
      <w:r w:rsidRPr="00DC1475">
        <w:rPr>
          <w:sz w:val="28"/>
          <w:szCs w:val="28"/>
        </w:rPr>
        <w:t xml:space="preserve"> </w:t>
      </w:r>
      <w:r w:rsidRPr="00DC1475">
        <w:rPr>
          <w:sz w:val="28"/>
          <w:szCs w:val="28"/>
        </w:rPr>
        <w:sym w:font="Symbol" w:char="F02D"/>
      </w:r>
      <w:r w:rsidRPr="00DC1475">
        <w:rPr>
          <w:sz w:val="28"/>
          <w:szCs w:val="28"/>
        </w:rPr>
        <w:t xml:space="preserve"> эффективные коэффициенты концентрации напряжений при изгибе и кручении; </w:t>
      </w:r>
      <w:r w:rsidRPr="00DC1475">
        <w:rPr>
          <w:position w:val="-12"/>
          <w:sz w:val="28"/>
          <w:szCs w:val="28"/>
        </w:rPr>
        <w:object w:dxaOrig="315" w:dyaOrig="375">
          <v:shape id="_x0000_i1050" type="#_x0000_t75" style="width:15.8pt;height:18.55pt" o:ole="" fillcolor="window">
            <v:imagedata r:id="rId340" o:title=""/>
          </v:shape>
          <o:OLEObject Type="Embed" ProgID="Equation.3" ShapeID="_x0000_i1050" DrawAspect="Content" ObjectID="_1741602880" r:id="rId341"/>
        </w:object>
      </w:r>
      <w:r w:rsidRPr="00DC1475">
        <w:rPr>
          <w:sz w:val="28"/>
          <w:szCs w:val="28"/>
        </w:rPr>
        <w:t xml:space="preserve"> и </w:t>
      </w:r>
      <w:r w:rsidRPr="00DC1475">
        <w:rPr>
          <w:position w:val="-12"/>
          <w:sz w:val="28"/>
          <w:szCs w:val="28"/>
        </w:rPr>
        <w:object w:dxaOrig="300" w:dyaOrig="375">
          <v:shape id="_x0000_i1051" type="#_x0000_t75" style="width:15.25pt;height:18.55pt" o:ole="" fillcolor="window">
            <v:imagedata r:id="rId342" o:title=""/>
          </v:shape>
          <o:OLEObject Type="Embed" ProgID="Equation.3" ShapeID="_x0000_i1051" DrawAspect="Content" ObjectID="_1741602881" r:id="rId343"/>
        </w:object>
      </w:r>
      <w:r w:rsidRPr="00DC1475">
        <w:rPr>
          <w:sz w:val="28"/>
          <w:szCs w:val="28"/>
        </w:rPr>
        <w:t xml:space="preserve"> </w:t>
      </w:r>
      <w:r w:rsidRPr="00DC1475">
        <w:rPr>
          <w:sz w:val="28"/>
          <w:szCs w:val="28"/>
        </w:rPr>
        <w:sym w:font="Symbol" w:char="F02D"/>
      </w:r>
      <w:r w:rsidRPr="00DC1475">
        <w:rPr>
          <w:sz w:val="28"/>
          <w:szCs w:val="28"/>
        </w:rPr>
        <w:t xml:space="preserve"> масштабные факторы; </w:t>
      </w:r>
      <w:r w:rsidRPr="00DC1475">
        <w:rPr>
          <w:position w:val="-12"/>
          <w:sz w:val="28"/>
          <w:szCs w:val="28"/>
        </w:rPr>
        <w:object w:dxaOrig="360" w:dyaOrig="375">
          <v:shape id="_x0000_i1052" type="#_x0000_t75" style="width:18pt;height:18.55pt" o:ole="" fillcolor="window">
            <v:imagedata r:id="rId344" o:title=""/>
          </v:shape>
          <o:OLEObject Type="Embed" ProgID="Equation.3" ShapeID="_x0000_i1052" DrawAspect="Content" ObjectID="_1741602882" r:id="rId345"/>
        </w:object>
      </w:r>
      <w:r w:rsidRPr="00DC1475">
        <w:rPr>
          <w:sz w:val="28"/>
          <w:szCs w:val="28"/>
        </w:rPr>
        <w:t xml:space="preserve"> и </w:t>
      </w:r>
      <w:r w:rsidRPr="00DC1475">
        <w:rPr>
          <w:position w:val="-12"/>
          <w:sz w:val="28"/>
          <w:szCs w:val="28"/>
        </w:rPr>
        <w:object w:dxaOrig="315" w:dyaOrig="375">
          <v:shape id="_x0000_i1053" type="#_x0000_t75" style="width:15.8pt;height:18.55pt" o:ole="" fillcolor="window">
            <v:imagedata r:id="rId346" o:title=""/>
          </v:shape>
          <o:OLEObject Type="Embed" ProgID="Equation.3" ShapeID="_x0000_i1053" DrawAspect="Content" ObjectID="_1741602883" r:id="rId347"/>
        </w:object>
      </w:r>
      <w:r w:rsidRPr="00DC1475">
        <w:rPr>
          <w:sz w:val="28"/>
          <w:szCs w:val="28"/>
        </w:rPr>
        <w:t xml:space="preserve"> </w:t>
      </w:r>
      <w:r w:rsidRPr="00DC1475">
        <w:rPr>
          <w:sz w:val="28"/>
          <w:szCs w:val="28"/>
        </w:rPr>
        <w:sym w:font="Symbol" w:char="F02D"/>
      </w:r>
      <w:r w:rsidRPr="00DC1475">
        <w:rPr>
          <w:sz w:val="28"/>
          <w:szCs w:val="28"/>
        </w:rPr>
        <w:t xml:space="preserve"> амплитуды циклов изменения напряжений при изгибе и кручении </w:t>
      </w:r>
      <w:r w:rsidRPr="00DC1475">
        <w:rPr>
          <w:position w:val="-12"/>
          <w:sz w:val="28"/>
          <w:szCs w:val="28"/>
        </w:rPr>
        <w:object w:dxaOrig="1815" w:dyaOrig="360">
          <v:shape id="_x0000_i1054" type="#_x0000_t75" style="width:90.55pt;height:18pt" o:ole="" fillcolor="window">
            <v:imagedata r:id="rId348" o:title=""/>
          </v:shape>
          <o:OLEObject Type="Embed" ProgID="Equation.3" ShapeID="_x0000_i1054" DrawAspect="Content" ObjectID="_1741602884" r:id="rId349"/>
        </w:object>
      </w:r>
      <w:r w:rsidRPr="00DC1475">
        <w:rPr>
          <w:sz w:val="28"/>
          <w:szCs w:val="28"/>
        </w:rPr>
        <w:t xml:space="preserve">; </w:t>
      </w:r>
      <w:r w:rsidRPr="00DC1475">
        <w:rPr>
          <w:position w:val="-16"/>
          <w:sz w:val="28"/>
          <w:szCs w:val="28"/>
          <w:lang w:val="en-US"/>
        </w:rPr>
        <w:object w:dxaOrig="2160" w:dyaOrig="405">
          <v:shape id="_x0000_i1055" type="#_x0000_t75" style="width:108pt;height:20.2pt" o:ole="" fillcolor="window">
            <v:imagedata r:id="rId350" o:title=""/>
          </v:shape>
          <o:OLEObject Type="Embed" ProgID="Equation.3" ShapeID="_x0000_i1055" DrawAspect="Content" ObjectID="_1741602885" r:id="rId351"/>
        </w:object>
      </w:r>
      <w:r w:rsidRPr="00DC1475">
        <w:rPr>
          <w:sz w:val="28"/>
          <w:szCs w:val="28"/>
        </w:rPr>
        <w:t xml:space="preserve"> (</w:t>
      </w:r>
      <w:r w:rsidR="007A31E0" w:rsidRPr="00DC1475">
        <w:rPr>
          <w:sz w:val="28"/>
          <w:szCs w:val="28"/>
        </w:rPr>
        <w:t>Рисунок 20.2</w:t>
      </w:r>
      <w:r w:rsidRPr="00DC1475">
        <w:rPr>
          <w:sz w:val="28"/>
          <w:szCs w:val="28"/>
        </w:rPr>
        <w:t xml:space="preserve">); </w:t>
      </w:r>
      <w:r w:rsidRPr="00DC1475">
        <w:rPr>
          <w:position w:val="-12"/>
          <w:sz w:val="28"/>
          <w:szCs w:val="28"/>
          <w:lang w:val="en-US"/>
        </w:rPr>
        <w:object w:dxaOrig="405" w:dyaOrig="375">
          <v:shape id="_x0000_i1056" type="#_x0000_t75" style="width:20.2pt;height:18.55pt" o:ole="" fillcolor="window">
            <v:imagedata r:id="rId352" o:title=""/>
          </v:shape>
          <o:OLEObject Type="Embed" ProgID="Equation.3" ShapeID="_x0000_i1056" DrawAspect="Content" ObjectID="_1741602886" r:id="rId353"/>
        </w:object>
      </w:r>
      <w:r w:rsidRPr="00DC1475">
        <w:rPr>
          <w:sz w:val="28"/>
          <w:szCs w:val="28"/>
        </w:rPr>
        <w:t xml:space="preserve"> и </w:t>
      </w:r>
      <w:r w:rsidRPr="00DC1475">
        <w:rPr>
          <w:position w:val="-12"/>
          <w:sz w:val="28"/>
          <w:szCs w:val="28"/>
        </w:rPr>
        <w:object w:dxaOrig="360" w:dyaOrig="375">
          <v:shape id="_x0000_i1057" type="#_x0000_t75" style="width:18pt;height:18.55pt" o:ole="" fillcolor="window">
            <v:imagedata r:id="rId354" o:title=""/>
          </v:shape>
          <o:OLEObject Type="Embed" ProgID="Equation.3" ShapeID="_x0000_i1057" DrawAspect="Content" ObjectID="_1741602887" r:id="rId355"/>
        </w:object>
      </w:r>
      <w:r w:rsidRPr="00DC1475">
        <w:rPr>
          <w:sz w:val="28"/>
          <w:szCs w:val="28"/>
        </w:rPr>
        <w:t xml:space="preserve"> </w:t>
      </w:r>
      <w:r w:rsidRPr="00DC1475">
        <w:rPr>
          <w:sz w:val="28"/>
          <w:szCs w:val="28"/>
        </w:rPr>
        <w:sym w:font="Symbol" w:char="F02D"/>
      </w:r>
      <w:r w:rsidRPr="00DC1475">
        <w:rPr>
          <w:sz w:val="28"/>
          <w:szCs w:val="28"/>
        </w:rPr>
        <w:t xml:space="preserve"> средние напряжения циклов при изгибе и кручении. Согласно рис. 4.15 </w:t>
      </w:r>
      <w:r w:rsidRPr="00DC1475">
        <w:rPr>
          <w:position w:val="-12"/>
          <w:sz w:val="28"/>
          <w:szCs w:val="28"/>
        </w:rPr>
        <w:object w:dxaOrig="840" w:dyaOrig="375">
          <v:shape id="_x0000_i1058" type="#_x0000_t75" style="width:42pt;height:18.55pt" o:ole="" fillcolor="window">
            <v:imagedata r:id="rId356" o:title=""/>
          </v:shape>
          <o:OLEObject Type="Embed" ProgID="Equation.3" ShapeID="_x0000_i1058" DrawAspect="Content" ObjectID="_1741602888" r:id="rId357"/>
        </w:object>
      </w:r>
      <w:r w:rsidRPr="00DC1475">
        <w:rPr>
          <w:sz w:val="28"/>
          <w:szCs w:val="28"/>
        </w:rPr>
        <w:t xml:space="preserve">; </w:t>
      </w:r>
      <w:r w:rsidRPr="00DC1475">
        <w:rPr>
          <w:position w:val="-12"/>
          <w:sz w:val="28"/>
          <w:szCs w:val="28"/>
          <w:lang w:val="en-US"/>
        </w:rPr>
        <w:object w:dxaOrig="900" w:dyaOrig="375">
          <v:shape id="_x0000_i1059" type="#_x0000_t75" style="width:45.25pt;height:18.55pt" o:ole="" fillcolor="window">
            <v:imagedata r:id="rId358" o:title=""/>
          </v:shape>
          <o:OLEObject Type="Embed" ProgID="Equation.3" ShapeID="_x0000_i1059" DrawAspect="Content" ObjectID="_1741602889" r:id="rId359"/>
        </w:object>
      </w:r>
      <w:r w:rsidRPr="00DC1475">
        <w:rPr>
          <w:sz w:val="28"/>
          <w:szCs w:val="28"/>
        </w:rPr>
        <w:t xml:space="preserve">; </w:t>
      </w:r>
      <w:r w:rsidRPr="00DC1475">
        <w:rPr>
          <w:position w:val="-12"/>
          <w:sz w:val="28"/>
          <w:szCs w:val="28"/>
        </w:rPr>
        <w:object w:dxaOrig="405" w:dyaOrig="375">
          <v:shape id="_x0000_i1060" type="#_x0000_t75" style="width:20.2pt;height:18.55pt" o:ole="" fillcolor="window">
            <v:imagedata r:id="rId360" o:title=""/>
          </v:shape>
          <o:OLEObject Type="Embed" ProgID="Equation.3" ShapeID="_x0000_i1060" DrawAspect="Content" ObjectID="_1741602890" r:id="rId361"/>
        </w:object>
      </w:r>
      <w:r w:rsidRPr="00DC1475">
        <w:rPr>
          <w:sz w:val="28"/>
          <w:szCs w:val="28"/>
        </w:rPr>
        <w:t xml:space="preserve"> и </w:t>
      </w:r>
      <w:r w:rsidRPr="00DC1475">
        <w:rPr>
          <w:position w:val="-12"/>
          <w:sz w:val="28"/>
          <w:szCs w:val="28"/>
        </w:rPr>
        <w:object w:dxaOrig="375" w:dyaOrig="375">
          <v:shape id="_x0000_i1061" type="#_x0000_t75" style="width:18.55pt;height:18.55pt" o:ole="" fillcolor="window">
            <v:imagedata r:id="rId362" o:title=""/>
          </v:shape>
          <o:OLEObject Type="Embed" ProgID="Equation.3" ShapeID="_x0000_i1061" DrawAspect="Content" ObjectID="_1741602891" r:id="rId363"/>
        </w:object>
      </w:r>
      <w:r w:rsidRPr="00DC1475">
        <w:rPr>
          <w:sz w:val="28"/>
          <w:szCs w:val="28"/>
        </w:rPr>
        <w:t xml:space="preserve"> </w:t>
      </w:r>
      <w:r w:rsidRPr="00DC1475">
        <w:rPr>
          <w:sz w:val="28"/>
          <w:szCs w:val="28"/>
        </w:rPr>
        <w:sym w:font="Symbol" w:char="F02D"/>
      </w:r>
      <w:r w:rsidRPr="00DC1475">
        <w:rPr>
          <w:sz w:val="28"/>
          <w:szCs w:val="28"/>
        </w:rPr>
        <w:t xml:space="preserve"> коэффициенты, учитывающие влияние среднего напряжения цикла на усталостную прочность. Обычно принимают: для среднеуглеродистых сталей </w:t>
      </w:r>
      <w:r w:rsidRPr="00DC1475">
        <w:rPr>
          <w:position w:val="-12"/>
          <w:sz w:val="28"/>
          <w:szCs w:val="28"/>
        </w:rPr>
        <w:object w:dxaOrig="1185" w:dyaOrig="375">
          <v:shape id="_x0000_i1062" type="#_x0000_t75" style="width:59.45pt;height:18.55pt" o:ole="" fillcolor="window">
            <v:imagedata r:id="rId364" o:title=""/>
          </v:shape>
          <o:OLEObject Type="Embed" ProgID="Equation.3" ShapeID="_x0000_i1062" DrawAspect="Content" ObjectID="_1741602892" r:id="rId365"/>
        </w:object>
      </w:r>
      <w:r w:rsidRPr="00DC1475">
        <w:rPr>
          <w:sz w:val="28"/>
          <w:szCs w:val="28"/>
        </w:rPr>
        <w:t xml:space="preserve">; </w:t>
      </w:r>
      <w:r w:rsidRPr="00DC1475">
        <w:rPr>
          <w:position w:val="-12"/>
          <w:sz w:val="28"/>
          <w:szCs w:val="28"/>
        </w:rPr>
        <w:object w:dxaOrig="1185" w:dyaOrig="375">
          <v:shape id="_x0000_i1063" type="#_x0000_t75" style="width:59.45pt;height:18.55pt" o:ole="" fillcolor="window">
            <v:imagedata r:id="rId366" o:title=""/>
          </v:shape>
          <o:OLEObject Type="Embed" ProgID="Equation.3" ShapeID="_x0000_i1063" DrawAspect="Content" ObjectID="_1741602893" r:id="rId367"/>
        </w:object>
      </w:r>
      <w:r w:rsidRPr="00DC1475">
        <w:rPr>
          <w:sz w:val="28"/>
          <w:szCs w:val="28"/>
        </w:rPr>
        <w:t>, для легированных сталей</w:t>
      </w:r>
      <w:proofErr w:type="gramStart"/>
      <w:r w:rsidRPr="00DC1475">
        <w:rPr>
          <w:sz w:val="28"/>
          <w:szCs w:val="28"/>
        </w:rPr>
        <w:t xml:space="preserve"> </w:t>
      </w:r>
      <w:r w:rsidRPr="00DC1475">
        <w:rPr>
          <w:position w:val="-12"/>
          <w:sz w:val="28"/>
          <w:szCs w:val="28"/>
        </w:rPr>
        <w:object w:dxaOrig="1110" w:dyaOrig="360">
          <v:shape id="_x0000_i1064" type="#_x0000_t75" style="width:55.65pt;height:18pt" o:ole="" fillcolor="window">
            <v:imagedata r:id="rId368" o:title=""/>
          </v:shape>
          <o:OLEObject Type="Embed" ProgID="Equation.3" ShapeID="_x0000_i1064" DrawAspect="Content" ObjectID="_1741602894" r:id="rId369"/>
        </w:object>
      </w:r>
      <w:r w:rsidRPr="00DC1475">
        <w:rPr>
          <w:sz w:val="28"/>
          <w:szCs w:val="28"/>
        </w:rPr>
        <w:t xml:space="preserve">; </w:t>
      </w:r>
      <w:r w:rsidRPr="00DC1475">
        <w:rPr>
          <w:position w:val="-12"/>
          <w:sz w:val="28"/>
          <w:szCs w:val="28"/>
        </w:rPr>
        <w:object w:dxaOrig="1200" w:dyaOrig="390">
          <v:shape id="_x0000_i1065" type="#_x0000_t75" style="width:60pt;height:19.65pt" o:ole="" fillcolor="window">
            <v:imagedata r:id="rId370" o:title=""/>
          </v:shape>
          <o:OLEObject Type="Embed" ProgID="Equation.3" ShapeID="_x0000_i1065" DrawAspect="Content" ObjectID="_1741602895" r:id="rId371"/>
        </w:object>
      </w:r>
      <w:r w:rsidRPr="00DC1475">
        <w:rPr>
          <w:sz w:val="28"/>
          <w:szCs w:val="28"/>
        </w:rPr>
        <w:t>;</w:t>
      </w:r>
      <w:r w:rsidR="0026767A" w:rsidRPr="00DC1475">
        <w:rPr>
          <w:sz w:val="28"/>
          <w:szCs w:val="28"/>
        </w:rPr>
        <w:t xml:space="preserve"> </w:t>
      </w:r>
      <w:r w:rsidRPr="00DC1475">
        <w:rPr>
          <w:position w:val="-10"/>
          <w:sz w:val="28"/>
          <w:szCs w:val="28"/>
        </w:rPr>
        <w:object w:dxaOrig="405" w:dyaOrig="345">
          <v:shape id="_x0000_i1066" type="#_x0000_t75" style="width:20.2pt;height:17.45pt" o:ole="" fillcolor="window">
            <v:imagedata r:id="rId372" o:title=""/>
          </v:shape>
          <o:OLEObject Type="Embed" ProgID="Equation.3" ShapeID="_x0000_i1066" DrawAspect="Content" ObjectID="_1741602896" r:id="rId373"/>
        </w:object>
      </w:r>
      <w:r w:rsidRPr="00DC1475">
        <w:rPr>
          <w:sz w:val="28"/>
          <w:szCs w:val="28"/>
        </w:rPr>
        <w:t xml:space="preserve"> </w:t>
      </w:r>
      <w:r w:rsidRPr="00DC1475">
        <w:rPr>
          <w:sz w:val="28"/>
          <w:szCs w:val="28"/>
          <w:lang w:val="en-US"/>
        </w:rPr>
        <w:sym w:font="Symbol" w:char="F02D"/>
      </w:r>
      <w:r w:rsidRPr="00DC1475">
        <w:rPr>
          <w:sz w:val="28"/>
          <w:szCs w:val="28"/>
        </w:rPr>
        <w:t xml:space="preserve"> </w:t>
      </w:r>
      <w:proofErr w:type="gramEnd"/>
      <w:r w:rsidRPr="00DC1475">
        <w:rPr>
          <w:sz w:val="28"/>
          <w:szCs w:val="28"/>
        </w:rPr>
        <w:t xml:space="preserve">допускаемый (требуемый) запас прочности. Для валов передач рекомендуется </w:t>
      </w:r>
      <w:r w:rsidRPr="00DC1475">
        <w:rPr>
          <w:position w:val="-10"/>
          <w:sz w:val="28"/>
          <w:szCs w:val="28"/>
        </w:rPr>
        <w:object w:dxaOrig="975" w:dyaOrig="345">
          <v:shape id="_x0000_i1067" type="#_x0000_t75" style="width:48.55pt;height:17.45pt" o:ole="" fillcolor="window">
            <v:imagedata r:id="rId374" o:title=""/>
          </v:shape>
          <o:OLEObject Type="Embed" ProgID="Equation.3" ShapeID="_x0000_i1067" DrawAspect="Content" ObjectID="_1741602897" r:id="rId375"/>
        </w:object>
      </w:r>
      <w:r w:rsidRPr="00DC1475">
        <w:rPr>
          <w:sz w:val="28"/>
          <w:szCs w:val="28"/>
        </w:rPr>
        <w:t>.</w:t>
      </w:r>
    </w:p>
    <w:p w:rsidR="00C03A2B" w:rsidRPr="00DC1475" w:rsidRDefault="00C03A2B" w:rsidP="0026767A">
      <w:pPr>
        <w:pStyle w:val="25"/>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Проверочный расчет на усталостную прочность ведется по длительно действующей номинальной нагрузке без учета кратковременных пиковых нагрузок, число </w:t>
      </w:r>
      <w:proofErr w:type="gramStart"/>
      <w:r w:rsidRPr="00DC1475">
        <w:rPr>
          <w:rFonts w:ascii="Times New Roman" w:hAnsi="Times New Roman" w:cs="Times New Roman"/>
          <w:sz w:val="28"/>
          <w:szCs w:val="28"/>
        </w:rPr>
        <w:t>циклов</w:t>
      </w:r>
      <w:proofErr w:type="gramEnd"/>
      <w:r w:rsidRPr="00DC1475">
        <w:rPr>
          <w:rFonts w:ascii="Times New Roman" w:hAnsi="Times New Roman" w:cs="Times New Roman"/>
          <w:sz w:val="28"/>
          <w:szCs w:val="28"/>
        </w:rPr>
        <w:t xml:space="preserve"> действия которых невелико и не влияет на усталостную прочность.</w:t>
      </w:r>
    </w:p>
    <w:p w:rsidR="00C03A2B" w:rsidRPr="00DC1475" w:rsidRDefault="00C03A2B" w:rsidP="00664ADD">
      <w:pPr>
        <w:spacing w:after="0" w:line="240" w:lineRule="auto"/>
        <w:ind w:firstLine="709"/>
        <w:jc w:val="both"/>
        <w:rPr>
          <w:rFonts w:ascii="Times New Roman" w:hAnsi="Times New Roman" w:cs="Times New Roman"/>
          <w:sz w:val="28"/>
          <w:szCs w:val="28"/>
        </w:rPr>
      </w:pPr>
    </w:p>
    <w:p w:rsidR="00BE7EDB" w:rsidRPr="00DC1475" w:rsidRDefault="00BE7EDB" w:rsidP="00BE7ED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BE7EDB" w:rsidRPr="00DC1475" w:rsidRDefault="00BE7EDB" w:rsidP="00BE7ED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1. Укажите порядок формирования расчетной схемы</w:t>
      </w:r>
    </w:p>
    <w:p w:rsidR="005E2E1A" w:rsidRPr="00DC1475" w:rsidRDefault="00BE7EDB" w:rsidP="00BE7ED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2. Объясните</w:t>
      </w:r>
      <w:proofErr w:type="gramStart"/>
      <w:r w:rsidRPr="00DC1475">
        <w:rPr>
          <w:rFonts w:ascii="Times New Roman" w:hAnsi="Times New Roman" w:cs="Times New Roman"/>
          <w:sz w:val="28"/>
          <w:szCs w:val="28"/>
        </w:rPr>
        <w:t xml:space="preserve"> </w:t>
      </w:r>
      <w:r w:rsidR="005E2E1A" w:rsidRPr="00DC1475">
        <w:rPr>
          <w:rFonts w:ascii="Times New Roman" w:hAnsi="Times New Roman" w:cs="Times New Roman"/>
          <w:sz w:val="28"/>
          <w:szCs w:val="28"/>
        </w:rPr>
        <w:t>,</w:t>
      </w:r>
      <w:proofErr w:type="gramEnd"/>
      <w:r w:rsidR="005E2E1A" w:rsidRPr="00DC1475">
        <w:rPr>
          <w:rFonts w:ascii="Times New Roman" w:hAnsi="Times New Roman" w:cs="Times New Roman"/>
          <w:sz w:val="28"/>
          <w:szCs w:val="28"/>
        </w:rPr>
        <w:t xml:space="preserve"> какие нагрузки действуют на валы.</w:t>
      </w:r>
    </w:p>
    <w:p w:rsidR="005E2E1A" w:rsidRPr="00DC1475" w:rsidRDefault="00BE7EDB" w:rsidP="00BE7ED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3. Приведите </w:t>
      </w:r>
      <w:r w:rsidR="005E2E1A" w:rsidRPr="00DC1475">
        <w:rPr>
          <w:rFonts w:ascii="Times New Roman" w:hAnsi="Times New Roman" w:cs="Times New Roman"/>
          <w:sz w:val="28"/>
          <w:szCs w:val="28"/>
        </w:rPr>
        <w:t>формулы для проверочного расчета детали типа вал.</w:t>
      </w:r>
    </w:p>
    <w:p w:rsidR="00BE7EDB" w:rsidRPr="00DC1475" w:rsidRDefault="00BE7EDB" w:rsidP="00BE7ED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4. </w:t>
      </w:r>
      <w:r w:rsidR="005E2E1A" w:rsidRPr="00DC1475">
        <w:rPr>
          <w:rFonts w:ascii="Times New Roman" w:hAnsi="Times New Roman" w:cs="Times New Roman"/>
          <w:sz w:val="28"/>
          <w:szCs w:val="28"/>
        </w:rPr>
        <w:t>Укажите</w:t>
      </w:r>
      <w:r w:rsidRPr="00DC1475">
        <w:rPr>
          <w:rFonts w:ascii="Times New Roman" w:hAnsi="Times New Roman" w:cs="Times New Roman"/>
          <w:sz w:val="28"/>
          <w:szCs w:val="28"/>
        </w:rPr>
        <w:t xml:space="preserve"> характеристики переменного цикла </w:t>
      </w:r>
      <w:proofErr w:type="spellStart"/>
      <w:r w:rsidRPr="00DC1475">
        <w:rPr>
          <w:rFonts w:ascii="Times New Roman" w:hAnsi="Times New Roman" w:cs="Times New Roman"/>
          <w:sz w:val="28"/>
          <w:szCs w:val="28"/>
        </w:rPr>
        <w:t>нагружения</w:t>
      </w:r>
      <w:proofErr w:type="spellEnd"/>
      <w:r w:rsidRPr="00DC1475">
        <w:rPr>
          <w:rFonts w:ascii="Times New Roman" w:hAnsi="Times New Roman" w:cs="Times New Roman"/>
          <w:sz w:val="28"/>
          <w:szCs w:val="28"/>
        </w:rPr>
        <w:t>.</w:t>
      </w:r>
    </w:p>
    <w:p w:rsidR="00BE7EDB" w:rsidRPr="00DC1475" w:rsidRDefault="00BE7EDB" w:rsidP="00BE7ED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5. </w:t>
      </w:r>
      <w:r w:rsidR="005E2E1A" w:rsidRPr="00DC1475">
        <w:rPr>
          <w:rFonts w:ascii="Times New Roman" w:hAnsi="Times New Roman" w:cs="Times New Roman"/>
          <w:sz w:val="28"/>
          <w:szCs w:val="28"/>
        </w:rPr>
        <w:t xml:space="preserve">Объясните, </w:t>
      </w:r>
      <w:r w:rsidRPr="00DC1475">
        <w:rPr>
          <w:rFonts w:ascii="Times New Roman" w:hAnsi="Times New Roman" w:cs="Times New Roman"/>
          <w:sz w:val="28"/>
          <w:szCs w:val="28"/>
        </w:rPr>
        <w:t xml:space="preserve">как </w:t>
      </w:r>
      <w:r w:rsidR="005E2E1A" w:rsidRPr="00DC1475">
        <w:rPr>
          <w:rFonts w:ascii="Times New Roman" w:hAnsi="Times New Roman" w:cs="Times New Roman"/>
          <w:sz w:val="28"/>
          <w:szCs w:val="28"/>
        </w:rPr>
        <w:t>учитывается концентрация напряжений</w:t>
      </w:r>
      <w:r w:rsidRPr="00DC1475">
        <w:rPr>
          <w:rFonts w:ascii="Times New Roman" w:hAnsi="Times New Roman" w:cs="Times New Roman"/>
          <w:sz w:val="28"/>
          <w:szCs w:val="28"/>
        </w:rPr>
        <w:t>.</w:t>
      </w:r>
    </w:p>
    <w:p w:rsidR="0001048C" w:rsidRPr="00DC1475" w:rsidRDefault="0001048C" w:rsidP="00664ADD">
      <w:pPr>
        <w:spacing w:after="0" w:line="240" w:lineRule="auto"/>
        <w:ind w:firstLine="709"/>
        <w:jc w:val="both"/>
        <w:rPr>
          <w:rFonts w:ascii="Times New Roman" w:hAnsi="Times New Roman" w:cs="Times New Roman"/>
          <w:sz w:val="28"/>
          <w:szCs w:val="28"/>
        </w:rPr>
      </w:pPr>
    </w:p>
    <w:p w:rsidR="0001048C" w:rsidRPr="00DC1475" w:rsidRDefault="0001048C" w:rsidP="00664ADD">
      <w:pPr>
        <w:spacing w:after="0" w:line="240" w:lineRule="auto"/>
        <w:ind w:firstLine="709"/>
        <w:jc w:val="both"/>
        <w:rPr>
          <w:rFonts w:ascii="Times New Roman" w:hAnsi="Times New Roman" w:cs="Times New Roman"/>
          <w:sz w:val="28"/>
          <w:szCs w:val="28"/>
        </w:rPr>
      </w:pPr>
    </w:p>
    <w:p w:rsidR="00BB6AE3" w:rsidRPr="00DC1475" w:rsidRDefault="00BB6AE3" w:rsidP="00BB6AE3">
      <w:pPr>
        <w:spacing w:after="0" w:line="240" w:lineRule="auto"/>
        <w:jc w:val="center"/>
        <w:rPr>
          <w:rFonts w:ascii="Times New Roman" w:hAnsi="Times New Roman" w:cs="Times New Roman"/>
          <w:b/>
          <w:sz w:val="28"/>
          <w:szCs w:val="28"/>
        </w:rPr>
      </w:pPr>
      <w:r w:rsidRPr="00DC1475">
        <w:rPr>
          <w:rFonts w:ascii="Times New Roman" w:hAnsi="Times New Roman" w:cs="Times New Roman"/>
          <w:b/>
          <w:sz w:val="28"/>
          <w:szCs w:val="28"/>
        </w:rPr>
        <w:t xml:space="preserve">Тема </w:t>
      </w:r>
      <w:r w:rsidRPr="00DC1475">
        <w:rPr>
          <w:rStyle w:val="FontStyle25"/>
          <w:b/>
          <w:sz w:val="28"/>
          <w:szCs w:val="28"/>
        </w:rPr>
        <w:t>11</w:t>
      </w:r>
      <w:r w:rsidRPr="00DC1475">
        <w:rPr>
          <w:rStyle w:val="FontStyle12"/>
          <w:b/>
          <w:sz w:val="28"/>
          <w:szCs w:val="28"/>
        </w:rPr>
        <w:t xml:space="preserve">. </w:t>
      </w:r>
      <w:r w:rsidRPr="00DC1475">
        <w:rPr>
          <w:rFonts w:ascii="Times New Roman" w:hAnsi="Times New Roman" w:cs="Times New Roman"/>
          <w:b/>
          <w:sz w:val="28"/>
          <w:szCs w:val="28"/>
        </w:rPr>
        <w:t xml:space="preserve">Применение  систем </w:t>
      </w:r>
      <w:r w:rsidRPr="00DC1475">
        <w:rPr>
          <w:rFonts w:ascii="Times New Roman" w:hAnsi="Times New Roman" w:cs="Times New Roman"/>
          <w:b/>
          <w:bCs/>
          <w:color w:val="000000"/>
          <w:sz w:val="28"/>
          <w:szCs w:val="28"/>
        </w:rPr>
        <w:t xml:space="preserve">CAE для решения задач </w:t>
      </w:r>
      <w:r w:rsidRPr="00DC1475">
        <w:rPr>
          <w:rFonts w:ascii="Times New Roman" w:hAnsi="Times New Roman" w:cs="Times New Roman"/>
          <w:b/>
          <w:sz w:val="28"/>
          <w:szCs w:val="28"/>
        </w:rPr>
        <w:t>прочностного анализа.</w:t>
      </w:r>
    </w:p>
    <w:p w:rsidR="007A31E0" w:rsidRPr="00DC1475" w:rsidRDefault="00BB6AE3" w:rsidP="00BB6AE3">
      <w:pPr>
        <w:spacing w:after="0" w:line="240" w:lineRule="auto"/>
        <w:ind w:firstLine="709"/>
        <w:jc w:val="center"/>
        <w:rPr>
          <w:rFonts w:ascii="Times New Roman" w:hAnsi="Times New Roman" w:cs="Times New Roman"/>
          <w:b/>
          <w:bCs/>
          <w:color w:val="000000"/>
          <w:sz w:val="28"/>
          <w:szCs w:val="28"/>
        </w:rPr>
      </w:pPr>
      <w:r w:rsidRPr="00DC1475">
        <w:rPr>
          <w:rFonts w:ascii="Times New Roman" w:hAnsi="Times New Roman" w:cs="Times New Roman"/>
          <w:b/>
          <w:sz w:val="28"/>
          <w:szCs w:val="28"/>
        </w:rPr>
        <w:t xml:space="preserve">Лекция 21. </w:t>
      </w:r>
      <w:r w:rsidRPr="00DC1475">
        <w:rPr>
          <w:rFonts w:ascii="Times New Roman" w:hAnsi="Times New Roman" w:cs="Times New Roman"/>
          <w:b/>
          <w:bCs/>
          <w:color w:val="000000"/>
          <w:sz w:val="28"/>
          <w:szCs w:val="28"/>
        </w:rPr>
        <w:t>Анализ особенностей проведения CAE расчетов.</w:t>
      </w:r>
    </w:p>
    <w:p w:rsidR="00BB6AE3" w:rsidRPr="00DC1475" w:rsidRDefault="00BB6AE3" w:rsidP="00BB6AE3">
      <w:pPr>
        <w:spacing w:after="0" w:line="240" w:lineRule="auto"/>
        <w:ind w:firstLine="709"/>
        <w:jc w:val="center"/>
        <w:rPr>
          <w:rFonts w:ascii="Times New Roman" w:hAnsi="Times New Roman"/>
          <w:bCs/>
          <w:color w:val="000000"/>
          <w:sz w:val="28"/>
          <w:szCs w:val="28"/>
        </w:rPr>
      </w:pPr>
    </w:p>
    <w:p w:rsidR="007A31E0" w:rsidRPr="00DC1475" w:rsidRDefault="007A31E0" w:rsidP="007A31E0">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BB6AE3" w:rsidRPr="00DC1475" w:rsidRDefault="00BB6AE3" w:rsidP="007A31E0">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21</w:t>
      </w:r>
      <w:r w:rsidR="007A31E0" w:rsidRPr="00DC1475">
        <w:rPr>
          <w:rFonts w:ascii="Times New Roman" w:hAnsi="Times New Roman" w:cs="Times New Roman"/>
          <w:sz w:val="28"/>
          <w:szCs w:val="28"/>
        </w:rPr>
        <w:t xml:space="preserve">.1 </w:t>
      </w:r>
      <w:r w:rsidRPr="00DC1475">
        <w:rPr>
          <w:rFonts w:ascii="Times New Roman" w:hAnsi="Times New Roman" w:cs="Times New Roman"/>
          <w:sz w:val="28"/>
          <w:szCs w:val="28"/>
        </w:rPr>
        <w:t xml:space="preserve">Методика </w:t>
      </w:r>
      <w:r w:rsidRPr="00DC1475">
        <w:rPr>
          <w:rFonts w:ascii="Times New Roman" w:hAnsi="Times New Roman" w:cs="Times New Roman"/>
          <w:bCs/>
          <w:color w:val="000000"/>
          <w:sz w:val="28"/>
          <w:szCs w:val="28"/>
        </w:rPr>
        <w:t>проведения CAE расчетов</w:t>
      </w:r>
      <w:r w:rsidRPr="00DC1475">
        <w:rPr>
          <w:rFonts w:ascii="Times New Roman" w:hAnsi="Times New Roman" w:cs="Times New Roman"/>
          <w:sz w:val="28"/>
          <w:szCs w:val="28"/>
        </w:rPr>
        <w:t xml:space="preserve"> </w:t>
      </w:r>
    </w:p>
    <w:p w:rsidR="007A31E0" w:rsidRPr="00DC1475" w:rsidRDefault="007A31E0" w:rsidP="007A31E0">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2</w:t>
      </w:r>
      <w:r w:rsidR="00BB6AE3" w:rsidRPr="00DC1475">
        <w:rPr>
          <w:rFonts w:ascii="Times New Roman" w:hAnsi="Times New Roman" w:cs="Times New Roman"/>
          <w:sz w:val="28"/>
          <w:szCs w:val="28"/>
        </w:rPr>
        <w:t>1</w:t>
      </w:r>
      <w:r w:rsidRPr="00DC1475">
        <w:rPr>
          <w:rFonts w:ascii="Times New Roman" w:hAnsi="Times New Roman" w:cs="Times New Roman"/>
          <w:sz w:val="28"/>
          <w:szCs w:val="28"/>
        </w:rPr>
        <w:t xml:space="preserve">.2 </w:t>
      </w:r>
      <w:r w:rsidR="00BB6AE3" w:rsidRPr="00DC1475">
        <w:rPr>
          <w:rFonts w:ascii="Times New Roman" w:hAnsi="Times New Roman" w:cs="Times New Roman"/>
          <w:sz w:val="28"/>
          <w:szCs w:val="28"/>
        </w:rPr>
        <w:t xml:space="preserve">Особенности различных программ </w:t>
      </w:r>
      <w:r w:rsidR="00BB6AE3" w:rsidRPr="00DC1475">
        <w:rPr>
          <w:rFonts w:ascii="Times New Roman" w:hAnsi="Times New Roman" w:cs="Times New Roman"/>
          <w:bCs/>
          <w:color w:val="000000"/>
          <w:sz w:val="28"/>
          <w:szCs w:val="28"/>
        </w:rPr>
        <w:t>проведения CAE расчетов</w:t>
      </w:r>
      <w:r w:rsidR="00BB6AE3" w:rsidRPr="00DC1475">
        <w:rPr>
          <w:rFonts w:ascii="Times New Roman" w:hAnsi="Times New Roman" w:cs="Times New Roman"/>
          <w:sz w:val="28"/>
          <w:szCs w:val="28"/>
        </w:rPr>
        <w:t xml:space="preserve"> </w:t>
      </w:r>
    </w:p>
    <w:p w:rsidR="007A31E0" w:rsidRPr="00DC1475" w:rsidRDefault="007A31E0" w:rsidP="007A31E0">
      <w:pPr>
        <w:spacing w:after="0" w:line="240" w:lineRule="auto"/>
        <w:ind w:firstLine="709"/>
        <w:jc w:val="center"/>
        <w:rPr>
          <w:rFonts w:ascii="Times New Roman" w:hAnsi="Times New Roman" w:cs="Times New Roman"/>
          <w:sz w:val="28"/>
          <w:szCs w:val="28"/>
        </w:rPr>
      </w:pPr>
    </w:p>
    <w:p w:rsidR="00FF06AE" w:rsidRPr="00DC1475" w:rsidRDefault="00FF06AE" w:rsidP="00FF06AE">
      <w:pPr>
        <w:spacing w:after="0" w:line="240" w:lineRule="auto"/>
        <w:ind w:firstLine="709"/>
        <w:rPr>
          <w:rFonts w:ascii="Times New Roman" w:hAnsi="Times New Roman" w:cs="Times New Roman"/>
          <w:b/>
          <w:sz w:val="28"/>
          <w:szCs w:val="28"/>
        </w:rPr>
      </w:pPr>
      <w:r w:rsidRPr="00DC1475">
        <w:rPr>
          <w:rFonts w:ascii="Times New Roman" w:hAnsi="Times New Roman" w:cs="Times New Roman"/>
          <w:b/>
          <w:sz w:val="28"/>
          <w:szCs w:val="28"/>
        </w:rPr>
        <w:t xml:space="preserve">21.1 Методика </w:t>
      </w:r>
      <w:r w:rsidRPr="00DC1475">
        <w:rPr>
          <w:rFonts w:ascii="Times New Roman" w:hAnsi="Times New Roman" w:cs="Times New Roman"/>
          <w:b/>
          <w:bCs/>
          <w:color w:val="000000"/>
          <w:sz w:val="28"/>
          <w:szCs w:val="28"/>
        </w:rPr>
        <w:t>проведения CAE расчетов</w:t>
      </w:r>
      <w:r w:rsidRPr="00DC1475">
        <w:rPr>
          <w:rFonts w:ascii="Times New Roman" w:hAnsi="Times New Roman" w:cs="Times New Roman"/>
          <w:b/>
          <w:sz w:val="28"/>
          <w:szCs w:val="28"/>
        </w:rPr>
        <w:t xml:space="preserve"> </w:t>
      </w:r>
    </w:p>
    <w:p w:rsidR="00D20A1F" w:rsidRPr="00DC1475" w:rsidRDefault="00D20A1F" w:rsidP="00D20A1F">
      <w:pPr>
        <w:tabs>
          <w:tab w:val="left" w:pos="1134"/>
        </w:tabs>
        <w:spacing w:after="0" w:line="240" w:lineRule="auto"/>
        <w:ind w:firstLine="709"/>
        <w:jc w:val="both"/>
        <w:rPr>
          <w:rFonts w:ascii="Times New Roman" w:hAnsi="Times New Roman"/>
          <w:sz w:val="28"/>
          <w:szCs w:val="28"/>
        </w:rPr>
      </w:pPr>
    </w:p>
    <w:p w:rsidR="00D20A1F" w:rsidRPr="00DC1475" w:rsidRDefault="00D20A1F" w:rsidP="00D20A1F">
      <w:pPr>
        <w:tabs>
          <w:tab w:val="left" w:pos="1134"/>
        </w:tabs>
        <w:spacing w:after="0" w:line="240" w:lineRule="auto"/>
        <w:ind w:firstLine="709"/>
        <w:jc w:val="both"/>
        <w:rPr>
          <w:rFonts w:ascii="Times New Roman" w:hAnsi="Times New Roman"/>
          <w:sz w:val="28"/>
        </w:rPr>
      </w:pPr>
      <w:r w:rsidRPr="00DC1475">
        <w:rPr>
          <w:rFonts w:ascii="Times New Roman" w:hAnsi="Times New Roman"/>
          <w:sz w:val="28"/>
          <w:szCs w:val="28"/>
        </w:rPr>
        <w:lastRenderedPageBreak/>
        <w:t xml:space="preserve">Посредством моделирования процесса резания с помощью программных сред </w:t>
      </w:r>
      <w:r w:rsidRPr="00DC1475">
        <w:rPr>
          <w:rFonts w:ascii="Times New Roman" w:hAnsi="Times New Roman"/>
          <w:i/>
          <w:sz w:val="28"/>
          <w:szCs w:val="28"/>
        </w:rPr>
        <w:t>ANSYS</w:t>
      </w:r>
      <w:r w:rsidRPr="00DC1475">
        <w:rPr>
          <w:rFonts w:ascii="Times New Roman" w:hAnsi="Times New Roman"/>
          <w:sz w:val="28"/>
          <w:szCs w:val="28"/>
        </w:rPr>
        <w:t xml:space="preserve"> (стандартный модуль </w:t>
      </w:r>
      <w:r w:rsidRPr="00DC1475">
        <w:rPr>
          <w:rFonts w:ascii="Times New Roman" w:hAnsi="Times New Roman"/>
          <w:i/>
          <w:sz w:val="28"/>
          <w:szCs w:val="28"/>
          <w:lang w:val="en-US"/>
        </w:rPr>
        <w:t>Workbench</w:t>
      </w:r>
      <w:r w:rsidRPr="00DC1475">
        <w:rPr>
          <w:rFonts w:ascii="Times New Roman" w:hAnsi="Times New Roman"/>
          <w:i/>
          <w:sz w:val="28"/>
          <w:szCs w:val="28"/>
        </w:rPr>
        <w:t xml:space="preserve"> </w:t>
      </w:r>
      <w:r w:rsidRPr="00DC1475">
        <w:rPr>
          <w:rFonts w:ascii="Times New Roman" w:hAnsi="Times New Roman"/>
          <w:i/>
          <w:sz w:val="28"/>
          <w:szCs w:val="28"/>
          <w:lang w:val="en-US"/>
        </w:rPr>
        <w:t>Explicit</w:t>
      </w:r>
      <w:r w:rsidRPr="00DC1475">
        <w:rPr>
          <w:rFonts w:ascii="Times New Roman" w:hAnsi="Times New Roman"/>
          <w:i/>
          <w:sz w:val="28"/>
          <w:szCs w:val="28"/>
        </w:rPr>
        <w:t xml:space="preserve"> </w:t>
      </w:r>
      <w:r w:rsidRPr="00DC1475">
        <w:rPr>
          <w:rFonts w:ascii="Times New Roman" w:hAnsi="Times New Roman"/>
          <w:i/>
          <w:sz w:val="28"/>
          <w:szCs w:val="28"/>
          <w:lang w:val="en-US"/>
        </w:rPr>
        <w:t>Dynamics</w:t>
      </w:r>
      <w:r w:rsidRPr="00DC1475">
        <w:rPr>
          <w:rFonts w:ascii="Times New Roman" w:hAnsi="Times New Roman"/>
          <w:sz w:val="28"/>
          <w:szCs w:val="28"/>
        </w:rPr>
        <w:t xml:space="preserve">), </w:t>
      </w:r>
      <w:proofErr w:type="spellStart"/>
      <w:r w:rsidRPr="00DC1475">
        <w:rPr>
          <w:rFonts w:ascii="Times New Roman" w:hAnsi="Times New Roman"/>
          <w:i/>
          <w:sz w:val="28"/>
          <w:szCs w:val="28"/>
          <w:lang w:val="en-US"/>
        </w:rPr>
        <w:t>SolidWorks</w:t>
      </w:r>
      <w:proofErr w:type="spellEnd"/>
      <w:r w:rsidRPr="00DC1475">
        <w:rPr>
          <w:rFonts w:ascii="Times New Roman" w:hAnsi="Times New Roman"/>
          <w:sz w:val="28"/>
          <w:szCs w:val="28"/>
        </w:rPr>
        <w:t xml:space="preserve"> (модуль </w:t>
      </w:r>
      <w:r w:rsidRPr="00DC1475">
        <w:rPr>
          <w:rFonts w:ascii="Times New Roman" w:hAnsi="Times New Roman"/>
          <w:i/>
          <w:sz w:val="28"/>
          <w:szCs w:val="28"/>
          <w:lang w:val="en-US"/>
        </w:rPr>
        <w:t>Simulation</w:t>
      </w:r>
      <w:r w:rsidRPr="00DC1475">
        <w:rPr>
          <w:rFonts w:ascii="Times New Roman" w:hAnsi="Times New Roman"/>
          <w:sz w:val="28"/>
          <w:szCs w:val="28"/>
        </w:rPr>
        <w:t xml:space="preserve">), </w:t>
      </w:r>
      <w:r w:rsidRPr="00DC1475">
        <w:rPr>
          <w:rFonts w:ascii="Times New Roman" w:hAnsi="Times New Roman"/>
          <w:i/>
          <w:sz w:val="28"/>
          <w:szCs w:val="28"/>
          <w:lang w:val="en-US"/>
        </w:rPr>
        <w:t>SOLID</w:t>
      </w:r>
      <w:r w:rsidRPr="00DC1475">
        <w:rPr>
          <w:rFonts w:ascii="Times New Roman" w:hAnsi="Times New Roman"/>
          <w:sz w:val="28"/>
          <w:szCs w:val="28"/>
        </w:rPr>
        <w:t>164 исследованы поля напряжений, температур и деформаций элементов системы резания при обработке заготовок, выполненных из алюминиевого сплава, конструкционной стали, титанового сплава.</w:t>
      </w:r>
    </w:p>
    <w:p w:rsidR="00D20A1F" w:rsidRPr="00DC1475"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Актуальность моделирования в связи с разработкой конкурентного металлорежущего инструмента связана с применением высокопроизводительных импортных металлообрабатывающих станков с числовым программным управлением, что привело к бесконтрольному применению дорогостоящих монолитных (цельных) твердосплавных концевых фрез, тогда как часть работ, особенно при обработке алюминиевых заготовок можно выполнить значительно более дешёвыми фрезами. Погоня за производительностью обработки привела к чрезмерным инструментальным затратам в себестоимости изделий.</w:t>
      </w:r>
    </w:p>
    <w:p w:rsidR="00D20A1F" w:rsidRPr="00DC1475"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Результаты анализа отказов монолитных концевых твердосплавных фрез (рисунок 21.1) послужили причиной моделирования процесса фрезерования концевыми фрезами с целью сокращения инструментальных затрат без снижения качества и производительности обработки.</w:t>
      </w:r>
    </w:p>
    <w:p w:rsidR="0001048C" w:rsidRPr="00DC1475" w:rsidRDefault="00D20A1F" w:rsidP="00664ADD">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4407D2A2" wp14:editId="7B287CD2">
            <wp:extent cx="5292090" cy="2006600"/>
            <wp:effectExtent l="0" t="0" r="3810" b="0"/>
            <wp:docPr id="67716" name="Рисунок 1"/>
            <wp:cNvGraphicFramePr/>
            <a:graphic xmlns:a="http://schemas.openxmlformats.org/drawingml/2006/main">
              <a:graphicData uri="http://schemas.openxmlformats.org/drawingml/2006/picture">
                <pic:pic xmlns:pic="http://schemas.openxmlformats.org/drawingml/2006/picture">
                  <pic:nvPicPr>
                    <pic:cNvPr id="5" name="Рисунок 1"/>
                    <pic:cNvPicPr/>
                  </pic:nvPicPr>
                  <pic:blipFill>
                    <a:blip r:embed="rId376">
                      <a:extLst>
                        <a:ext uri="{28A0092B-C50C-407E-A947-70E740481C1C}">
                          <a14:useLocalDpi xmlns:a14="http://schemas.microsoft.com/office/drawing/2010/main" val="0"/>
                        </a:ext>
                      </a:extLst>
                    </a:blip>
                    <a:srcRect b="19133"/>
                    <a:stretch>
                      <a:fillRect/>
                    </a:stretch>
                  </pic:blipFill>
                  <pic:spPr bwMode="auto">
                    <a:xfrm>
                      <a:off x="0" y="0"/>
                      <a:ext cx="5292090" cy="2006600"/>
                    </a:xfrm>
                    <a:prstGeom prst="rect">
                      <a:avLst/>
                    </a:prstGeom>
                    <a:noFill/>
                    <a:ln>
                      <a:noFill/>
                    </a:ln>
                  </pic:spPr>
                </pic:pic>
              </a:graphicData>
            </a:graphic>
          </wp:inline>
        </w:drawing>
      </w:r>
    </w:p>
    <w:p w:rsidR="00D20A1F"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 xml:space="preserve">Рисунок 21.1 – Иллюстрация отказов монолитных концевых твердосплавных фрез при обработке заготовок авиационного назначения: </w:t>
      </w:r>
      <w:r w:rsidRPr="00DC1475">
        <w:rPr>
          <w:rFonts w:ascii="Times New Roman" w:hAnsi="Times New Roman"/>
          <w:i/>
          <w:sz w:val="28"/>
          <w:szCs w:val="28"/>
          <w:lang w:val="en-US"/>
        </w:rPr>
        <w:t>a</w:t>
      </w:r>
      <w:r w:rsidRPr="00DC1475">
        <w:rPr>
          <w:rFonts w:ascii="Times New Roman" w:hAnsi="Times New Roman"/>
          <w:i/>
          <w:sz w:val="28"/>
          <w:szCs w:val="28"/>
        </w:rPr>
        <w:t xml:space="preserve"> –</w:t>
      </w:r>
      <w:r w:rsidRPr="00DC1475">
        <w:rPr>
          <w:rFonts w:ascii="Times New Roman" w:hAnsi="Times New Roman"/>
          <w:sz w:val="28"/>
          <w:szCs w:val="28"/>
        </w:rPr>
        <w:t xml:space="preserve">распределение фрез по видам </w:t>
      </w:r>
      <w:proofErr w:type="gramStart"/>
      <w:r w:rsidRPr="00DC1475">
        <w:rPr>
          <w:rFonts w:ascii="Times New Roman" w:hAnsi="Times New Roman"/>
          <w:sz w:val="28"/>
          <w:szCs w:val="28"/>
        </w:rPr>
        <w:t xml:space="preserve">отказов; </w:t>
      </w:r>
      <w:r w:rsidRPr="00DC1475">
        <w:rPr>
          <w:rFonts w:ascii="Times New Roman" w:hAnsi="Times New Roman"/>
          <w:i/>
          <w:sz w:val="28"/>
          <w:szCs w:val="28"/>
        </w:rPr>
        <w:t>б</w:t>
      </w:r>
      <w:proofErr w:type="gramEnd"/>
      <w:r w:rsidRPr="00DC1475">
        <w:rPr>
          <w:rFonts w:ascii="Times New Roman" w:hAnsi="Times New Roman"/>
          <w:sz w:val="28"/>
          <w:szCs w:val="28"/>
        </w:rPr>
        <w:t xml:space="preserve"> – превалирующий вид отказа сколом хвостовика по месту крепления фрезы в патроне</w:t>
      </w:r>
      <w:r w:rsidR="00FC1959">
        <w:rPr>
          <w:rFonts w:ascii="Times New Roman" w:hAnsi="Times New Roman"/>
          <w:sz w:val="28"/>
          <w:szCs w:val="28"/>
        </w:rPr>
        <w:t>.</w:t>
      </w:r>
    </w:p>
    <w:p w:rsidR="00FC1959" w:rsidRPr="00DC1475" w:rsidRDefault="00FC1959"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p>
    <w:p w:rsidR="00D20A1F" w:rsidRPr="00DC1475"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Моделирование с рассчитанной нагрузкой на фрезы (Рисунок 21.2) показало, что с монолитными фрезами могут успешно конкурировать составные фрезы, стоимость которых в разы меньше.</w:t>
      </w:r>
    </w:p>
    <w:p w:rsidR="00D20A1F" w:rsidRPr="00DC1475"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p>
    <w:p w:rsidR="00D20A1F" w:rsidRPr="00DC1475" w:rsidRDefault="00D20A1F" w:rsidP="00664ADD">
      <w:pPr>
        <w:spacing w:after="0" w:line="240" w:lineRule="auto"/>
        <w:ind w:firstLine="709"/>
        <w:jc w:val="both"/>
        <w:rPr>
          <w:rFonts w:ascii="Times New Roman" w:hAnsi="Times New Roman" w:cs="Times New Roman"/>
          <w:sz w:val="28"/>
          <w:szCs w:val="28"/>
        </w:rPr>
      </w:pPr>
      <w:r w:rsidRPr="00DC1475">
        <w:rPr>
          <w:noProof/>
          <w:lang w:eastAsia="ru-RU"/>
        </w:rPr>
        <w:lastRenderedPageBreak/>
        <w:drawing>
          <wp:inline distT="0" distB="0" distL="0" distR="0" wp14:anchorId="5B497AAD" wp14:editId="2CF41863">
            <wp:extent cx="5049520" cy="2136140"/>
            <wp:effectExtent l="0" t="0" r="0" b="0"/>
            <wp:docPr id="67717" name="Рисунок 2"/>
            <wp:cNvGraphicFramePr/>
            <a:graphic xmlns:a="http://schemas.openxmlformats.org/drawingml/2006/main">
              <a:graphicData uri="http://schemas.openxmlformats.org/drawingml/2006/picture">
                <pic:pic xmlns:pic="http://schemas.openxmlformats.org/drawingml/2006/picture">
                  <pic:nvPicPr>
                    <pic:cNvPr id="6" name="Рисунок 2"/>
                    <pic:cNvPicPr/>
                  </pic:nvPicPr>
                  <pic:blipFill>
                    <a:blip r:embed="rId9">
                      <a:extLst>
                        <a:ext uri="{28A0092B-C50C-407E-A947-70E740481C1C}">
                          <a14:useLocalDpi xmlns:a14="http://schemas.microsoft.com/office/drawing/2010/main" val="0"/>
                        </a:ext>
                      </a:extLst>
                    </a:blip>
                    <a:srcRect t="4779" b="10507"/>
                    <a:stretch>
                      <a:fillRect/>
                    </a:stretch>
                  </pic:blipFill>
                  <pic:spPr bwMode="auto">
                    <a:xfrm>
                      <a:off x="0" y="0"/>
                      <a:ext cx="5049520" cy="2136140"/>
                    </a:xfrm>
                    <a:prstGeom prst="rect">
                      <a:avLst/>
                    </a:prstGeom>
                    <a:noFill/>
                    <a:ln>
                      <a:noFill/>
                    </a:ln>
                  </pic:spPr>
                </pic:pic>
              </a:graphicData>
            </a:graphic>
          </wp:inline>
        </w:drawing>
      </w:r>
    </w:p>
    <w:p w:rsidR="00D20A1F" w:rsidRPr="00DC1475"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Рисунок 21.2 – Картины распределения величин напряжений в модели составной фрезы (а) и изменения по длине фрезы величин её деформаций (перемещения от вертикального положения) (б)</w:t>
      </w:r>
    </w:p>
    <w:p w:rsidR="00D20A1F" w:rsidRPr="00DC1475"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В результате моделирования и составления сопоставительных номограмм погрешностей обработки были сделаны выводы, что:</w:t>
      </w:r>
    </w:p>
    <w:p w:rsidR="00D20A1F" w:rsidRPr="00DC1475"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4"/>
        </w:rPr>
      </w:pPr>
      <w:r w:rsidRPr="00DC1475">
        <w:rPr>
          <w:rFonts w:ascii="Times New Roman" w:hAnsi="Times New Roman"/>
          <w:sz w:val="28"/>
          <w:szCs w:val="24"/>
        </w:rPr>
        <w:t xml:space="preserve">1. </w:t>
      </w:r>
      <w:r w:rsidRPr="00DC1475">
        <w:rPr>
          <w:rFonts w:ascii="Times New Roman" w:hAnsi="Times New Roman"/>
          <w:sz w:val="28"/>
          <w:szCs w:val="28"/>
        </w:rPr>
        <w:t>Составные фрезы в значительной</w:t>
      </w:r>
      <w:r w:rsidRPr="00DC1475">
        <w:rPr>
          <w:rFonts w:ascii="Times New Roman" w:hAnsi="Times New Roman"/>
          <w:sz w:val="28"/>
          <w:szCs w:val="24"/>
        </w:rPr>
        <w:t xml:space="preserve"> </w:t>
      </w:r>
      <w:r w:rsidRPr="00DC1475">
        <w:rPr>
          <w:rFonts w:ascii="Times New Roman" w:hAnsi="Times New Roman"/>
          <w:sz w:val="28"/>
          <w:szCs w:val="28"/>
        </w:rPr>
        <w:t xml:space="preserve">области условий эксплуатации составляют конкуренцию цельным фрезам либо незначительно уступают им (в пределах </w:t>
      </w:r>
      <w:proofErr w:type="spellStart"/>
      <w:r w:rsidRPr="00DC1475">
        <w:rPr>
          <w:rFonts w:ascii="Times New Roman" w:hAnsi="Times New Roman"/>
          <w:sz w:val="28"/>
          <w:szCs w:val="28"/>
        </w:rPr>
        <w:t>точностных</w:t>
      </w:r>
      <w:proofErr w:type="spellEnd"/>
      <w:r w:rsidRPr="00DC1475">
        <w:rPr>
          <w:rFonts w:ascii="Times New Roman" w:hAnsi="Times New Roman"/>
          <w:sz w:val="28"/>
          <w:szCs w:val="28"/>
        </w:rPr>
        <w:t xml:space="preserve"> параметров, применимых в общем машиностроении и авиастроении).</w:t>
      </w:r>
    </w:p>
    <w:p w:rsidR="00D20A1F" w:rsidRPr="00DC1475"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 xml:space="preserve">2. Подвергнутые моделированию варианты конструкции составных фрез оптимизированы ещё не по всем параметрам, позволяющим управлять технико-экономическими показателями высокоскоростного фрезерования. Тем не </w:t>
      </w:r>
      <w:proofErr w:type="gramStart"/>
      <w:r w:rsidRPr="00DC1475">
        <w:rPr>
          <w:rFonts w:ascii="Times New Roman" w:hAnsi="Times New Roman"/>
          <w:sz w:val="28"/>
          <w:szCs w:val="28"/>
        </w:rPr>
        <w:t>менее</w:t>
      </w:r>
      <w:proofErr w:type="gramEnd"/>
      <w:r w:rsidRPr="00DC1475">
        <w:rPr>
          <w:rFonts w:ascii="Times New Roman" w:hAnsi="Times New Roman"/>
          <w:sz w:val="28"/>
          <w:szCs w:val="28"/>
        </w:rPr>
        <w:t xml:space="preserve"> эти варианты конструкции составных фрез составляют конкуренцию цельным концевым твердосплавным фрезам.</w:t>
      </w:r>
    </w:p>
    <w:p w:rsidR="00D20A1F" w:rsidRPr="00DC1475"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 xml:space="preserve">3. Основной диапазон конкуренции составных фрез приходится на области применения, где точность изготовления не превышает общемашиностроительных требований. </w:t>
      </w:r>
    </w:p>
    <w:p w:rsidR="00D20A1F" w:rsidRPr="00DC1475"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 xml:space="preserve">Чем меньшей длины требуется фреза, тем более </w:t>
      </w:r>
      <w:proofErr w:type="spellStart"/>
      <w:r w:rsidRPr="00DC1475">
        <w:rPr>
          <w:rFonts w:ascii="Times New Roman" w:hAnsi="Times New Roman"/>
          <w:sz w:val="28"/>
          <w:szCs w:val="28"/>
        </w:rPr>
        <w:t>конкурентны</w:t>
      </w:r>
      <w:proofErr w:type="spellEnd"/>
      <w:r w:rsidRPr="00DC1475">
        <w:rPr>
          <w:rFonts w:ascii="Times New Roman" w:hAnsi="Times New Roman"/>
          <w:sz w:val="28"/>
          <w:szCs w:val="28"/>
        </w:rPr>
        <w:t xml:space="preserve"> составные фрезы из-за несущественного различия их деформации в сравнении с деформацией цельных фрез и значительной (до30 %) экономии твёрдого сплава. </w:t>
      </w:r>
    </w:p>
    <w:p w:rsidR="00D20A1F" w:rsidRPr="00DC1475"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Чем большей длины требуется фреза, тем ещё больше (до 70 %) экономия твёрдого сплава, но и больше величина деформации фрезы, что снижает точность и производительность обработки, т.е. ограничивает область применения составных фрез.</w:t>
      </w:r>
    </w:p>
    <w:p w:rsidR="00D20A1F" w:rsidRPr="00DC1475" w:rsidRDefault="00D20A1F" w:rsidP="00D20A1F">
      <w:pPr>
        <w:pStyle w:val="22"/>
        <w:shd w:val="clear" w:color="auto" w:fill="auto"/>
        <w:tabs>
          <w:tab w:val="left" w:pos="1134"/>
        </w:tabs>
        <w:spacing w:before="0" w:line="240" w:lineRule="auto"/>
        <w:ind w:firstLine="709"/>
        <w:jc w:val="both"/>
      </w:pPr>
      <w:r w:rsidRPr="00DC1475">
        <w:t>Кроме того, было показано, что эти результаты не противоречат данным, полученным в ходе экспериментов, проведенных с применением иных методов исследования.</w:t>
      </w:r>
    </w:p>
    <w:p w:rsidR="00D20A1F" w:rsidRPr="00DC1475" w:rsidRDefault="00D20A1F" w:rsidP="00D20A1F">
      <w:pPr>
        <w:spacing w:after="0" w:line="240" w:lineRule="auto"/>
        <w:ind w:firstLine="709"/>
        <w:jc w:val="both"/>
        <w:rPr>
          <w:rFonts w:ascii="Times New Roman" w:hAnsi="Times New Roman" w:cs="Times New Roman"/>
          <w:sz w:val="28"/>
          <w:szCs w:val="28"/>
        </w:rPr>
      </w:pPr>
    </w:p>
    <w:p w:rsidR="00FF06AE" w:rsidRPr="00DC1475" w:rsidRDefault="00FF06AE" w:rsidP="00FF06AE">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 xml:space="preserve">21.2 Особенности различных программ </w:t>
      </w:r>
      <w:r w:rsidRPr="00DC1475">
        <w:rPr>
          <w:rFonts w:ascii="Times New Roman" w:hAnsi="Times New Roman" w:cs="Times New Roman"/>
          <w:b/>
          <w:bCs/>
          <w:color w:val="000000"/>
          <w:sz w:val="28"/>
          <w:szCs w:val="28"/>
        </w:rPr>
        <w:t>проведения CAE расчетов</w:t>
      </w:r>
      <w:r w:rsidRPr="00DC1475">
        <w:rPr>
          <w:rFonts w:ascii="Times New Roman" w:hAnsi="Times New Roman" w:cs="Times New Roman"/>
          <w:b/>
          <w:sz w:val="28"/>
          <w:szCs w:val="28"/>
        </w:rPr>
        <w:t xml:space="preserve"> </w:t>
      </w:r>
    </w:p>
    <w:p w:rsidR="0001048C" w:rsidRPr="00DC1475" w:rsidRDefault="0001048C" w:rsidP="00664ADD">
      <w:pPr>
        <w:spacing w:after="0" w:line="240" w:lineRule="auto"/>
        <w:ind w:firstLine="709"/>
        <w:jc w:val="both"/>
        <w:rPr>
          <w:rFonts w:ascii="Times New Roman" w:hAnsi="Times New Roman" w:cs="Times New Roman"/>
          <w:sz w:val="28"/>
          <w:szCs w:val="28"/>
        </w:rPr>
      </w:pPr>
    </w:p>
    <w:p w:rsidR="00664ADD" w:rsidRPr="00DC1475" w:rsidRDefault="00664ADD" w:rsidP="00664AD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При проведении инженерных анализов часто приходится использовать несколько программных продуктов. Некоторые из программ, использующихся в расчетах ANSYS CFX, В том числе используются CAD-</w:t>
      </w:r>
      <w:r w:rsidRPr="00DC1475">
        <w:rPr>
          <w:rFonts w:ascii="Times New Roman" w:hAnsi="Times New Roman" w:cs="Times New Roman"/>
          <w:sz w:val="28"/>
          <w:szCs w:val="28"/>
        </w:rPr>
        <w:lastRenderedPageBreak/>
        <w:t>пакеты для создания геометрической модели, препроцессор со специальными программами, генерирующими конечно-элементную сетку и</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организовывающими задание граничных условий, решатель и постпроцессор для</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отображения результатов расчета. Если программные продукты самостоятельны,</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то приходится организовывать передачу данных между ними. Решение многих</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задач резко усложняется, особенно при решении задач параметрического анализа</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и оптимизации.</w:t>
      </w:r>
    </w:p>
    <w:p w:rsidR="00664ADD" w:rsidRPr="00DC1475" w:rsidRDefault="00664ADD" w:rsidP="00664AD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Интеграцию программ и приложений в единый расчетный комплекс</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осуществляет специально разработанная компанией ANSYS платформа ANSYS</w:t>
      </w:r>
      <w:r w:rsidR="00F9131D"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Workbench</w:t>
      </w:r>
      <w:proofErr w:type="spellEnd"/>
      <w:r w:rsidRPr="00DC1475">
        <w:rPr>
          <w:rFonts w:ascii="Times New Roman" w:hAnsi="Times New Roman" w:cs="Times New Roman"/>
          <w:sz w:val="28"/>
          <w:szCs w:val="28"/>
        </w:rPr>
        <w:t xml:space="preserve"> 2.0. Платформа объединяет графический интерфейс приложений и</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обеспечивает их работу с базами данных в рамках одного проекта. Например,</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для работы с геометрией, генерации расчетной сетки, решения задач</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оптимизации ANSYS </w:t>
      </w:r>
      <w:proofErr w:type="spellStart"/>
      <w:r w:rsidRPr="00DC1475">
        <w:rPr>
          <w:rFonts w:ascii="Times New Roman" w:hAnsi="Times New Roman" w:cs="Times New Roman"/>
          <w:sz w:val="28"/>
          <w:szCs w:val="28"/>
        </w:rPr>
        <w:t>Workbench</w:t>
      </w:r>
      <w:proofErr w:type="spellEnd"/>
      <w:r w:rsidRPr="00DC1475">
        <w:rPr>
          <w:rFonts w:ascii="Times New Roman" w:hAnsi="Times New Roman" w:cs="Times New Roman"/>
          <w:sz w:val="28"/>
          <w:szCs w:val="28"/>
        </w:rPr>
        <w:t xml:space="preserve"> включает несколько специализированных</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модулей, таких как </w:t>
      </w:r>
      <w:r w:rsidRPr="00DC1475">
        <w:rPr>
          <w:rFonts w:ascii="Times New Roman" w:hAnsi="Times New Roman" w:cs="Times New Roman"/>
          <w:sz w:val="28"/>
          <w:szCs w:val="28"/>
          <w:lang w:val="en-US"/>
        </w:rPr>
        <w:t>ANSYS</w:t>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lang w:val="en-US"/>
        </w:rPr>
        <w:t>DesignModeler</w:t>
      </w:r>
      <w:proofErr w:type="spellEnd"/>
      <w:r w:rsidRPr="00DC1475">
        <w:rPr>
          <w:rFonts w:ascii="Times New Roman" w:hAnsi="Times New Roman" w:cs="Times New Roman"/>
          <w:sz w:val="28"/>
          <w:szCs w:val="28"/>
        </w:rPr>
        <w:t xml:space="preserve">, </w:t>
      </w:r>
      <w:r w:rsidRPr="00DC1475">
        <w:rPr>
          <w:rFonts w:ascii="Times New Roman" w:hAnsi="Times New Roman" w:cs="Times New Roman"/>
          <w:sz w:val="28"/>
          <w:szCs w:val="28"/>
          <w:lang w:val="en-US"/>
        </w:rPr>
        <w:t>ANSYS</w:t>
      </w:r>
      <w:r w:rsidRPr="00DC1475">
        <w:rPr>
          <w:rFonts w:ascii="Times New Roman" w:hAnsi="Times New Roman" w:cs="Times New Roman"/>
          <w:sz w:val="28"/>
          <w:szCs w:val="28"/>
        </w:rPr>
        <w:t xml:space="preserve"> </w:t>
      </w:r>
      <w:r w:rsidRPr="00DC1475">
        <w:rPr>
          <w:rFonts w:ascii="Times New Roman" w:hAnsi="Times New Roman" w:cs="Times New Roman"/>
          <w:sz w:val="28"/>
          <w:szCs w:val="28"/>
          <w:lang w:val="en-US"/>
        </w:rPr>
        <w:t>Meshing</w:t>
      </w:r>
      <w:r w:rsidRPr="00DC1475">
        <w:rPr>
          <w:rFonts w:ascii="Times New Roman" w:hAnsi="Times New Roman" w:cs="Times New Roman"/>
          <w:sz w:val="28"/>
          <w:szCs w:val="28"/>
        </w:rPr>
        <w:t xml:space="preserve"> и </w:t>
      </w:r>
      <w:r w:rsidRPr="00DC1475">
        <w:rPr>
          <w:rFonts w:ascii="Times New Roman" w:hAnsi="Times New Roman" w:cs="Times New Roman"/>
          <w:sz w:val="28"/>
          <w:szCs w:val="28"/>
          <w:lang w:val="en-US"/>
        </w:rPr>
        <w:t>ANSYS</w:t>
      </w:r>
      <w:r w:rsidR="00F9131D"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DesignXplorer</w:t>
      </w:r>
      <w:proofErr w:type="spellEnd"/>
      <w:r w:rsidRPr="00DC1475">
        <w:rPr>
          <w:rFonts w:ascii="Times New Roman" w:hAnsi="Times New Roman" w:cs="Times New Roman"/>
          <w:sz w:val="28"/>
          <w:szCs w:val="28"/>
        </w:rPr>
        <w:t>. Это позволяет создавать, связывать, проводить повторно расчеты</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в ANSYS CFX или ANSYS FLUENT, проводить параметрические исследования,</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легко выбирать тип анализа. Концепция расчета многодисциплинарных задач в</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единой рабочей платформе с поддержкой связи с CAD-системой уникальна и не</w:t>
      </w:r>
      <w:r w:rsidR="00F9131D" w:rsidRPr="00DC1475">
        <w:rPr>
          <w:rFonts w:ascii="Times New Roman" w:hAnsi="Times New Roman" w:cs="Times New Roman"/>
          <w:sz w:val="28"/>
          <w:szCs w:val="28"/>
        </w:rPr>
        <w:t xml:space="preserve"> </w:t>
      </w:r>
      <w:r w:rsidR="007C10E4" w:rsidRPr="00DC1475">
        <w:rPr>
          <w:rFonts w:ascii="Times New Roman" w:hAnsi="Times New Roman" w:cs="Times New Roman"/>
          <w:sz w:val="28"/>
          <w:szCs w:val="28"/>
        </w:rPr>
        <w:t xml:space="preserve"> </w:t>
      </w:r>
      <w:r w:rsidRPr="00DC1475">
        <w:rPr>
          <w:rFonts w:ascii="Times New Roman" w:hAnsi="Times New Roman" w:cs="Times New Roman"/>
          <w:sz w:val="28"/>
          <w:szCs w:val="28"/>
        </w:rPr>
        <w:t>имеет аналогов в иных программных продуктах.</w:t>
      </w:r>
    </w:p>
    <w:p w:rsidR="00D20A1F" w:rsidRPr="00DC1475" w:rsidRDefault="00D20A1F" w:rsidP="00D20A1F">
      <w:pPr>
        <w:pStyle w:val="22"/>
        <w:shd w:val="clear" w:color="auto" w:fill="auto"/>
        <w:tabs>
          <w:tab w:val="left" w:pos="1134"/>
        </w:tabs>
        <w:spacing w:before="0" w:line="240" w:lineRule="auto"/>
        <w:ind w:firstLine="709"/>
        <w:jc w:val="both"/>
        <w:rPr>
          <w:color w:val="FFFFFF"/>
          <w:lang w:eastAsia="ru-RU"/>
        </w:rPr>
      </w:pPr>
      <w:r w:rsidRPr="00DC1475">
        <w:rPr>
          <w:lang w:eastAsia="ru-RU"/>
        </w:rPr>
        <w:t xml:space="preserve">Компьютерное проектирование – один из наиболее важных этапов жизненного цикла изделия, который неразрывно связан с исследованием конструкции машины и оценкой ее эксплуатационных параметров средствами </w:t>
      </w:r>
      <w:r w:rsidRPr="00DC1475">
        <w:rPr>
          <w:i/>
          <w:lang w:eastAsia="ru-RU"/>
        </w:rPr>
        <w:t>САЕ</w:t>
      </w:r>
      <w:r w:rsidRPr="00DC1475">
        <w:rPr>
          <w:lang w:eastAsia="ru-RU"/>
        </w:rPr>
        <w:t xml:space="preserve">. </w:t>
      </w:r>
      <w:r w:rsidRPr="00DC1475">
        <w:rPr>
          <w:color w:val="FFFFFF"/>
          <w:lang w:eastAsia="ru-RU"/>
        </w:rPr>
        <w:t>управление компьютерный инженерный автоматический</w:t>
      </w:r>
    </w:p>
    <w:p w:rsidR="00D20A1F" w:rsidRPr="00DC1475" w:rsidRDefault="00D20A1F" w:rsidP="00D20A1F">
      <w:pPr>
        <w:pStyle w:val="22"/>
        <w:shd w:val="clear" w:color="auto" w:fill="auto"/>
        <w:tabs>
          <w:tab w:val="left" w:pos="1134"/>
        </w:tabs>
        <w:spacing w:before="0" w:line="240" w:lineRule="auto"/>
        <w:ind w:firstLine="709"/>
        <w:jc w:val="both"/>
      </w:pPr>
      <w:r w:rsidRPr="00DC1475">
        <w:rPr>
          <w:lang w:eastAsia="ru-RU"/>
        </w:rPr>
        <w:t xml:space="preserve">Вместе с тем, в программных комплексах, реализующих идеологию </w:t>
      </w:r>
      <w:r w:rsidRPr="00DC1475">
        <w:rPr>
          <w:i/>
          <w:lang w:val="fr-FR" w:eastAsia="fr-FR"/>
        </w:rPr>
        <w:t>PLM</w:t>
      </w:r>
      <w:r w:rsidRPr="00DC1475">
        <w:rPr>
          <w:lang w:val="fr-FR" w:eastAsia="fr-FR"/>
        </w:rPr>
        <w:t xml:space="preserve">, </w:t>
      </w:r>
      <w:r w:rsidRPr="00DC1475">
        <w:rPr>
          <w:lang w:eastAsia="ru-RU"/>
        </w:rPr>
        <w:t xml:space="preserve">программы </w:t>
      </w:r>
      <w:r w:rsidRPr="00DC1475">
        <w:rPr>
          <w:i/>
          <w:lang w:eastAsia="ru-RU"/>
        </w:rPr>
        <w:t>САЕ</w:t>
      </w:r>
      <w:r w:rsidRPr="00DC1475">
        <w:rPr>
          <w:lang w:eastAsia="ru-RU"/>
        </w:rPr>
        <w:t xml:space="preserve"> занимают обособленную позицию. Тому есть несколько причин.</w:t>
      </w:r>
    </w:p>
    <w:p w:rsidR="00D20A1F" w:rsidRPr="00DC1475" w:rsidRDefault="00D20A1F" w:rsidP="00D20A1F">
      <w:pPr>
        <w:pStyle w:val="22"/>
        <w:shd w:val="clear" w:color="auto" w:fill="auto"/>
        <w:tabs>
          <w:tab w:val="left" w:pos="1134"/>
        </w:tabs>
        <w:spacing w:before="0" w:line="240" w:lineRule="auto"/>
        <w:ind w:firstLine="709"/>
        <w:jc w:val="both"/>
        <w:rPr>
          <w:lang w:eastAsia="ru-RU"/>
        </w:rPr>
      </w:pPr>
      <w:r w:rsidRPr="00DC1475">
        <w:rPr>
          <w:lang w:eastAsia="ru-RU"/>
        </w:rPr>
        <w:t xml:space="preserve">Во-первых, </w:t>
      </w:r>
      <w:r w:rsidRPr="00DC1475">
        <w:rPr>
          <w:i/>
          <w:lang w:eastAsia="ru-RU"/>
        </w:rPr>
        <w:t>САЕ</w:t>
      </w:r>
      <w:r w:rsidRPr="00DC1475">
        <w:rPr>
          <w:lang w:eastAsia="ru-RU"/>
        </w:rPr>
        <w:t xml:space="preserve">-программы, особенно «тяжелого класса», требуют на порядок больше машинных ресурсов, чем системы конструирования или подготовки производства, поэтому они устанавливаются на выделенные расчетные станции и обслуживаются, как правило, математиками-расчетчиками. </w:t>
      </w:r>
    </w:p>
    <w:p w:rsidR="00D20A1F" w:rsidRPr="00DC1475" w:rsidRDefault="00D20A1F" w:rsidP="00D20A1F">
      <w:pPr>
        <w:pStyle w:val="22"/>
        <w:shd w:val="clear" w:color="auto" w:fill="auto"/>
        <w:tabs>
          <w:tab w:val="left" w:pos="1134"/>
        </w:tabs>
        <w:spacing w:before="0" w:line="240" w:lineRule="auto"/>
        <w:ind w:firstLine="709"/>
        <w:jc w:val="both"/>
      </w:pPr>
      <w:r w:rsidRPr="00DC1475">
        <w:rPr>
          <w:lang w:eastAsia="ru-RU"/>
        </w:rPr>
        <w:t xml:space="preserve">Отличительной особенностью </w:t>
      </w:r>
      <w:r w:rsidRPr="00DC1475">
        <w:rPr>
          <w:i/>
          <w:lang w:eastAsia="ru-RU"/>
        </w:rPr>
        <w:t>САЕ</w:t>
      </w:r>
      <w:r w:rsidRPr="00DC1475">
        <w:rPr>
          <w:lang w:eastAsia="ru-RU"/>
        </w:rPr>
        <w:t xml:space="preserve">-программ является большой объем одновременно обрабатываемых данных. Современные вычислители </w:t>
      </w:r>
      <w:r w:rsidRPr="00DC1475">
        <w:rPr>
          <w:i/>
          <w:lang w:eastAsia="ru-RU"/>
        </w:rPr>
        <w:t>САЕ</w:t>
      </w:r>
      <w:r w:rsidRPr="00DC1475">
        <w:rPr>
          <w:lang w:eastAsia="ru-RU"/>
        </w:rPr>
        <w:t xml:space="preserve"> в зависимости от масштаба решаемой задачи осуществляют параллельные вычисления с использованием различных методов и структур: распределенные вычисления в сети </w:t>
      </w:r>
      <w:r w:rsidRPr="00DC1475">
        <w:rPr>
          <w:i/>
          <w:lang w:val="es-ES" w:eastAsia="es-ES"/>
        </w:rPr>
        <w:t>Internet</w:t>
      </w:r>
      <w:r w:rsidRPr="00DC1475">
        <w:rPr>
          <w:lang w:eastAsia="ru-RU"/>
        </w:rPr>
        <w:t xml:space="preserve">, </w:t>
      </w:r>
      <w:r w:rsidRPr="00DC1475">
        <w:rPr>
          <w:i/>
          <w:lang w:val="es-ES" w:eastAsia="es-ES"/>
        </w:rPr>
        <w:t>GRID</w:t>
      </w:r>
      <w:r w:rsidRPr="00DC1475">
        <w:rPr>
          <w:lang w:eastAsia="ru-RU"/>
        </w:rPr>
        <w:t>-офис, кластеры и суперкомпьютеры.</w:t>
      </w:r>
    </w:p>
    <w:p w:rsidR="00D20A1F" w:rsidRPr="00DC1475" w:rsidRDefault="00D20A1F" w:rsidP="00D20A1F">
      <w:pPr>
        <w:pStyle w:val="22"/>
        <w:shd w:val="clear" w:color="auto" w:fill="auto"/>
        <w:tabs>
          <w:tab w:val="left" w:pos="1134"/>
        </w:tabs>
        <w:spacing w:before="0" w:line="240" w:lineRule="auto"/>
        <w:ind w:firstLine="709"/>
        <w:jc w:val="both"/>
      </w:pPr>
      <w:r w:rsidRPr="00DC1475">
        <w:rPr>
          <w:lang w:eastAsia="ru-RU"/>
        </w:rPr>
        <w:t xml:space="preserve">Во-вторых, в процессе проектирования и изготовления машиностроительных изделий </w:t>
      </w:r>
      <w:r w:rsidRPr="00DC1475">
        <w:rPr>
          <w:i/>
          <w:lang w:eastAsia="ru-RU"/>
        </w:rPr>
        <w:t>САЕ</w:t>
      </w:r>
      <w:r w:rsidRPr="00DC1475">
        <w:rPr>
          <w:lang w:eastAsia="ru-RU"/>
        </w:rPr>
        <w:t xml:space="preserve">-программы располагаются за пределами магистрального движения цифровой </w:t>
      </w:r>
      <w:r w:rsidRPr="00DC1475">
        <w:rPr>
          <w:i/>
          <w:lang w:eastAsia="ru-RU"/>
        </w:rPr>
        <w:t>3D</w:t>
      </w:r>
      <w:r w:rsidRPr="00DC1475">
        <w:rPr>
          <w:lang w:eastAsia="ru-RU"/>
        </w:rPr>
        <w:t xml:space="preserve">-модели, сами не вносят транслируемых изменений в геометрию и </w:t>
      </w:r>
      <w:proofErr w:type="gramStart"/>
      <w:r w:rsidRPr="00DC1475">
        <w:rPr>
          <w:lang w:eastAsia="ru-RU"/>
        </w:rPr>
        <w:t>являются</w:t>
      </w:r>
      <w:proofErr w:type="gramEnd"/>
      <w:r w:rsidRPr="00DC1475">
        <w:rPr>
          <w:lang w:eastAsia="ru-RU"/>
        </w:rPr>
        <w:t xml:space="preserve"> по сути средством проверки функциональной пригодности конструкции или оптимизации технологических параметров изготовления деталей.</w:t>
      </w:r>
    </w:p>
    <w:p w:rsidR="00D20A1F" w:rsidRPr="00DC1475" w:rsidRDefault="00D20A1F" w:rsidP="00D20A1F">
      <w:pPr>
        <w:pStyle w:val="22"/>
        <w:shd w:val="clear" w:color="auto" w:fill="auto"/>
        <w:tabs>
          <w:tab w:val="left" w:pos="1134"/>
        </w:tabs>
        <w:spacing w:before="0" w:line="240" w:lineRule="auto"/>
        <w:ind w:firstLine="709"/>
        <w:jc w:val="both"/>
        <w:rPr>
          <w:lang w:eastAsia="ru-RU"/>
        </w:rPr>
      </w:pPr>
      <w:r w:rsidRPr="00DC1475">
        <w:rPr>
          <w:lang w:eastAsia="ru-RU"/>
        </w:rPr>
        <w:lastRenderedPageBreak/>
        <w:t xml:space="preserve">В-третьих, как это ни парадоксально, но инженерный анализ конструкции является для конструктора в определенной степени чужим полем; поскольку целью </w:t>
      </w:r>
      <w:r w:rsidRPr="00DC1475">
        <w:rPr>
          <w:i/>
          <w:lang w:eastAsia="ru-RU"/>
        </w:rPr>
        <w:t>САЕ</w:t>
      </w:r>
      <w:r w:rsidRPr="00DC1475">
        <w:rPr>
          <w:lang w:eastAsia="ru-RU"/>
        </w:rPr>
        <w:t xml:space="preserve"> является не синтез новой конструкции, а так же, как в научном исследовании, – получение новых знаний, в данном случае о свойствах проектируемого изделия. </w:t>
      </w:r>
    </w:p>
    <w:p w:rsidR="00D20A1F" w:rsidRPr="00DC1475" w:rsidRDefault="00D20A1F" w:rsidP="00D20A1F">
      <w:pPr>
        <w:pStyle w:val="22"/>
        <w:shd w:val="clear" w:color="auto" w:fill="auto"/>
        <w:tabs>
          <w:tab w:val="left" w:pos="1134"/>
        </w:tabs>
        <w:spacing w:before="0" w:line="240" w:lineRule="auto"/>
        <w:ind w:firstLine="709"/>
        <w:jc w:val="both"/>
      </w:pPr>
      <w:r w:rsidRPr="00DC1475">
        <w:rPr>
          <w:lang w:eastAsia="ru-RU"/>
        </w:rPr>
        <w:t>Компьютерный инженерный анализ по смыслу аналогичен научному исследованию. Его методология радикально отличается от основных принципов конструирования, и в плане постановки задачи, и в плане методов решения, и в плане интерпретации результатов.</w:t>
      </w:r>
    </w:p>
    <w:p w:rsidR="00D20A1F" w:rsidRPr="00DC1475" w:rsidRDefault="00D20A1F" w:rsidP="00D20A1F">
      <w:pPr>
        <w:pStyle w:val="22"/>
        <w:shd w:val="clear" w:color="auto" w:fill="auto"/>
        <w:tabs>
          <w:tab w:val="left" w:pos="1134"/>
        </w:tabs>
        <w:spacing w:before="0" w:line="240" w:lineRule="auto"/>
        <w:ind w:firstLine="709"/>
        <w:jc w:val="both"/>
        <w:rPr>
          <w:lang w:eastAsia="ru-RU"/>
        </w:rPr>
      </w:pPr>
      <w:r w:rsidRPr="00DC1475">
        <w:rPr>
          <w:lang w:eastAsia="ru-RU"/>
        </w:rPr>
        <w:t>Компьютерный инженерный анализ фактически является вычислительным экспериментом, а программы САЕ выполняют при этом роль исследовательского инструмента. В российских источниках для обозначения виртуальных исследований с помощью компьютерных программ используются также термины «вычислительное моделирование» и «компьютерная симуляция».</w:t>
      </w:r>
    </w:p>
    <w:p w:rsidR="00D20A1F" w:rsidRPr="00DC1475" w:rsidRDefault="00D20A1F" w:rsidP="00D20A1F">
      <w:pPr>
        <w:spacing w:after="0" w:line="240" w:lineRule="auto"/>
        <w:ind w:firstLine="709"/>
        <w:jc w:val="both"/>
        <w:rPr>
          <w:rFonts w:ascii="Times New Roman" w:hAnsi="Times New Roman" w:cs="Times New Roman"/>
          <w:sz w:val="28"/>
          <w:szCs w:val="28"/>
        </w:rPr>
      </w:pPr>
    </w:p>
    <w:p w:rsidR="00BB6AE3" w:rsidRPr="00DC1475" w:rsidRDefault="00BB6AE3" w:rsidP="00D20A1F">
      <w:pPr>
        <w:spacing w:after="0" w:line="240" w:lineRule="auto"/>
        <w:ind w:firstLine="709"/>
        <w:jc w:val="both"/>
        <w:rPr>
          <w:rFonts w:ascii="Times New Roman" w:hAnsi="Times New Roman" w:cs="Times New Roman"/>
          <w:sz w:val="28"/>
          <w:szCs w:val="28"/>
        </w:rPr>
      </w:pPr>
    </w:p>
    <w:p w:rsidR="00BB6AE3" w:rsidRPr="00DC1475" w:rsidRDefault="00BB6AE3" w:rsidP="00D20A1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D20A1F" w:rsidRPr="00DC1475" w:rsidRDefault="0039224B" w:rsidP="0039224B">
      <w:pPr>
        <w:pStyle w:val="aa"/>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1. </w:t>
      </w:r>
      <w:r w:rsidR="00D20A1F" w:rsidRPr="00DC1475">
        <w:rPr>
          <w:rFonts w:ascii="Times New Roman" w:hAnsi="Times New Roman" w:cs="Times New Roman"/>
          <w:sz w:val="28"/>
          <w:szCs w:val="28"/>
        </w:rPr>
        <w:t xml:space="preserve">Приведите </w:t>
      </w:r>
      <w:r w:rsidRPr="00DC1475">
        <w:rPr>
          <w:rFonts w:ascii="Times New Roman" w:hAnsi="Times New Roman" w:cs="Times New Roman"/>
          <w:sz w:val="28"/>
          <w:szCs w:val="28"/>
        </w:rPr>
        <w:t>о</w:t>
      </w:r>
      <w:r w:rsidR="00D20A1F" w:rsidRPr="00DC1475">
        <w:rPr>
          <w:rFonts w:ascii="Times New Roman" w:hAnsi="Times New Roman" w:cs="Times New Roman"/>
          <w:sz w:val="28"/>
          <w:szCs w:val="28"/>
        </w:rPr>
        <w:t>сновные программы для инженерных расчетов.</w:t>
      </w:r>
    </w:p>
    <w:p w:rsidR="00BB6AE3" w:rsidRPr="00DC1475" w:rsidRDefault="0039224B" w:rsidP="0039224B">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2. Объясните методику проектирования  с параллельным анализом прочности.</w:t>
      </w:r>
    </w:p>
    <w:p w:rsidR="00BB6AE3" w:rsidRPr="00DC1475" w:rsidRDefault="0039224B" w:rsidP="0039224B">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3</w:t>
      </w:r>
      <w:r w:rsidR="00BB6AE3"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Поясните, </w:t>
      </w:r>
      <w:r w:rsidR="00BB6AE3" w:rsidRPr="00DC1475">
        <w:rPr>
          <w:rFonts w:ascii="Times New Roman" w:hAnsi="Times New Roman" w:cs="Times New Roman"/>
          <w:sz w:val="28"/>
          <w:szCs w:val="28"/>
        </w:rPr>
        <w:t xml:space="preserve">какие </w:t>
      </w:r>
      <w:r w:rsidRPr="00DC1475">
        <w:rPr>
          <w:rFonts w:ascii="Times New Roman" w:hAnsi="Times New Roman" w:cs="Times New Roman"/>
          <w:sz w:val="28"/>
          <w:szCs w:val="28"/>
        </w:rPr>
        <w:t>параметры используются при нахождении оптимальной конструкции изделия</w:t>
      </w:r>
      <w:r w:rsidR="00BB6AE3" w:rsidRPr="00DC1475">
        <w:rPr>
          <w:rFonts w:ascii="Times New Roman" w:hAnsi="Times New Roman" w:cs="Times New Roman"/>
          <w:sz w:val="28"/>
          <w:szCs w:val="28"/>
        </w:rPr>
        <w:t>.</w:t>
      </w:r>
    </w:p>
    <w:p w:rsidR="0039224B" w:rsidRPr="00DC1475" w:rsidRDefault="0039224B" w:rsidP="00D20A1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4</w:t>
      </w:r>
      <w:r w:rsidR="00BB6AE3" w:rsidRPr="00DC1475">
        <w:rPr>
          <w:rFonts w:ascii="Times New Roman" w:hAnsi="Times New Roman" w:cs="Times New Roman"/>
          <w:sz w:val="28"/>
          <w:szCs w:val="28"/>
        </w:rPr>
        <w:t xml:space="preserve">. </w:t>
      </w:r>
      <w:r w:rsidRPr="00DC1475">
        <w:rPr>
          <w:rFonts w:ascii="Times New Roman" w:hAnsi="Times New Roman" w:cs="Times New Roman"/>
          <w:sz w:val="28"/>
          <w:szCs w:val="28"/>
        </w:rPr>
        <w:t>Укажите основные преимущества компьютерного расчета.</w:t>
      </w:r>
    </w:p>
    <w:p w:rsidR="00BB6AE3" w:rsidRPr="00DC1475" w:rsidRDefault="00BB6AE3" w:rsidP="0039224B">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5. Объясните, как </w:t>
      </w:r>
      <w:r w:rsidR="0039224B" w:rsidRPr="00DC1475">
        <w:rPr>
          <w:rFonts w:ascii="Times New Roman" w:hAnsi="Times New Roman" w:cs="Times New Roman"/>
          <w:sz w:val="28"/>
          <w:szCs w:val="28"/>
          <w:lang w:eastAsia="ru-RU"/>
        </w:rPr>
        <w:t>компьютерный инженерный анализ используется в научных и поисковых исследованиях</w:t>
      </w:r>
      <w:r w:rsidRPr="00DC1475">
        <w:rPr>
          <w:rFonts w:ascii="Times New Roman" w:hAnsi="Times New Roman" w:cs="Times New Roman"/>
          <w:sz w:val="28"/>
          <w:szCs w:val="28"/>
        </w:rPr>
        <w:t>.</w:t>
      </w:r>
    </w:p>
    <w:p w:rsidR="002E5270" w:rsidRPr="00DC1475" w:rsidRDefault="002E5270" w:rsidP="002E5270">
      <w:pPr>
        <w:rPr>
          <w:rFonts w:ascii="Times New Roman" w:hAnsi="Times New Roman" w:cs="Times New Roman"/>
          <w:b/>
          <w:sz w:val="28"/>
          <w:szCs w:val="28"/>
        </w:rPr>
      </w:pPr>
    </w:p>
    <w:p w:rsidR="002E5270" w:rsidRPr="00DC1475" w:rsidRDefault="002E5270" w:rsidP="002E5270">
      <w:pPr>
        <w:rPr>
          <w:rFonts w:ascii="Times New Roman" w:hAnsi="Times New Roman" w:cs="Times New Roman"/>
          <w:b/>
          <w:sz w:val="28"/>
          <w:szCs w:val="28"/>
        </w:rPr>
      </w:pPr>
    </w:p>
    <w:p w:rsidR="00205BE9" w:rsidRPr="00DC1475" w:rsidRDefault="00205BE9" w:rsidP="002E5270">
      <w:pPr>
        <w:jc w:val="center"/>
        <w:rPr>
          <w:rFonts w:ascii="Times New Roman" w:hAnsi="Times New Roman" w:cs="Times New Roman"/>
          <w:b/>
          <w:sz w:val="28"/>
          <w:szCs w:val="28"/>
        </w:rPr>
      </w:pPr>
      <w:r w:rsidRPr="00DC1475">
        <w:rPr>
          <w:rFonts w:ascii="Times New Roman" w:hAnsi="Times New Roman" w:cs="Times New Roman"/>
          <w:b/>
          <w:sz w:val="28"/>
          <w:szCs w:val="28"/>
        </w:rPr>
        <w:t xml:space="preserve">Тема </w:t>
      </w:r>
      <w:r w:rsidRPr="00DC1475">
        <w:rPr>
          <w:rStyle w:val="FontStyle25"/>
          <w:b/>
          <w:sz w:val="28"/>
          <w:szCs w:val="28"/>
        </w:rPr>
        <w:t>11</w:t>
      </w:r>
      <w:r w:rsidRPr="00DC1475">
        <w:rPr>
          <w:rStyle w:val="FontStyle12"/>
          <w:b/>
          <w:sz w:val="28"/>
          <w:szCs w:val="28"/>
        </w:rPr>
        <w:t xml:space="preserve">. </w:t>
      </w:r>
      <w:r w:rsidRPr="00DC1475">
        <w:rPr>
          <w:rFonts w:ascii="Times New Roman" w:hAnsi="Times New Roman" w:cs="Times New Roman"/>
          <w:b/>
          <w:sz w:val="28"/>
          <w:szCs w:val="28"/>
        </w:rPr>
        <w:t xml:space="preserve">Применение  систем </w:t>
      </w:r>
      <w:r w:rsidRPr="00DC1475">
        <w:rPr>
          <w:rFonts w:ascii="Times New Roman" w:hAnsi="Times New Roman" w:cs="Times New Roman"/>
          <w:b/>
          <w:bCs/>
          <w:color w:val="000000"/>
          <w:sz w:val="28"/>
          <w:szCs w:val="28"/>
        </w:rPr>
        <w:t xml:space="preserve">CAE для решения задач </w:t>
      </w:r>
      <w:r w:rsidRPr="00DC1475">
        <w:rPr>
          <w:rFonts w:ascii="Times New Roman" w:hAnsi="Times New Roman" w:cs="Times New Roman"/>
          <w:b/>
          <w:sz w:val="28"/>
          <w:szCs w:val="28"/>
        </w:rPr>
        <w:t>прочностного анализа.</w:t>
      </w:r>
    </w:p>
    <w:p w:rsidR="00205BE9" w:rsidRPr="00DC1475" w:rsidRDefault="00205BE9" w:rsidP="002E5270">
      <w:pPr>
        <w:spacing w:after="0" w:line="240" w:lineRule="auto"/>
        <w:ind w:firstLine="709"/>
        <w:jc w:val="center"/>
        <w:rPr>
          <w:rFonts w:ascii="Times New Roman" w:hAnsi="Times New Roman"/>
          <w:b/>
          <w:bCs/>
          <w:color w:val="000000"/>
          <w:sz w:val="28"/>
          <w:szCs w:val="28"/>
        </w:rPr>
      </w:pPr>
      <w:r w:rsidRPr="00DC1475">
        <w:rPr>
          <w:rFonts w:ascii="Times New Roman" w:hAnsi="Times New Roman" w:cs="Times New Roman"/>
          <w:b/>
          <w:sz w:val="28"/>
          <w:szCs w:val="28"/>
        </w:rPr>
        <w:t xml:space="preserve">Лекция 22. </w:t>
      </w:r>
      <w:r w:rsidRPr="00DC1475">
        <w:rPr>
          <w:rFonts w:ascii="Times New Roman" w:hAnsi="Times New Roman" w:cs="Times New Roman"/>
          <w:b/>
          <w:bCs/>
          <w:color w:val="000000"/>
          <w:sz w:val="28"/>
          <w:szCs w:val="28"/>
        </w:rPr>
        <w:t>Экспресс анализ в CAE системах.</w:t>
      </w:r>
    </w:p>
    <w:p w:rsidR="00205BE9" w:rsidRPr="00DC1475" w:rsidRDefault="00205BE9" w:rsidP="00205BE9">
      <w:pPr>
        <w:spacing w:after="0" w:line="240" w:lineRule="auto"/>
        <w:ind w:firstLine="709"/>
        <w:rPr>
          <w:rFonts w:ascii="Times New Roman" w:hAnsi="Times New Roman" w:cs="Times New Roman"/>
          <w:sz w:val="28"/>
          <w:szCs w:val="28"/>
        </w:rPr>
      </w:pPr>
    </w:p>
    <w:p w:rsidR="00205BE9" w:rsidRPr="00DC1475" w:rsidRDefault="00205BE9" w:rsidP="001E33DC">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205BE9" w:rsidRPr="00DC1475" w:rsidRDefault="00205BE9" w:rsidP="001E33DC">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2</w:t>
      </w:r>
      <w:r w:rsidR="009615B6" w:rsidRPr="00DC1475">
        <w:rPr>
          <w:rFonts w:ascii="Times New Roman" w:hAnsi="Times New Roman" w:cs="Times New Roman"/>
          <w:sz w:val="28"/>
          <w:szCs w:val="28"/>
        </w:rPr>
        <w:t>2</w:t>
      </w:r>
      <w:r w:rsidRPr="00DC1475">
        <w:rPr>
          <w:rFonts w:ascii="Times New Roman" w:hAnsi="Times New Roman" w:cs="Times New Roman"/>
          <w:sz w:val="28"/>
          <w:szCs w:val="28"/>
        </w:rPr>
        <w:t xml:space="preserve">.1 </w:t>
      </w:r>
      <w:r w:rsidR="002A36C6" w:rsidRPr="00DC1475">
        <w:rPr>
          <w:rFonts w:ascii="Times New Roman" w:hAnsi="Times New Roman" w:cs="Times New Roman"/>
          <w:bCs/>
          <w:color w:val="000000"/>
          <w:sz w:val="28"/>
          <w:szCs w:val="28"/>
        </w:rPr>
        <w:t>Экспресс анализ в CAE системах как полнофункциональный инженерный</w:t>
      </w:r>
      <w:r w:rsidR="00A66B9A" w:rsidRPr="00DC1475">
        <w:rPr>
          <w:rFonts w:ascii="Times New Roman" w:hAnsi="Times New Roman" w:cs="Times New Roman"/>
          <w:sz w:val="28"/>
          <w:szCs w:val="28"/>
        </w:rPr>
        <w:t xml:space="preserve"> инструмент.</w:t>
      </w:r>
      <w:r w:rsidR="002A36C6" w:rsidRPr="00DC1475">
        <w:rPr>
          <w:rFonts w:ascii="Times New Roman" w:hAnsi="Times New Roman" w:cs="Times New Roman"/>
          <w:sz w:val="28"/>
          <w:szCs w:val="28"/>
        </w:rPr>
        <w:t xml:space="preserve"> </w:t>
      </w:r>
    </w:p>
    <w:p w:rsidR="00205BE9" w:rsidRPr="00DC1475" w:rsidRDefault="00205BE9" w:rsidP="001E33DC">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2</w:t>
      </w:r>
      <w:r w:rsidR="00A66B9A" w:rsidRPr="00DC1475">
        <w:rPr>
          <w:rFonts w:ascii="Times New Roman" w:hAnsi="Times New Roman" w:cs="Times New Roman"/>
          <w:sz w:val="28"/>
          <w:szCs w:val="28"/>
        </w:rPr>
        <w:t>2</w:t>
      </w:r>
      <w:r w:rsidRPr="00DC1475">
        <w:rPr>
          <w:rFonts w:ascii="Times New Roman" w:hAnsi="Times New Roman" w:cs="Times New Roman"/>
          <w:sz w:val="28"/>
          <w:szCs w:val="28"/>
        </w:rPr>
        <w:t xml:space="preserve">.2 </w:t>
      </w:r>
      <w:r w:rsidR="00A66B9A" w:rsidRPr="00DC1475">
        <w:rPr>
          <w:rFonts w:ascii="Times New Roman" w:hAnsi="Times New Roman" w:cs="Times New Roman"/>
          <w:sz w:val="28"/>
          <w:szCs w:val="28"/>
        </w:rPr>
        <w:t>Моделирование и редактирование на основе</w:t>
      </w:r>
      <w:r w:rsidRPr="00DC1475">
        <w:rPr>
          <w:rFonts w:ascii="Times New Roman" w:hAnsi="Times New Roman" w:cs="Times New Roman"/>
          <w:bCs/>
          <w:color w:val="000000"/>
          <w:sz w:val="28"/>
          <w:szCs w:val="28"/>
        </w:rPr>
        <w:t xml:space="preserve"> CAE расчетов</w:t>
      </w:r>
      <w:r w:rsidR="00A66B9A" w:rsidRPr="00DC1475">
        <w:rPr>
          <w:rFonts w:ascii="Times New Roman" w:hAnsi="Times New Roman" w:cs="Times New Roman"/>
          <w:bCs/>
          <w:color w:val="000000"/>
          <w:sz w:val="28"/>
          <w:szCs w:val="28"/>
        </w:rPr>
        <w:t>.</w:t>
      </w:r>
      <w:r w:rsidRPr="00DC1475">
        <w:rPr>
          <w:rFonts w:ascii="Times New Roman" w:hAnsi="Times New Roman" w:cs="Times New Roman"/>
          <w:sz w:val="28"/>
          <w:szCs w:val="28"/>
        </w:rPr>
        <w:t xml:space="preserve"> </w:t>
      </w:r>
    </w:p>
    <w:p w:rsidR="00205BE9" w:rsidRPr="00DC1475" w:rsidRDefault="00205BE9" w:rsidP="00205BE9">
      <w:pPr>
        <w:spacing w:after="0" w:line="240" w:lineRule="auto"/>
        <w:ind w:firstLine="709"/>
        <w:jc w:val="center"/>
        <w:rPr>
          <w:rFonts w:ascii="Times New Roman" w:hAnsi="Times New Roman" w:cs="Times New Roman"/>
          <w:sz w:val="28"/>
          <w:szCs w:val="28"/>
        </w:rPr>
      </w:pPr>
    </w:p>
    <w:p w:rsidR="00A66B9A" w:rsidRPr="00DC1475" w:rsidRDefault="00A66B9A" w:rsidP="00A66B9A">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 xml:space="preserve">22.1 </w:t>
      </w:r>
      <w:r w:rsidRPr="00DC1475">
        <w:rPr>
          <w:rFonts w:ascii="Times New Roman" w:hAnsi="Times New Roman" w:cs="Times New Roman"/>
          <w:b/>
          <w:bCs/>
          <w:color w:val="000000"/>
          <w:sz w:val="28"/>
          <w:szCs w:val="28"/>
        </w:rPr>
        <w:t>Экспресс анализ в CAE системах как полнофункциональный инженерный инструмент</w:t>
      </w:r>
    </w:p>
    <w:p w:rsidR="00A66B9A" w:rsidRPr="00DC1475" w:rsidRDefault="00A66B9A" w:rsidP="002A36C6">
      <w:pPr>
        <w:spacing w:after="0" w:line="240" w:lineRule="auto"/>
        <w:ind w:firstLine="709"/>
        <w:jc w:val="both"/>
        <w:rPr>
          <w:rFonts w:ascii="Times New Roman" w:hAnsi="Times New Roman" w:cs="Times New Roman"/>
          <w:sz w:val="28"/>
          <w:szCs w:val="28"/>
        </w:rPr>
      </w:pP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Решение задач с использованием метода конечных элементов проводиться с помощью многочисленных программных продуктов.</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 Полнофункциональный инженерный анализ. Характеризуется мощными вычислительными системами, большими хранилищами данных для конечных элементов и различных физических. Средства моделирования и редактирования геометрии встроены. Имеется возможность импорта промышленных стандартов. Наиболее популярными системами этого типа являются ANSYS, AI*</w:t>
      </w:r>
      <w:proofErr w:type="spellStart"/>
      <w:r w:rsidRPr="00DC1475">
        <w:rPr>
          <w:rFonts w:ascii="Times New Roman" w:hAnsi="Times New Roman" w:cs="Times New Roman"/>
          <w:sz w:val="28"/>
          <w:szCs w:val="28"/>
        </w:rPr>
        <w:t>Nastran</w:t>
      </w:r>
      <w:proofErr w:type="spellEnd"/>
      <w:r w:rsidRPr="00DC1475">
        <w:rPr>
          <w:rFonts w:ascii="Times New Roman" w:hAnsi="Times New Roman" w:cs="Times New Roman"/>
          <w:sz w:val="28"/>
          <w:szCs w:val="28"/>
        </w:rPr>
        <w:t xml:space="preserve"> и </w:t>
      </w:r>
      <w:proofErr w:type="spellStart"/>
      <w:r w:rsidRPr="00DC1475">
        <w:rPr>
          <w:rFonts w:ascii="Times New Roman" w:hAnsi="Times New Roman" w:cs="Times New Roman"/>
          <w:sz w:val="28"/>
          <w:szCs w:val="28"/>
        </w:rPr>
        <w:t>MSC.nastran</w:t>
      </w:r>
      <w:proofErr w:type="spellEnd"/>
      <w:r w:rsidRPr="00DC1475">
        <w:rPr>
          <w:rFonts w:ascii="Times New Roman" w:hAnsi="Times New Roman" w:cs="Times New Roman"/>
          <w:sz w:val="28"/>
          <w:szCs w:val="28"/>
        </w:rPr>
        <w:t>.</w:t>
      </w:r>
    </w:p>
    <w:p w:rsidR="002A36C6" w:rsidRPr="00DC1475" w:rsidRDefault="002A36C6" w:rsidP="002A36C6">
      <w:pPr>
        <w:spacing w:after="0" w:line="240" w:lineRule="auto"/>
        <w:ind w:firstLine="709"/>
        <w:jc w:val="both"/>
        <w:rPr>
          <w:rFonts w:ascii="Times New Roman" w:hAnsi="Times New Roman" w:cs="Times New Roman"/>
          <w:sz w:val="28"/>
          <w:szCs w:val="28"/>
          <w:lang w:val="en-US"/>
        </w:rPr>
      </w:pPr>
      <w:r w:rsidRPr="00DC1475">
        <w:rPr>
          <w:rFonts w:ascii="Times New Roman" w:hAnsi="Times New Roman" w:cs="Times New Roman"/>
          <w:sz w:val="28"/>
          <w:szCs w:val="28"/>
        </w:rPr>
        <w:t xml:space="preserve">- Системы среднего уровня не обладают мощными расчётными </w:t>
      </w:r>
      <w:proofErr w:type="gramStart"/>
      <w:r w:rsidRPr="00DC1475">
        <w:rPr>
          <w:rFonts w:ascii="Times New Roman" w:hAnsi="Times New Roman" w:cs="Times New Roman"/>
          <w:sz w:val="28"/>
          <w:szCs w:val="28"/>
        </w:rPr>
        <w:t>возможностями</w:t>
      </w:r>
      <w:proofErr w:type="gramEnd"/>
      <w:r w:rsidRPr="00DC1475">
        <w:rPr>
          <w:rFonts w:ascii="Times New Roman" w:hAnsi="Times New Roman" w:cs="Times New Roman"/>
          <w:sz w:val="28"/>
          <w:szCs w:val="28"/>
        </w:rPr>
        <w:t xml:space="preserve"> и данные хранятся в собственных форматах. В отдельных системах есть встроенный интерфейс CAD систем, некоторые считывают геометрию моделей. К</w:t>
      </w:r>
      <w:r w:rsidRPr="00DC1475">
        <w:rPr>
          <w:rFonts w:ascii="Times New Roman" w:hAnsi="Times New Roman" w:cs="Times New Roman"/>
          <w:sz w:val="28"/>
          <w:szCs w:val="28"/>
          <w:lang w:val="en-US"/>
        </w:rPr>
        <w:t xml:space="preserve"> </w:t>
      </w:r>
      <w:r w:rsidRPr="00DC1475">
        <w:rPr>
          <w:rFonts w:ascii="Times New Roman" w:hAnsi="Times New Roman" w:cs="Times New Roman"/>
          <w:sz w:val="28"/>
          <w:szCs w:val="28"/>
        </w:rPr>
        <w:t>первым</w:t>
      </w:r>
      <w:r w:rsidRPr="00DC1475">
        <w:rPr>
          <w:rFonts w:ascii="Times New Roman" w:hAnsi="Times New Roman" w:cs="Times New Roman"/>
          <w:sz w:val="28"/>
          <w:szCs w:val="28"/>
          <w:lang w:val="en-US"/>
        </w:rPr>
        <w:t xml:space="preserve"> </w:t>
      </w:r>
      <w:r w:rsidRPr="00DC1475">
        <w:rPr>
          <w:rFonts w:ascii="Times New Roman" w:hAnsi="Times New Roman" w:cs="Times New Roman"/>
          <w:sz w:val="28"/>
          <w:szCs w:val="28"/>
        </w:rPr>
        <w:t>относятся</w:t>
      </w:r>
      <w:r w:rsidRPr="00DC1475">
        <w:rPr>
          <w:rFonts w:ascii="Times New Roman" w:hAnsi="Times New Roman" w:cs="Times New Roman"/>
          <w:sz w:val="28"/>
          <w:szCs w:val="28"/>
          <w:lang w:val="en-US"/>
        </w:rPr>
        <w:t xml:space="preserve"> COSMOS/Works, COSMOS/Motion, COSMOS/</w:t>
      </w:r>
      <w:proofErr w:type="spellStart"/>
      <w:r w:rsidRPr="00DC1475">
        <w:rPr>
          <w:rFonts w:ascii="Times New Roman" w:hAnsi="Times New Roman" w:cs="Times New Roman"/>
          <w:sz w:val="28"/>
          <w:szCs w:val="28"/>
          <w:lang w:val="en-US"/>
        </w:rPr>
        <w:t>FloWorks</w:t>
      </w:r>
      <w:proofErr w:type="spellEnd"/>
      <w:r w:rsidRPr="00DC1475">
        <w:rPr>
          <w:rFonts w:ascii="Times New Roman" w:hAnsi="Times New Roman" w:cs="Times New Roman"/>
          <w:sz w:val="28"/>
          <w:szCs w:val="28"/>
          <w:lang w:val="en-US"/>
        </w:rPr>
        <w:t xml:space="preserve"> </w:t>
      </w:r>
      <w:r w:rsidRPr="00DC1475">
        <w:rPr>
          <w:rFonts w:ascii="Times New Roman" w:hAnsi="Times New Roman" w:cs="Times New Roman"/>
          <w:sz w:val="28"/>
          <w:szCs w:val="28"/>
        </w:rPr>
        <w:t>для</w:t>
      </w:r>
      <w:r w:rsidRPr="00DC1475">
        <w:rPr>
          <w:rFonts w:ascii="Times New Roman" w:hAnsi="Times New Roman" w:cs="Times New Roman"/>
          <w:sz w:val="28"/>
          <w:szCs w:val="28"/>
          <w:lang w:val="en-US"/>
        </w:rPr>
        <w:t xml:space="preserve"> </w:t>
      </w:r>
      <w:proofErr w:type="spellStart"/>
      <w:r w:rsidRPr="00DC1475">
        <w:rPr>
          <w:rFonts w:ascii="Times New Roman" w:hAnsi="Times New Roman" w:cs="Times New Roman"/>
          <w:sz w:val="28"/>
          <w:szCs w:val="28"/>
          <w:lang w:val="en-US"/>
        </w:rPr>
        <w:t>SolidWorks</w:t>
      </w:r>
      <w:proofErr w:type="spellEnd"/>
      <w:r w:rsidRPr="00DC1475">
        <w:rPr>
          <w:rFonts w:ascii="Times New Roman" w:hAnsi="Times New Roman" w:cs="Times New Roman"/>
          <w:sz w:val="28"/>
          <w:szCs w:val="28"/>
          <w:lang w:val="en-US"/>
        </w:rPr>
        <w:t xml:space="preserve">, </w:t>
      </w:r>
      <w:r w:rsidRPr="00DC1475">
        <w:rPr>
          <w:rFonts w:ascii="Times New Roman" w:hAnsi="Times New Roman" w:cs="Times New Roman"/>
          <w:sz w:val="28"/>
          <w:szCs w:val="28"/>
        </w:rPr>
        <w:t>ко</w:t>
      </w:r>
      <w:r w:rsidRPr="00DC1475">
        <w:rPr>
          <w:rFonts w:ascii="Times New Roman" w:hAnsi="Times New Roman" w:cs="Times New Roman"/>
          <w:sz w:val="28"/>
          <w:szCs w:val="28"/>
          <w:lang w:val="en-US"/>
        </w:rPr>
        <w:t xml:space="preserve"> </w:t>
      </w:r>
      <w:r w:rsidRPr="00DC1475">
        <w:rPr>
          <w:rFonts w:ascii="Times New Roman" w:hAnsi="Times New Roman" w:cs="Times New Roman"/>
          <w:sz w:val="28"/>
          <w:szCs w:val="28"/>
        </w:rPr>
        <w:t>вторым</w:t>
      </w:r>
      <w:r w:rsidRPr="00DC1475">
        <w:rPr>
          <w:rFonts w:ascii="Times New Roman" w:hAnsi="Times New Roman" w:cs="Times New Roman"/>
          <w:sz w:val="28"/>
          <w:szCs w:val="28"/>
          <w:lang w:val="en-US"/>
        </w:rPr>
        <w:t xml:space="preserve"> — </w:t>
      </w:r>
      <w:proofErr w:type="spellStart"/>
      <w:r w:rsidRPr="00DC1475">
        <w:rPr>
          <w:rFonts w:ascii="Times New Roman" w:hAnsi="Times New Roman" w:cs="Times New Roman"/>
          <w:sz w:val="28"/>
          <w:szCs w:val="28"/>
          <w:lang w:val="en-US"/>
        </w:rPr>
        <w:t>visualNastran</w:t>
      </w:r>
      <w:proofErr w:type="spellEnd"/>
      <w:r w:rsidRPr="00DC1475">
        <w:rPr>
          <w:rFonts w:ascii="Times New Roman" w:hAnsi="Times New Roman" w:cs="Times New Roman"/>
          <w:sz w:val="28"/>
          <w:szCs w:val="28"/>
          <w:lang w:val="en-US"/>
        </w:rPr>
        <w:t xml:space="preserve">, </w:t>
      </w:r>
      <w:proofErr w:type="spellStart"/>
      <w:r w:rsidRPr="00DC1475">
        <w:rPr>
          <w:rFonts w:ascii="Times New Roman" w:hAnsi="Times New Roman" w:cs="Times New Roman"/>
          <w:sz w:val="28"/>
          <w:szCs w:val="28"/>
          <w:lang w:val="en-US"/>
        </w:rPr>
        <w:t>Procision</w:t>
      </w:r>
      <w:proofErr w:type="spellEnd"/>
      <w:r w:rsidRPr="00DC1475">
        <w:rPr>
          <w:rFonts w:ascii="Times New Roman" w:hAnsi="Times New Roman" w:cs="Times New Roman"/>
          <w:sz w:val="28"/>
          <w:szCs w:val="28"/>
          <w:lang w:val="en-US"/>
        </w:rPr>
        <w:t>.</w:t>
      </w:r>
    </w:p>
    <w:p w:rsidR="002A36C6" w:rsidRPr="00DC1475" w:rsidRDefault="002A36C6" w:rsidP="009615B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Проектирование современного оборудования включает в себя не только создание его геометрии. Выпуст</w:t>
      </w:r>
      <w:r w:rsidR="009615B6" w:rsidRPr="00DC1475">
        <w:rPr>
          <w:rFonts w:ascii="Times New Roman" w:hAnsi="Times New Roman" w:cs="Times New Roman"/>
          <w:sz w:val="28"/>
          <w:szCs w:val="28"/>
        </w:rPr>
        <w:t xml:space="preserve">ить работоспособную продукцию с </w:t>
      </w:r>
      <w:r w:rsidRPr="00DC1475">
        <w:rPr>
          <w:rFonts w:ascii="Times New Roman" w:hAnsi="Times New Roman" w:cs="Times New Roman"/>
          <w:sz w:val="28"/>
          <w:szCs w:val="28"/>
        </w:rPr>
        <w:t>наименьшими затратами позволяет применение инженерного анализа. Разработчики всего мира работают над тем, что бы их конструктивные решения обеспечивали долговечность, прочность, устойчивость и необходимые характеристики модели, при этом имея минимальный вес, стоимость и электропотребление. Залогом конкурентоспособности является оптимизация процессов и создаваемых конструкций. Применение CAE анализа позволяет создать изделия, которые не будут уступать мировым образцам и даже превосходить их.</w:t>
      </w:r>
    </w:p>
    <w:p w:rsidR="00BB6AE3"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Один из широко используемых программных комплексов для инженерных расчётов является </w:t>
      </w:r>
      <w:proofErr w:type="spellStart"/>
      <w:r w:rsidRPr="00DC1475">
        <w:rPr>
          <w:rFonts w:ascii="Times New Roman" w:hAnsi="Times New Roman" w:cs="Times New Roman"/>
          <w:sz w:val="28"/>
          <w:szCs w:val="28"/>
        </w:rPr>
        <w:t>Ansys</w:t>
      </w:r>
      <w:proofErr w:type="spellEnd"/>
      <w:r w:rsidRPr="00DC1475">
        <w:rPr>
          <w:rFonts w:ascii="Times New Roman" w:hAnsi="Times New Roman" w:cs="Times New Roman"/>
          <w:sz w:val="28"/>
          <w:szCs w:val="28"/>
        </w:rPr>
        <w:t xml:space="preserve">, считается универсальным благодаря возможности расчёта различных видов анализа. Применяется в расчётах конструкций разного типа, на воздействия разной природы, начиная от авиастроения и судостроения, </w:t>
      </w:r>
      <w:proofErr w:type="gramStart"/>
      <w:r w:rsidRPr="00DC1475">
        <w:rPr>
          <w:rFonts w:ascii="Times New Roman" w:hAnsi="Times New Roman" w:cs="Times New Roman"/>
          <w:sz w:val="28"/>
          <w:szCs w:val="28"/>
        </w:rPr>
        <w:t xml:space="preserve">заканчивая электронной промышленностью </w:t>
      </w:r>
      <w:proofErr w:type="spellStart"/>
      <w:r w:rsidRPr="00DC1475">
        <w:rPr>
          <w:rFonts w:ascii="Times New Roman" w:hAnsi="Times New Roman" w:cs="Times New Roman"/>
          <w:sz w:val="28"/>
          <w:szCs w:val="28"/>
        </w:rPr>
        <w:t>Ansys</w:t>
      </w:r>
      <w:proofErr w:type="spellEnd"/>
      <w:r w:rsidRPr="00DC1475">
        <w:rPr>
          <w:rFonts w:ascii="Times New Roman" w:hAnsi="Times New Roman" w:cs="Times New Roman"/>
          <w:sz w:val="28"/>
          <w:szCs w:val="28"/>
        </w:rPr>
        <w:t xml:space="preserve"> даёт возможность при</w:t>
      </w:r>
      <w:proofErr w:type="gramEnd"/>
      <w:r w:rsidRPr="00DC1475">
        <w:rPr>
          <w:rFonts w:ascii="Times New Roman" w:hAnsi="Times New Roman" w:cs="Times New Roman"/>
          <w:sz w:val="28"/>
          <w:szCs w:val="28"/>
        </w:rPr>
        <w:t xml:space="preserve"> проектировании узнать возможное поведение детали в тех или иных условиях и получить сведения о напряжениях, деформациях, распределении тепловых потоков, температур и так далее.</w:t>
      </w:r>
    </w:p>
    <w:p w:rsidR="002A36C6" w:rsidRPr="00DC1475" w:rsidRDefault="002A36C6" w:rsidP="002A36C6">
      <w:pPr>
        <w:spacing w:after="0" w:line="240" w:lineRule="auto"/>
        <w:ind w:firstLine="709"/>
        <w:jc w:val="both"/>
        <w:rPr>
          <w:rFonts w:ascii="Times New Roman" w:hAnsi="Times New Roman" w:cs="Times New Roman"/>
          <w:sz w:val="28"/>
          <w:szCs w:val="28"/>
        </w:rPr>
      </w:pPr>
      <w:proofErr w:type="spellStart"/>
      <w:r w:rsidRPr="00DC1475">
        <w:rPr>
          <w:rFonts w:ascii="Times New Roman" w:hAnsi="Times New Roman" w:cs="Times New Roman"/>
          <w:sz w:val="28"/>
          <w:szCs w:val="28"/>
        </w:rPr>
        <w:t>Femap</w:t>
      </w:r>
      <w:proofErr w:type="spellEnd"/>
      <w:r w:rsidRPr="00DC1475">
        <w:rPr>
          <w:rFonts w:ascii="Times New Roman" w:hAnsi="Times New Roman" w:cs="Times New Roman"/>
          <w:sz w:val="28"/>
          <w:szCs w:val="28"/>
        </w:rPr>
        <w:t xml:space="preserve"> – инженерное программное обеспечение, позволяющее создавать сложные модели конструкций и системы конечно элементного анализа. Данный продукт имеет возможность работы с геометрическими данными основных САПР продуктов (рисунок 2.</w:t>
      </w:r>
      <w:r w:rsidR="009615B6" w:rsidRPr="00DC1475">
        <w:rPr>
          <w:rFonts w:ascii="Times New Roman" w:hAnsi="Times New Roman" w:cs="Times New Roman"/>
          <w:sz w:val="28"/>
          <w:szCs w:val="28"/>
        </w:rPr>
        <w:t>2.1</w:t>
      </w:r>
      <w:r w:rsidRPr="00DC1475">
        <w:rPr>
          <w:rFonts w:ascii="Times New Roman" w:hAnsi="Times New Roman" w:cs="Times New Roman"/>
          <w:sz w:val="28"/>
          <w:szCs w:val="28"/>
        </w:rPr>
        <w:t xml:space="preserve">). Инструменты численного моделирования </w:t>
      </w:r>
      <w:proofErr w:type="spellStart"/>
      <w:r w:rsidRPr="00DC1475">
        <w:rPr>
          <w:rFonts w:ascii="Times New Roman" w:hAnsi="Times New Roman" w:cs="Times New Roman"/>
          <w:sz w:val="28"/>
          <w:szCs w:val="28"/>
        </w:rPr>
        <w:t>Femap</w:t>
      </w:r>
      <w:proofErr w:type="spellEnd"/>
      <w:r w:rsidRPr="00DC1475">
        <w:rPr>
          <w:rFonts w:ascii="Times New Roman" w:hAnsi="Times New Roman" w:cs="Times New Roman"/>
          <w:sz w:val="28"/>
          <w:szCs w:val="28"/>
        </w:rPr>
        <w:t xml:space="preserve"> позволяют:</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улучшить качество изделий;</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сократить временные и материальные ресурсы необходимые для производства;</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выполнить оптимизацию конструкции, что снизит расход материала.</w:t>
      </w:r>
    </w:p>
    <w:p w:rsidR="00025EEF" w:rsidRPr="00DC1475" w:rsidRDefault="00025EEF" w:rsidP="002A36C6">
      <w:pPr>
        <w:spacing w:after="0" w:line="240" w:lineRule="auto"/>
        <w:ind w:firstLine="709"/>
        <w:jc w:val="both"/>
        <w:rPr>
          <w:rFonts w:ascii="Times New Roman" w:hAnsi="Times New Roman" w:cs="Times New Roman"/>
          <w:sz w:val="28"/>
          <w:szCs w:val="28"/>
        </w:rPr>
      </w:pP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noProof/>
          <w:lang w:eastAsia="ru-RU"/>
        </w:rPr>
        <w:lastRenderedPageBreak/>
        <w:drawing>
          <wp:inline distT="0" distB="0" distL="0" distR="0" wp14:anchorId="2B586A21" wp14:editId="79EC377F">
            <wp:extent cx="5070162" cy="2546946"/>
            <wp:effectExtent l="0" t="0" r="0" b="6350"/>
            <wp:docPr id="67718" name="Рисунок 67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7"/>
                    <a:stretch>
                      <a:fillRect/>
                    </a:stretch>
                  </pic:blipFill>
                  <pic:spPr>
                    <a:xfrm>
                      <a:off x="0" y="0"/>
                      <a:ext cx="5067026" cy="2545371"/>
                    </a:xfrm>
                    <a:prstGeom prst="rect">
                      <a:avLst/>
                    </a:prstGeom>
                  </pic:spPr>
                </pic:pic>
              </a:graphicData>
            </a:graphic>
          </wp:inline>
        </w:drawing>
      </w:r>
    </w:p>
    <w:p w:rsidR="002A36C6" w:rsidRPr="00DC1475" w:rsidRDefault="002A36C6" w:rsidP="002A36C6">
      <w:pPr>
        <w:spacing w:after="0" w:line="240" w:lineRule="auto"/>
        <w:ind w:firstLine="709"/>
        <w:jc w:val="both"/>
        <w:rPr>
          <w:rFonts w:ascii="Times New Roman" w:hAnsi="Times New Roman" w:cs="Times New Roman"/>
          <w:sz w:val="28"/>
          <w:szCs w:val="28"/>
        </w:rPr>
      </w:pP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w:t>
      </w:r>
      <w:r w:rsidR="009615B6" w:rsidRPr="00DC1475">
        <w:rPr>
          <w:rFonts w:ascii="Times New Roman" w:hAnsi="Times New Roman" w:cs="Times New Roman"/>
          <w:sz w:val="28"/>
          <w:szCs w:val="28"/>
        </w:rPr>
        <w:t>2.1</w:t>
      </w:r>
      <w:r w:rsidRPr="00DC1475">
        <w:rPr>
          <w:rFonts w:ascii="Times New Roman" w:hAnsi="Times New Roman" w:cs="Times New Roman"/>
          <w:sz w:val="28"/>
          <w:szCs w:val="28"/>
        </w:rPr>
        <w:t xml:space="preserve">. – Результат расчёта собственных частот пролётного строения в программном комплексе </w:t>
      </w:r>
      <w:proofErr w:type="spellStart"/>
      <w:r w:rsidRPr="00DC1475">
        <w:rPr>
          <w:rFonts w:ascii="Times New Roman" w:hAnsi="Times New Roman" w:cs="Times New Roman"/>
          <w:sz w:val="28"/>
          <w:szCs w:val="28"/>
        </w:rPr>
        <w:t>Femap</w:t>
      </w:r>
      <w:proofErr w:type="spellEnd"/>
    </w:p>
    <w:p w:rsidR="002A36C6" w:rsidRPr="00DC1475" w:rsidRDefault="002A36C6" w:rsidP="002A36C6">
      <w:pPr>
        <w:spacing w:after="0" w:line="240" w:lineRule="auto"/>
        <w:ind w:firstLine="709"/>
        <w:jc w:val="both"/>
        <w:rPr>
          <w:rFonts w:ascii="Times New Roman" w:hAnsi="Times New Roman" w:cs="Times New Roman"/>
          <w:sz w:val="28"/>
          <w:szCs w:val="28"/>
        </w:rPr>
      </w:pPr>
    </w:p>
    <w:p w:rsidR="00A66B9A" w:rsidRPr="00DC1475" w:rsidRDefault="00A66B9A" w:rsidP="00A66B9A">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22.2 Моделирование и редактирование на основе</w:t>
      </w:r>
      <w:r w:rsidRPr="00DC1475">
        <w:rPr>
          <w:rFonts w:ascii="Times New Roman" w:hAnsi="Times New Roman" w:cs="Times New Roman"/>
          <w:b/>
          <w:bCs/>
          <w:color w:val="000000"/>
          <w:sz w:val="28"/>
          <w:szCs w:val="28"/>
        </w:rPr>
        <w:t xml:space="preserve"> CAE расчетов</w:t>
      </w:r>
      <w:r w:rsidRPr="00DC1475">
        <w:rPr>
          <w:rFonts w:ascii="Times New Roman" w:hAnsi="Times New Roman" w:cs="Times New Roman"/>
          <w:b/>
          <w:sz w:val="28"/>
          <w:szCs w:val="28"/>
        </w:rPr>
        <w:t xml:space="preserve"> </w:t>
      </w:r>
    </w:p>
    <w:p w:rsidR="009615B6" w:rsidRPr="00DC1475" w:rsidRDefault="009615B6" w:rsidP="002A36C6">
      <w:pPr>
        <w:spacing w:after="0" w:line="240" w:lineRule="auto"/>
        <w:ind w:firstLine="709"/>
        <w:jc w:val="both"/>
        <w:rPr>
          <w:rFonts w:ascii="Times New Roman" w:hAnsi="Times New Roman" w:cs="Times New Roman"/>
          <w:sz w:val="28"/>
          <w:szCs w:val="28"/>
        </w:rPr>
      </w:pP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APM FEM - </w:t>
      </w:r>
      <w:proofErr w:type="gramStart"/>
      <w:r w:rsidRPr="00DC1475">
        <w:rPr>
          <w:rFonts w:ascii="Times New Roman" w:hAnsi="Times New Roman" w:cs="Times New Roman"/>
          <w:sz w:val="28"/>
          <w:szCs w:val="28"/>
        </w:rPr>
        <w:t>система</w:t>
      </w:r>
      <w:proofErr w:type="gramEnd"/>
      <w:r w:rsidRPr="00DC1475">
        <w:rPr>
          <w:rFonts w:ascii="Times New Roman" w:hAnsi="Times New Roman" w:cs="Times New Roman"/>
          <w:sz w:val="28"/>
          <w:szCs w:val="28"/>
        </w:rPr>
        <w:t xml:space="preserve"> предназначенная для решения задач прочностного анализа, интегрированная </w:t>
      </w:r>
      <w:r w:rsidR="009615B6" w:rsidRPr="00DC1475">
        <w:rPr>
          <w:rFonts w:ascii="Times New Roman" w:hAnsi="Times New Roman" w:cs="Times New Roman"/>
          <w:sz w:val="28"/>
          <w:szCs w:val="28"/>
        </w:rPr>
        <w:t>в</w:t>
      </w:r>
      <w:r w:rsidRPr="00DC1475">
        <w:rPr>
          <w:rFonts w:ascii="Times New Roman" w:hAnsi="Times New Roman" w:cs="Times New Roman"/>
          <w:sz w:val="28"/>
          <w:szCs w:val="28"/>
        </w:rPr>
        <w:t xml:space="preserve"> Компас 3D, даёт возможность конструктору на начальных стадиях проектирования принимать правильные и обоснованные конструктивные решения, используя построенные 3D модели. Основной задачей является анализ прочности малых в размере конструкций, для которых необходимо установить значения показателей прочности с целью её дальнейшей оптимизации. В APM FEM входит инструментарий для подготовки конструкций к расчётам, задание всех необходимых условий и нагрузок, постпроцессор, так же есть возможность </w:t>
      </w:r>
      <w:proofErr w:type="gramStart"/>
      <w:r w:rsidRPr="00DC1475">
        <w:rPr>
          <w:rFonts w:ascii="Times New Roman" w:hAnsi="Times New Roman" w:cs="Times New Roman"/>
          <w:sz w:val="28"/>
          <w:szCs w:val="28"/>
        </w:rPr>
        <w:t>создавать</w:t>
      </w:r>
      <w:proofErr w:type="gramEnd"/>
      <w:r w:rsidRPr="00DC1475">
        <w:rPr>
          <w:rFonts w:ascii="Times New Roman" w:hAnsi="Times New Roman" w:cs="Times New Roman"/>
          <w:sz w:val="28"/>
          <w:szCs w:val="28"/>
        </w:rPr>
        <w:t xml:space="preserve"> конечно элементную сетку</w:t>
      </w:r>
      <w:r w:rsidR="009615B6" w:rsidRPr="00DC1475">
        <w:rPr>
          <w:rFonts w:ascii="Times New Roman" w:hAnsi="Times New Roman" w:cs="Times New Roman"/>
          <w:sz w:val="28"/>
          <w:szCs w:val="28"/>
        </w:rPr>
        <w:t>.</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является многофункциональным модулем моделирования, работа которого основана н</w:t>
      </w:r>
      <w:r w:rsidR="00A66B9A" w:rsidRPr="00DC1475">
        <w:rPr>
          <w:rFonts w:ascii="Times New Roman" w:hAnsi="Times New Roman" w:cs="Times New Roman"/>
          <w:sz w:val="28"/>
          <w:szCs w:val="28"/>
        </w:rPr>
        <w:t xml:space="preserve">а конечно элементом методе, NX </w:t>
      </w:r>
      <w:r w:rsidR="00A66B9A" w:rsidRPr="00DC1475">
        <w:rPr>
          <w:rFonts w:ascii="Times New Roman" w:hAnsi="Times New Roman" w:cs="Times New Roman"/>
          <w:sz w:val="28"/>
          <w:szCs w:val="28"/>
          <w:lang w:val="en-US"/>
        </w:rPr>
        <w:t>A</w:t>
      </w:r>
      <w:proofErr w:type="spellStart"/>
      <w:r w:rsidRPr="00DC1475">
        <w:rPr>
          <w:rFonts w:ascii="Times New Roman" w:hAnsi="Times New Roman" w:cs="Times New Roman"/>
          <w:sz w:val="28"/>
          <w:szCs w:val="28"/>
        </w:rPr>
        <w:t>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обладает большим количеством функций необходимых для визуализации результатов проведённых симуляций, </w:t>
      </w:r>
      <w:proofErr w:type="gramStart"/>
      <w:r w:rsidRPr="00DC1475">
        <w:rPr>
          <w:rFonts w:ascii="Times New Roman" w:hAnsi="Times New Roman" w:cs="Times New Roman"/>
          <w:sz w:val="28"/>
          <w:szCs w:val="28"/>
        </w:rPr>
        <w:t>содержащий</w:t>
      </w:r>
      <w:proofErr w:type="gramEnd"/>
      <w:r w:rsidRPr="00DC1475">
        <w:rPr>
          <w:rFonts w:ascii="Times New Roman" w:hAnsi="Times New Roman" w:cs="Times New Roman"/>
          <w:sz w:val="28"/>
          <w:szCs w:val="28"/>
        </w:rPr>
        <w:t xml:space="preserve"> все необходимые возможности, которые могут понадобиться специалисту.</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входят инструменты постпроцессора, необходимые для создания и редактирования геометрий различной сложности и расчётных моделей. Так же он даёт полное совпадение расчётной модели с CAD моделью, что даёт возможность оперативно изменять конструкцию и расчётную модель.</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использует метод конечных элементов для расчёта задач по деформации твёрдого тела. Геометрическая модель в этом случае должна быть разбита на конечные элементы. При выполнении конечно элементного анализа необходимо хорошо понимать моделируемый процесс или операцию. Программа применяет при решении данные, которые ввёл инженер и встроены возможности решатели.</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 xml:space="preserve">Процесс проведения инженерного расчёта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можно представить, как </w:t>
      </w:r>
      <w:r w:rsidR="009615B6" w:rsidRPr="00DC1475">
        <w:rPr>
          <w:rFonts w:ascii="Times New Roman" w:hAnsi="Times New Roman" w:cs="Times New Roman"/>
          <w:sz w:val="28"/>
          <w:szCs w:val="28"/>
        </w:rPr>
        <w:t>следующую последовательность действий</w:t>
      </w:r>
      <w:r w:rsidRPr="00DC1475">
        <w:rPr>
          <w:rFonts w:ascii="Times New Roman" w:hAnsi="Times New Roman" w:cs="Times New Roman"/>
          <w:sz w:val="28"/>
          <w:szCs w:val="28"/>
        </w:rPr>
        <w:t>:</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Идеализация.</w:t>
      </w:r>
    </w:p>
    <w:p w:rsidR="002A36C6" w:rsidRPr="00DC1475" w:rsidRDefault="002A36C6" w:rsidP="002A36C6">
      <w:pPr>
        <w:spacing w:after="0" w:line="240" w:lineRule="auto"/>
        <w:ind w:firstLine="709"/>
        <w:jc w:val="both"/>
        <w:rPr>
          <w:rFonts w:ascii="Times New Roman" w:hAnsi="Times New Roman" w:cs="Times New Roman"/>
          <w:sz w:val="28"/>
          <w:szCs w:val="28"/>
        </w:rPr>
      </w:pPr>
      <w:proofErr w:type="gramStart"/>
      <w:r w:rsidRPr="00DC1475">
        <w:rPr>
          <w:rFonts w:ascii="Times New Roman" w:hAnsi="Times New Roman" w:cs="Times New Roman"/>
          <w:sz w:val="28"/>
          <w:szCs w:val="28"/>
        </w:rPr>
        <w:t>Для того, что бы применение конечно элементной метода было наиболее эффективным, необходимо построить геометрическую модель и максимально удостовериться в её корректности, для этого исключают все элементы усложняющие деталь (отверстия, округления, фаски), но не влияющие на конечный результат расчётов.</w:t>
      </w:r>
      <w:proofErr w:type="gramEnd"/>
      <w:r w:rsidRPr="00DC1475">
        <w:rPr>
          <w:rFonts w:ascii="Times New Roman" w:hAnsi="Times New Roman" w:cs="Times New Roman"/>
          <w:sz w:val="28"/>
          <w:szCs w:val="28"/>
        </w:rPr>
        <w:t xml:space="preserve"> При присутствии в геометрии дефектов на поверхности, следует перестроить созданные элементы</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Построение конечно элементной сетки.</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Качество сетки конечно элементной модели представляет большое значение. При расчёте задачи с конечно элементной сеткой низкого качества (большой размер элементов), есть возможность получить </w:t>
      </w:r>
      <w:proofErr w:type="gramStart"/>
      <w:r w:rsidRPr="00DC1475">
        <w:rPr>
          <w:rFonts w:ascii="Times New Roman" w:hAnsi="Times New Roman" w:cs="Times New Roman"/>
          <w:sz w:val="28"/>
          <w:szCs w:val="28"/>
        </w:rPr>
        <w:t>не верный</w:t>
      </w:r>
      <w:proofErr w:type="gramEnd"/>
      <w:r w:rsidRPr="00DC1475">
        <w:rPr>
          <w:rFonts w:ascii="Times New Roman" w:hAnsi="Times New Roman" w:cs="Times New Roman"/>
          <w:sz w:val="28"/>
          <w:szCs w:val="28"/>
        </w:rPr>
        <w:t xml:space="preserve"> ответ. Так же необходимо задать свойства материала и параметры элементов.</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Расчётная модель и её создание.</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Важным этапом, влияющим на результат, является определение и задание опций решателя, условий </w:t>
      </w:r>
      <w:proofErr w:type="spellStart"/>
      <w:r w:rsidRPr="00DC1475">
        <w:rPr>
          <w:rFonts w:ascii="Times New Roman" w:hAnsi="Times New Roman" w:cs="Times New Roman"/>
          <w:sz w:val="28"/>
          <w:szCs w:val="28"/>
        </w:rPr>
        <w:t>нагружения</w:t>
      </w:r>
      <w:proofErr w:type="spellEnd"/>
      <w:r w:rsidRPr="00DC1475">
        <w:rPr>
          <w:rFonts w:ascii="Times New Roman" w:hAnsi="Times New Roman" w:cs="Times New Roman"/>
          <w:sz w:val="28"/>
          <w:szCs w:val="28"/>
        </w:rPr>
        <w:t>, условий контактных взаимодействий, начальных и граничных условий.</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Решение задачи численным методом.</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 ходе решения, происходит просмотр процесса решения, для обнаружения проблем и ошибок на начальных этапах нужно просматривать такие данные как: линейная или нестационарная история решения, сходимость алгоритма, сходимость решателя.</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•Анализ выходных результатов.</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Полученные данные анализируются и при положительном результате, приступают к формированию графиков и созданию отчёта. При отрицательном результате, есть возможность вернуться к предыдущим этапам, для редактирования конечно элементной модели или геометрии.</w:t>
      </w:r>
    </w:p>
    <w:p w:rsidR="00A66B9A" w:rsidRPr="00DC1475" w:rsidRDefault="00A66B9A" w:rsidP="00A66B9A">
      <w:pPr>
        <w:spacing w:after="0" w:line="240" w:lineRule="auto"/>
        <w:ind w:firstLine="709"/>
        <w:jc w:val="both"/>
        <w:rPr>
          <w:rFonts w:ascii="Times New Roman" w:hAnsi="Times New Roman" w:cs="Times New Roman"/>
          <w:sz w:val="28"/>
          <w:szCs w:val="28"/>
        </w:rPr>
      </w:pPr>
    </w:p>
    <w:p w:rsidR="00A66B9A" w:rsidRPr="00DC1475" w:rsidRDefault="00A66B9A" w:rsidP="00A66B9A">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A66B9A" w:rsidRPr="00DC1475" w:rsidRDefault="00A66B9A" w:rsidP="00A66B9A">
      <w:pPr>
        <w:pStyle w:val="aa"/>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1. Укажите программы </w:t>
      </w:r>
      <w:proofErr w:type="gramStart"/>
      <w:r w:rsidRPr="00DC1475">
        <w:rPr>
          <w:rFonts w:ascii="Times New Roman" w:hAnsi="Times New Roman" w:cs="Times New Roman"/>
          <w:sz w:val="28"/>
          <w:szCs w:val="28"/>
        </w:rPr>
        <w:t>для</w:t>
      </w:r>
      <w:proofErr w:type="gramEnd"/>
      <w:r w:rsidRPr="00DC1475">
        <w:rPr>
          <w:rFonts w:ascii="Times New Roman" w:hAnsi="Times New Roman" w:cs="Times New Roman"/>
          <w:sz w:val="28"/>
          <w:szCs w:val="28"/>
        </w:rPr>
        <w:t xml:space="preserve"> </w:t>
      </w:r>
      <w:proofErr w:type="gramStart"/>
      <w:r w:rsidRPr="00DC1475">
        <w:rPr>
          <w:rFonts w:ascii="Times New Roman" w:hAnsi="Times New Roman" w:cs="Times New Roman"/>
          <w:sz w:val="28"/>
          <w:szCs w:val="28"/>
        </w:rPr>
        <w:t>экспресс</w:t>
      </w:r>
      <w:proofErr w:type="gramEnd"/>
      <w:r w:rsidRPr="00DC1475">
        <w:rPr>
          <w:rFonts w:ascii="Times New Roman" w:hAnsi="Times New Roman" w:cs="Times New Roman"/>
          <w:sz w:val="28"/>
          <w:szCs w:val="28"/>
        </w:rPr>
        <w:t xml:space="preserve"> инженерных расчетов.</w:t>
      </w:r>
    </w:p>
    <w:p w:rsidR="00A66B9A" w:rsidRPr="00DC1475" w:rsidRDefault="00A66B9A" w:rsidP="00A66B9A">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2. Приведите примеры проектирования конструкций деталей </w:t>
      </w:r>
    </w:p>
    <w:p w:rsidR="00A66B9A" w:rsidRPr="00DC1475" w:rsidRDefault="00A66B9A" w:rsidP="00A66B9A">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3. </w:t>
      </w:r>
      <w:proofErr w:type="gramStart"/>
      <w:r w:rsidRPr="00DC1475">
        <w:rPr>
          <w:rFonts w:ascii="Times New Roman" w:hAnsi="Times New Roman" w:cs="Times New Roman"/>
          <w:sz w:val="28"/>
          <w:szCs w:val="28"/>
        </w:rPr>
        <w:t>Объясните</w:t>
      </w:r>
      <w:proofErr w:type="gramEnd"/>
      <w:r w:rsidRPr="00DC1475">
        <w:rPr>
          <w:rFonts w:ascii="Times New Roman" w:hAnsi="Times New Roman" w:cs="Times New Roman"/>
          <w:sz w:val="28"/>
          <w:szCs w:val="28"/>
        </w:rPr>
        <w:t xml:space="preserve"> какие свойства изделия учитываются в оптимальной конструкции изделия.</w:t>
      </w:r>
    </w:p>
    <w:p w:rsidR="00A66B9A" w:rsidRPr="00DC1475" w:rsidRDefault="00A66B9A" w:rsidP="00A66B9A">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4. </w:t>
      </w:r>
      <w:proofErr w:type="spellStart"/>
      <w:r w:rsidRPr="00DC1475">
        <w:rPr>
          <w:rFonts w:ascii="Times New Roman" w:hAnsi="Times New Roman" w:cs="Times New Roman"/>
          <w:sz w:val="28"/>
          <w:szCs w:val="28"/>
        </w:rPr>
        <w:t>Поясните</w:t>
      </w:r>
      <w:proofErr w:type="gramStart"/>
      <w:r w:rsidRPr="00DC1475">
        <w:rPr>
          <w:rFonts w:ascii="Times New Roman" w:hAnsi="Times New Roman" w:cs="Times New Roman"/>
          <w:sz w:val="28"/>
          <w:szCs w:val="28"/>
        </w:rPr>
        <w:t>,о</w:t>
      </w:r>
      <w:proofErr w:type="gramEnd"/>
      <w:r w:rsidRPr="00DC1475">
        <w:rPr>
          <w:rFonts w:ascii="Times New Roman" w:hAnsi="Times New Roman" w:cs="Times New Roman"/>
          <w:sz w:val="28"/>
          <w:szCs w:val="28"/>
        </w:rPr>
        <w:t>сновные</w:t>
      </w:r>
      <w:proofErr w:type="spellEnd"/>
      <w:r w:rsidRPr="00DC1475">
        <w:rPr>
          <w:rFonts w:ascii="Times New Roman" w:hAnsi="Times New Roman" w:cs="Times New Roman"/>
          <w:sz w:val="28"/>
          <w:szCs w:val="28"/>
        </w:rPr>
        <w:t xml:space="preserve"> отличия программ APM FEM и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w:t>
      </w:r>
    </w:p>
    <w:p w:rsidR="00A66B9A" w:rsidRPr="00DC1475" w:rsidRDefault="00A66B9A" w:rsidP="00A66B9A">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5. Объясните преимущества метода конечных элементов при расчетах деталей на прочность.</w:t>
      </w:r>
    </w:p>
    <w:p w:rsidR="00A66B9A" w:rsidRPr="00DC1475" w:rsidRDefault="00A66B9A" w:rsidP="002A36C6">
      <w:pPr>
        <w:spacing w:after="0" w:line="240" w:lineRule="auto"/>
        <w:ind w:firstLine="709"/>
        <w:jc w:val="both"/>
        <w:rPr>
          <w:rFonts w:ascii="Times New Roman" w:hAnsi="Times New Roman" w:cs="Times New Roman"/>
          <w:sz w:val="28"/>
          <w:szCs w:val="28"/>
        </w:rPr>
      </w:pPr>
    </w:p>
    <w:p w:rsidR="00A66B9A" w:rsidRPr="00DC1475" w:rsidRDefault="00A66B9A" w:rsidP="002A36C6">
      <w:pPr>
        <w:spacing w:after="0" w:line="240" w:lineRule="auto"/>
        <w:ind w:firstLine="709"/>
        <w:jc w:val="both"/>
        <w:rPr>
          <w:rFonts w:ascii="Times New Roman" w:hAnsi="Times New Roman" w:cs="Times New Roman"/>
          <w:sz w:val="28"/>
          <w:szCs w:val="28"/>
        </w:rPr>
      </w:pPr>
    </w:p>
    <w:p w:rsidR="00913159" w:rsidRPr="00DC1475" w:rsidRDefault="00913159" w:rsidP="002A36C6">
      <w:pPr>
        <w:spacing w:after="0" w:line="240" w:lineRule="auto"/>
        <w:ind w:firstLine="709"/>
        <w:jc w:val="both"/>
        <w:rPr>
          <w:rFonts w:ascii="Times New Roman" w:hAnsi="Times New Roman" w:cs="Times New Roman"/>
          <w:sz w:val="28"/>
          <w:szCs w:val="28"/>
        </w:rPr>
      </w:pPr>
    </w:p>
    <w:p w:rsidR="00913159" w:rsidRPr="00DC1475" w:rsidRDefault="00913159" w:rsidP="002A36C6">
      <w:pPr>
        <w:spacing w:after="0" w:line="240" w:lineRule="auto"/>
        <w:ind w:firstLine="709"/>
        <w:jc w:val="both"/>
        <w:rPr>
          <w:rFonts w:ascii="Times New Roman" w:hAnsi="Times New Roman" w:cs="Times New Roman"/>
          <w:sz w:val="28"/>
          <w:szCs w:val="28"/>
        </w:rPr>
      </w:pPr>
    </w:p>
    <w:p w:rsidR="00913159" w:rsidRPr="00DC1475" w:rsidRDefault="00913159" w:rsidP="002A36C6">
      <w:pPr>
        <w:spacing w:after="0" w:line="240" w:lineRule="auto"/>
        <w:ind w:firstLine="709"/>
        <w:jc w:val="both"/>
        <w:rPr>
          <w:rFonts w:ascii="Times New Roman" w:hAnsi="Times New Roman" w:cs="Times New Roman"/>
          <w:sz w:val="28"/>
          <w:szCs w:val="28"/>
        </w:rPr>
      </w:pPr>
    </w:p>
    <w:p w:rsidR="00913159" w:rsidRPr="00DC1475" w:rsidRDefault="00913159" w:rsidP="002A36C6">
      <w:pPr>
        <w:spacing w:after="0" w:line="240" w:lineRule="auto"/>
        <w:ind w:firstLine="709"/>
        <w:jc w:val="both"/>
        <w:rPr>
          <w:rFonts w:ascii="Times New Roman" w:hAnsi="Times New Roman" w:cs="Times New Roman"/>
          <w:sz w:val="28"/>
          <w:szCs w:val="28"/>
        </w:rPr>
      </w:pPr>
    </w:p>
    <w:p w:rsidR="00913159" w:rsidRPr="00DC1475" w:rsidRDefault="00913159" w:rsidP="00913159">
      <w:pPr>
        <w:spacing w:after="0"/>
        <w:jc w:val="center"/>
        <w:rPr>
          <w:rFonts w:ascii="Times New Roman" w:hAnsi="Times New Roman" w:cs="Times New Roman"/>
          <w:b/>
          <w:sz w:val="28"/>
          <w:szCs w:val="28"/>
        </w:rPr>
      </w:pPr>
      <w:r w:rsidRPr="00DC1475">
        <w:rPr>
          <w:rFonts w:ascii="Times New Roman" w:hAnsi="Times New Roman" w:cs="Times New Roman"/>
          <w:b/>
          <w:sz w:val="28"/>
          <w:szCs w:val="28"/>
        </w:rPr>
        <w:lastRenderedPageBreak/>
        <w:t>Тема 12. Программы инженерного анализа.</w:t>
      </w:r>
    </w:p>
    <w:p w:rsidR="00913159" w:rsidRPr="00DC1475" w:rsidRDefault="00913159" w:rsidP="00913159">
      <w:pPr>
        <w:spacing w:after="0" w:line="240" w:lineRule="auto"/>
        <w:ind w:firstLine="709"/>
        <w:jc w:val="center"/>
        <w:rPr>
          <w:rFonts w:ascii="Times New Roman" w:hAnsi="Times New Roman" w:cs="Times New Roman"/>
          <w:b/>
          <w:sz w:val="28"/>
          <w:szCs w:val="28"/>
        </w:rPr>
      </w:pPr>
      <w:r w:rsidRPr="00DC1475">
        <w:rPr>
          <w:rFonts w:ascii="Times New Roman" w:hAnsi="Times New Roman" w:cs="Times New Roman"/>
          <w:b/>
          <w:sz w:val="28"/>
          <w:szCs w:val="28"/>
        </w:rPr>
        <w:t xml:space="preserve">Лекция 23. Анализ возможностей  систем Компас и </w:t>
      </w:r>
      <w:proofErr w:type="spellStart"/>
      <w:r w:rsidRPr="00DC1475">
        <w:rPr>
          <w:rFonts w:ascii="Times New Roman" w:hAnsi="Times New Roman" w:cs="Times New Roman"/>
          <w:b/>
          <w:sz w:val="28"/>
          <w:szCs w:val="28"/>
        </w:rPr>
        <w:t>Ansys</w:t>
      </w:r>
      <w:proofErr w:type="spellEnd"/>
      <w:r w:rsidRPr="00DC1475">
        <w:rPr>
          <w:rFonts w:ascii="Times New Roman" w:hAnsi="Times New Roman" w:cs="Times New Roman"/>
          <w:b/>
          <w:sz w:val="28"/>
          <w:szCs w:val="28"/>
        </w:rPr>
        <w:t xml:space="preserve"> для  инженерного анализа.</w:t>
      </w:r>
    </w:p>
    <w:p w:rsidR="00913159" w:rsidRPr="00DC1475" w:rsidRDefault="00913159" w:rsidP="00913159">
      <w:pPr>
        <w:spacing w:after="0" w:line="240" w:lineRule="auto"/>
        <w:ind w:firstLine="709"/>
        <w:jc w:val="center"/>
        <w:rPr>
          <w:rFonts w:ascii="Times New Roman" w:hAnsi="Times New Roman" w:cs="Times New Roman"/>
          <w:sz w:val="28"/>
          <w:szCs w:val="28"/>
        </w:rPr>
      </w:pPr>
    </w:p>
    <w:p w:rsidR="00913159" w:rsidRPr="00DC1475" w:rsidRDefault="00913159" w:rsidP="00913159">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DC1EBC" w:rsidRPr="00DC1475" w:rsidRDefault="00913159" w:rsidP="00DC1EBC">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2</w:t>
      </w:r>
      <w:r w:rsidR="00DC1EBC" w:rsidRPr="00DC1475">
        <w:rPr>
          <w:rFonts w:ascii="Times New Roman" w:hAnsi="Times New Roman" w:cs="Times New Roman"/>
          <w:sz w:val="28"/>
          <w:szCs w:val="28"/>
        </w:rPr>
        <w:t>3</w:t>
      </w:r>
      <w:r w:rsidRPr="00DC1475">
        <w:rPr>
          <w:rFonts w:ascii="Times New Roman" w:hAnsi="Times New Roman" w:cs="Times New Roman"/>
          <w:sz w:val="28"/>
          <w:szCs w:val="28"/>
        </w:rPr>
        <w:t xml:space="preserve">.1 </w:t>
      </w:r>
      <w:r w:rsidR="00DC1EBC" w:rsidRPr="00DC1475">
        <w:rPr>
          <w:rFonts w:ascii="Times New Roman" w:hAnsi="Times New Roman" w:cs="Times New Roman"/>
          <w:sz w:val="28"/>
          <w:szCs w:val="28"/>
        </w:rPr>
        <w:t>Возможности NX для решения анализа задач по оценке прочности (статический анализ)</w:t>
      </w:r>
    </w:p>
    <w:p w:rsidR="00913159" w:rsidRPr="00DC1475" w:rsidRDefault="00913159" w:rsidP="00913159">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2</w:t>
      </w:r>
      <w:r w:rsidR="00DC1EBC" w:rsidRPr="00DC1475">
        <w:rPr>
          <w:rFonts w:ascii="Times New Roman" w:hAnsi="Times New Roman" w:cs="Times New Roman"/>
          <w:sz w:val="28"/>
          <w:szCs w:val="28"/>
        </w:rPr>
        <w:t>3</w:t>
      </w:r>
      <w:r w:rsidRPr="00DC1475">
        <w:rPr>
          <w:rFonts w:ascii="Times New Roman" w:hAnsi="Times New Roman" w:cs="Times New Roman"/>
          <w:sz w:val="28"/>
          <w:szCs w:val="28"/>
        </w:rPr>
        <w:t xml:space="preserve">.2 </w:t>
      </w:r>
      <w:r w:rsidR="00DC1EBC" w:rsidRPr="00DC1475">
        <w:rPr>
          <w:rFonts w:ascii="Times New Roman" w:hAnsi="Times New Roman" w:cs="Times New Roman"/>
          <w:sz w:val="28"/>
          <w:szCs w:val="28"/>
        </w:rPr>
        <w:t>Формирование конечно-элементной</w:t>
      </w:r>
      <w:r w:rsidR="00DC1EBC" w:rsidRPr="00DC1475">
        <w:rPr>
          <w:rFonts w:ascii="Times New Roman" w:hAnsi="Times New Roman" w:cs="Times New Roman"/>
          <w:sz w:val="28"/>
          <w:szCs w:val="28"/>
        </w:rPr>
        <w:tab/>
        <w:t xml:space="preserve"> модели</w:t>
      </w:r>
      <w:r w:rsidRPr="00DC1475">
        <w:rPr>
          <w:rFonts w:ascii="Times New Roman" w:hAnsi="Times New Roman" w:cs="Times New Roman"/>
          <w:bCs/>
          <w:color w:val="000000"/>
          <w:sz w:val="28"/>
          <w:szCs w:val="28"/>
        </w:rPr>
        <w:t>.</w:t>
      </w:r>
      <w:r w:rsidRPr="00DC1475">
        <w:rPr>
          <w:rFonts w:ascii="Times New Roman" w:hAnsi="Times New Roman" w:cs="Times New Roman"/>
          <w:sz w:val="28"/>
          <w:szCs w:val="28"/>
        </w:rPr>
        <w:t xml:space="preserve"> </w:t>
      </w:r>
    </w:p>
    <w:p w:rsidR="00913159" w:rsidRPr="00DC1475" w:rsidRDefault="00913159" w:rsidP="00913159">
      <w:pPr>
        <w:spacing w:after="0" w:line="240" w:lineRule="auto"/>
        <w:ind w:firstLine="709"/>
        <w:jc w:val="both"/>
        <w:rPr>
          <w:rFonts w:ascii="Times New Roman" w:hAnsi="Times New Roman" w:cs="Times New Roman"/>
          <w:sz w:val="28"/>
          <w:szCs w:val="28"/>
        </w:rPr>
      </w:pPr>
    </w:p>
    <w:p w:rsidR="00913159" w:rsidRPr="00DC1475" w:rsidRDefault="00DC1EBC" w:rsidP="00913159">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 xml:space="preserve">23.1. </w:t>
      </w:r>
      <w:r w:rsidR="00913159" w:rsidRPr="00DC1475">
        <w:rPr>
          <w:rFonts w:ascii="Times New Roman" w:hAnsi="Times New Roman" w:cs="Times New Roman"/>
          <w:b/>
          <w:sz w:val="28"/>
          <w:szCs w:val="28"/>
        </w:rPr>
        <w:t>Возможности NX для решения анализа задач по оценке прочности (статический анализ)</w:t>
      </w:r>
    </w:p>
    <w:p w:rsidR="00DC1EBC" w:rsidRPr="00DC1475" w:rsidRDefault="00DC1EBC" w:rsidP="00913159">
      <w:pPr>
        <w:spacing w:after="0" w:line="240" w:lineRule="auto"/>
        <w:ind w:firstLine="709"/>
        <w:jc w:val="both"/>
        <w:rPr>
          <w:rFonts w:ascii="Times New Roman" w:hAnsi="Times New Roman" w:cs="Times New Roman"/>
          <w:b/>
          <w:sz w:val="28"/>
          <w:szCs w:val="28"/>
        </w:rPr>
      </w:pP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Большинство задач по деформации твёрдых тел принадлежат статическому анализу, суть которого заключается в решение задач, связанных с напряжением, деформацией, перемещениями, реакциями, возникающими в конструкции при </w:t>
      </w:r>
      <w:proofErr w:type="gramStart"/>
      <w:r w:rsidRPr="00DC1475">
        <w:rPr>
          <w:rFonts w:ascii="Times New Roman" w:hAnsi="Times New Roman" w:cs="Times New Roman"/>
          <w:sz w:val="28"/>
          <w:szCs w:val="28"/>
        </w:rPr>
        <w:t>статическом</w:t>
      </w:r>
      <w:proofErr w:type="gram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нагружении</w:t>
      </w:r>
      <w:proofErr w:type="spellEnd"/>
      <w:r w:rsidRPr="00DC1475">
        <w:rPr>
          <w:rFonts w:ascii="Times New Roman" w:hAnsi="Times New Roman" w:cs="Times New Roman"/>
          <w:sz w:val="28"/>
          <w:szCs w:val="28"/>
        </w:rPr>
        <w:t xml:space="preserve">. </w:t>
      </w:r>
      <w:proofErr w:type="gramStart"/>
      <w:r w:rsidRPr="00DC1475">
        <w:rPr>
          <w:rFonts w:ascii="Times New Roman" w:hAnsi="Times New Roman" w:cs="Times New Roman"/>
          <w:sz w:val="28"/>
          <w:szCs w:val="28"/>
        </w:rPr>
        <w:t>Статический анализ можно разделить на линейный и нелинейный, так как не во всех случаях можно описать поведение конструкции не учитывая нелинейный свойства.</w:t>
      </w:r>
      <w:proofErr w:type="gramEnd"/>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Линейный статический анализ конструкции заключается в определении напряженно-деформированного состояния при действии статических нагрузок на конструкции, при установленных граничных условиях.</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При линейном статическом анализе применяются некоторые допущения:</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деформируемое состояние не влияет на матрицу жёсткости;</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деформируемое состояние не влияет на граничные условия;</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перемещения слишком маленькие;</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только линейно-упругие свойства материалов;</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динамически эффекты не учитываются.</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 линейно-статическом анализе решается уравнения статического равновесия </w:t>
      </w:r>
      <w:proofErr w:type="gramStart"/>
      <w:r w:rsidRPr="00DC1475">
        <w:rPr>
          <w:rFonts w:ascii="Times New Roman" w:hAnsi="Times New Roman" w:cs="Times New Roman"/>
          <w:sz w:val="28"/>
          <w:szCs w:val="28"/>
        </w:rPr>
        <w:t>имеющее</w:t>
      </w:r>
      <w:proofErr w:type="gramEnd"/>
      <w:r w:rsidRPr="00DC1475">
        <w:rPr>
          <w:rFonts w:ascii="Times New Roman" w:hAnsi="Times New Roman" w:cs="Times New Roman"/>
          <w:sz w:val="28"/>
          <w:szCs w:val="28"/>
        </w:rPr>
        <w:t xml:space="preserve"> вид (формула 2</w:t>
      </w:r>
      <w:r w:rsidR="00DC1EBC" w:rsidRPr="00DC1475">
        <w:rPr>
          <w:rFonts w:ascii="Times New Roman" w:hAnsi="Times New Roman" w:cs="Times New Roman"/>
          <w:sz w:val="28"/>
          <w:szCs w:val="28"/>
        </w:rPr>
        <w:t>3</w:t>
      </w:r>
      <w:r w:rsidRPr="00DC1475">
        <w:rPr>
          <w:rFonts w:ascii="Times New Roman" w:hAnsi="Times New Roman" w:cs="Times New Roman"/>
          <w:sz w:val="28"/>
          <w:szCs w:val="28"/>
        </w:rPr>
        <w:t>.1):</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[K]{U} = {F},</w:t>
      </w:r>
      <w:r w:rsidR="00DC1EBC" w:rsidRPr="00DC1475">
        <w:rPr>
          <w:rFonts w:ascii="Times New Roman" w:hAnsi="Times New Roman" w:cs="Times New Roman"/>
          <w:sz w:val="28"/>
          <w:szCs w:val="28"/>
        </w:rPr>
        <w:t xml:space="preserve">                                                                                  </w:t>
      </w:r>
      <w:r w:rsidRPr="00DC1475">
        <w:rPr>
          <w:rFonts w:ascii="Times New Roman" w:hAnsi="Times New Roman" w:cs="Times New Roman"/>
          <w:sz w:val="28"/>
          <w:szCs w:val="28"/>
        </w:rPr>
        <w:t>(2</w:t>
      </w:r>
      <w:r w:rsidR="00DC1EBC" w:rsidRPr="00DC1475">
        <w:rPr>
          <w:rFonts w:ascii="Times New Roman" w:hAnsi="Times New Roman" w:cs="Times New Roman"/>
          <w:sz w:val="28"/>
          <w:szCs w:val="28"/>
        </w:rPr>
        <w:t>3</w:t>
      </w:r>
      <w:r w:rsidRPr="00DC1475">
        <w:rPr>
          <w:rFonts w:ascii="Times New Roman" w:hAnsi="Times New Roman" w:cs="Times New Roman"/>
          <w:sz w:val="28"/>
          <w:szCs w:val="28"/>
        </w:rPr>
        <w:t>.1)</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где:</w:t>
      </w:r>
      <w:r w:rsidR="00DC1EBC" w:rsidRPr="00DC1475">
        <w:rPr>
          <w:rFonts w:ascii="Times New Roman" w:hAnsi="Times New Roman" w:cs="Times New Roman"/>
          <w:sz w:val="28"/>
          <w:szCs w:val="28"/>
        </w:rPr>
        <w:t xml:space="preserve"> </w:t>
      </w:r>
      <w:r w:rsidRPr="00DC1475">
        <w:rPr>
          <w:rFonts w:ascii="Times New Roman" w:hAnsi="Times New Roman" w:cs="Times New Roman"/>
          <w:sz w:val="28"/>
          <w:szCs w:val="28"/>
        </w:rPr>
        <w:t>[K] – глобальная матрица жесткости элементов;</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{U} – вектор узловых перемещений;</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{F} – вектор внешних сил.</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 линейно-статическом анализе поддерживаются почти все виды конечных элементов решателя NX </w:t>
      </w:r>
      <w:proofErr w:type="spellStart"/>
      <w:r w:rsidRPr="00DC1475">
        <w:rPr>
          <w:rFonts w:ascii="Times New Roman" w:hAnsi="Times New Roman" w:cs="Times New Roman"/>
          <w:sz w:val="28"/>
          <w:szCs w:val="28"/>
        </w:rPr>
        <w:t>Nastran</w:t>
      </w:r>
      <w:proofErr w:type="spellEnd"/>
      <w:r w:rsidRPr="00DC1475">
        <w:rPr>
          <w:rFonts w:ascii="Times New Roman" w:hAnsi="Times New Roman" w:cs="Times New Roman"/>
          <w:sz w:val="28"/>
          <w:szCs w:val="28"/>
        </w:rPr>
        <w:t>, за исключением тех, которые используются для решения расширенного нелинейного анализа.</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Материал и вид конечных элементов определяет модель свойств материала с картой решателя NX </w:t>
      </w:r>
      <w:proofErr w:type="spellStart"/>
      <w:r w:rsidRPr="00DC1475">
        <w:rPr>
          <w:rFonts w:ascii="Times New Roman" w:hAnsi="Times New Roman" w:cs="Times New Roman"/>
          <w:sz w:val="28"/>
          <w:szCs w:val="28"/>
        </w:rPr>
        <w:t>Nastran</w:t>
      </w:r>
      <w:proofErr w:type="spellEnd"/>
      <w:r w:rsidRPr="00DC1475">
        <w:rPr>
          <w:rFonts w:ascii="Times New Roman" w:hAnsi="Times New Roman" w:cs="Times New Roman"/>
          <w:sz w:val="28"/>
          <w:szCs w:val="28"/>
        </w:rPr>
        <w:t>. Для линейно-статических анализов используют изотропные, ортотропные, анизотропные материалы. Виды материалов представлены в таблиц</w:t>
      </w:r>
      <w:r w:rsidR="00DC1EBC" w:rsidRPr="00DC1475">
        <w:rPr>
          <w:rFonts w:ascii="Times New Roman" w:hAnsi="Times New Roman" w:cs="Times New Roman"/>
          <w:sz w:val="28"/>
          <w:szCs w:val="28"/>
        </w:rPr>
        <w:t>ах</w:t>
      </w:r>
      <w:r w:rsidRPr="00DC1475">
        <w:rPr>
          <w:rFonts w:ascii="Times New Roman" w:hAnsi="Times New Roman" w:cs="Times New Roman"/>
          <w:sz w:val="28"/>
          <w:szCs w:val="28"/>
        </w:rPr>
        <w:t>.</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 решателе NX </w:t>
      </w:r>
      <w:proofErr w:type="spellStart"/>
      <w:r w:rsidRPr="00DC1475">
        <w:rPr>
          <w:rFonts w:ascii="Times New Roman" w:hAnsi="Times New Roman" w:cs="Times New Roman"/>
          <w:sz w:val="28"/>
          <w:szCs w:val="28"/>
        </w:rPr>
        <w:t>Nastran</w:t>
      </w:r>
      <w:proofErr w:type="spellEnd"/>
      <w:r w:rsidRPr="00DC1475">
        <w:rPr>
          <w:rFonts w:ascii="Times New Roman" w:hAnsi="Times New Roman" w:cs="Times New Roman"/>
          <w:sz w:val="28"/>
          <w:szCs w:val="28"/>
        </w:rPr>
        <w:t xml:space="preserve"> предусмотрены три типа решения для линейно-статического анализа:</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 SESTATIC 101 – Единственное ограничение (</w:t>
      </w:r>
      <w:proofErr w:type="spellStart"/>
      <w:r w:rsidRPr="00DC1475">
        <w:rPr>
          <w:rFonts w:ascii="Times New Roman" w:hAnsi="Times New Roman" w:cs="Times New Roman"/>
          <w:sz w:val="28"/>
          <w:szCs w:val="28"/>
        </w:rPr>
        <w:t>single</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constraint</w:t>
      </w:r>
      <w:proofErr w:type="spellEnd"/>
      <w:r w:rsidRPr="00DC1475">
        <w:rPr>
          <w:rFonts w:ascii="Times New Roman" w:hAnsi="Times New Roman" w:cs="Times New Roman"/>
          <w:sz w:val="28"/>
          <w:szCs w:val="28"/>
        </w:rPr>
        <w:t xml:space="preserve">) – создание нескольких расчётов с одинаковыми закреплениями, но </w:t>
      </w:r>
      <w:proofErr w:type="gramStart"/>
      <w:r w:rsidRPr="00DC1475">
        <w:rPr>
          <w:rFonts w:ascii="Times New Roman" w:hAnsi="Times New Roman" w:cs="Times New Roman"/>
          <w:sz w:val="28"/>
          <w:szCs w:val="28"/>
        </w:rPr>
        <w:t>отличающиеся</w:t>
      </w:r>
      <w:proofErr w:type="gramEnd"/>
      <w:r w:rsidRPr="00DC1475">
        <w:rPr>
          <w:rFonts w:ascii="Times New Roman" w:hAnsi="Times New Roman" w:cs="Times New Roman"/>
          <w:sz w:val="28"/>
          <w:szCs w:val="28"/>
        </w:rPr>
        <w:t xml:space="preserve"> нагрузками;</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SESTATIC 101 – Множество ограничений (</w:t>
      </w:r>
      <w:proofErr w:type="spellStart"/>
      <w:r w:rsidRPr="00DC1475">
        <w:rPr>
          <w:rFonts w:ascii="Times New Roman" w:hAnsi="Times New Roman" w:cs="Times New Roman"/>
          <w:sz w:val="28"/>
          <w:szCs w:val="28"/>
        </w:rPr>
        <w:t>Multi</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constrain</w:t>
      </w:r>
      <w:proofErr w:type="spellEnd"/>
      <w:r w:rsidRPr="00DC1475">
        <w:rPr>
          <w:rFonts w:ascii="Times New Roman" w:hAnsi="Times New Roman" w:cs="Times New Roman"/>
          <w:sz w:val="28"/>
          <w:szCs w:val="28"/>
        </w:rPr>
        <w:t>) – Создание нескольких расчётов, в каждом из которых свои закрепления и нагрузки;</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 SESTATIC 101 – </w:t>
      </w:r>
      <w:proofErr w:type="spellStart"/>
      <w:r w:rsidRPr="00DC1475">
        <w:rPr>
          <w:rFonts w:ascii="Times New Roman" w:hAnsi="Times New Roman" w:cs="Times New Roman"/>
          <w:sz w:val="28"/>
          <w:szCs w:val="28"/>
        </w:rPr>
        <w:t>Суперэлемент</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superelements</w:t>
      </w:r>
      <w:proofErr w:type="spellEnd"/>
      <w:r w:rsidRPr="00DC1475">
        <w:rPr>
          <w:rFonts w:ascii="Times New Roman" w:hAnsi="Times New Roman" w:cs="Times New Roman"/>
          <w:sz w:val="28"/>
          <w:szCs w:val="28"/>
        </w:rPr>
        <w:t xml:space="preserve">) – Решение для статического редуцирования матриц масс и жесткостей компонента общей расчётной модели, </w:t>
      </w:r>
      <w:proofErr w:type="gramStart"/>
      <w:r w:rsidRPr="00DC1475">
        <w:rPr>
          <w:rFonts w:ascii="Times New Roman" w:hAnsi="Times New Roman" w:cs="Times New Roman"/>
          <w:sz w:val="28"/>
          <w:szCs w:val="28"/>
        </w:rPr>
        <w:t>применяемый</w:t>
      </w:r>
      <w:proofErr w:type="gramEnd"/>
      <w:r w:rsidRPr="00DC1475">
        <w:rPr>
          <w:rFonts w:ascii="Times New Roman" w:hAnsi="Times New Roman" w:cs="Times New Roman"/>
          <w:sz w:val="28"/>
          <w:szCs w:val="28"/>
        </w:rPr>
        <w:t xml:space="preserve"> для создания внешних </w:t>
      </w:r>
      <w:proofErr w:type="spellStart"/>
      <w:r w:rsidRPr="00DC1475">
        <w:rPr>
          <w:rFonts w:ascii="Times New Roman" w:hAnsi="Times New Roman" w:cs="Times New Roman"/>
          <w:sz w:val="28"/>
          <w:szCs w:val="28"/>
        </w:rPr>
        <w:t>суперэлементов</w:t>
      </w:r>
      <w:proofErr w:type="spellEnd"/>
      <w:r w:rsidRPr="00DC1475">
        <w:rPr>
          <w:rFonts w:ascii="Times New Roman" w:hAnsi="Times New Roman" w:cs="Times New Roman"/>
          <w:sz w:val="28"/>
          <w:szCs w:val="28"/>
        </w:rPr>
        <w:t>.</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 качестве примера на рисунке 2</w:t>
      </w:r>
      <w:r w:rsidR="00DC1EBC" w:rsidRPr="00DC1475">
        <w:rPr>
          <w:rFonts w:ascii="Times New Roman" w:hAnsi="Times New Roman" w:cs="Times New Roman"/>
          <w:sz w:val="28"/>
          <w:szCs w:val="28"/>
        </w:rPr>
        <w:t>3</w:t>
      </w:r>
      <w:r w:rsidRPr="00DC1475">
        <w:rPr>
          <w:rFonts w:ascii="Times New Roman" w:hAnsi="Times New Roman" w:cs="Times New Roman"/>
          <w:sz w:val="28"/>
          <w:szCs w:val="28"/>
        </w:rPr>
        <w:t xml:space="preserve">.1 представлена вкладка. Навигатора симуляции – дерево модели с двумя решениями </w:t>
      </w:r>
      <w:proofErr w:type="spellStart"/>
      <w:r w:rsidRPr="00DC1475">
        <w:rPr>
          <w:rFonts w:ascii="Times New Roman" w:hAnsi="Times New Roman" w:cs="Times New Roman"/>
          <w:sz w:val="28"/>
          <w:szCs w:val="28"/>
        </w:rPr>
        <w:t>single</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constraint</w:t>
      </w:r>
      <w:proofErr w:type="spellEnd"/>
      <w:r w:rsidRPr="00DC1475">
        <w:rPr>
          <w:rFonts w:ascii="Times New Roman" w:hAnsi="Times New Roman" w:cs="Times New Roman"/>
          <w:sz w:val="28"/>
          <w:szCs w:val="28"/>
        </w:rPr>
        <w:t xml:space="preserve"> и </w:t>
      </w:r>
      <w:proofErr w:type="spellStart"/>
      <w:r w:rsidRPr="00DC1475">
        <w:rPr>
          <w:rFonts w:ascii="Times New Roman" w:hAnsi="Times New Roman" w:cs="Times New Roman"/>
          <w:sz w:val="28"/>
          <w:szCs w:val="28"/>
        </w:rPr>
        <w:t>Multi</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constrain</w:t>
      </w:r>
      <w:proofErr w:type="spellEnd"/>
      <w:r w:rsidRPr="00DC1475">
        <w:rPr>
          <w:rFonts w:ascii="Times New Roman" w:hAnsi="Times New Roman" w:cs="Times New Roman"/>
          <w:sz w:val="28"/>
          <w:szCs w:val="28"/>
        </w:rPr>
        <w:t>, содержащих по два расчёта.</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7619F639" wp14:editId="5D07E8E8">
            <wp:extent cx="3041654" cy="3106141"/>
            <wp:effectExtent l="0" t="0" r="6350" b="0"/>
            <wp:docPr id="67719" name="Рисунок 67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8"/>
                    <a:stretch>
                      <a:fillRect/>
                    </a:stretch>
                  </pic:blipFill>
                  <pic:spPr>
                    <a:xfrm>
                      <a:off x="0" y="0"/>
                      <a:ext cx="3043238" cy="3107759"/>
                    </a:xfrm>
                    <a:prstGeom prst="rect">
                      <a:avLst/>
                    </a:prstGeom>
                  </pic:spPr>
                </pic:pic>
              </a:graphicData>
            </a:graphic>
          </wp:inline>
        </w:drawing>
      </w:r>
    </w:p>
    <w:p w:rsidR="00DC1EBC" w:rsidRPr="00DC1475" w:rsidRDefault="00DC1EBC"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23.1 – Дерево расчётной модели</w:t>
      </w:r>
    </w:p>
    <w:p w:rsidR="00DC1EBC" w:rsidRPr="00DC1475" w:rsidRDefault="00DC1EBC" w:rsidP="00DC1EBC">
      <w:pPr>
        <w:spacing w:after="0" w:line="240" w:lineRule="auto"/>
        <w:ind w:firstLine="708"/>
        <w:jc w:val="both"/>
        <w:rPr>
          <w:rFonts w:ascii="Times New Roman" w:hAnsi="Times New Roman" w:cs="Times New Roman"/>
          <w:b/>
          <w:sz w:val="28"/>
          <w:szCs w:val="28"/>
        </w:rPr>
      </w:pPr>
    </w:p>
    <w:p w:rsidR="00DC1EBC" w:rsidRPr="00DC1475" w:rsidRDefault="00DC1EBC" w:rsidP="00DC1EBC">
      <w:pPr>
        <w:spacing w:after="0" w:line="240" w:lineRule="auto"/>
        <w:ind w:firstLine="708"/>
        <w:jc w:val="both"/>
        <w:rPr>
          <w:rFonts w:ascii="Times New Roman" w:hAnsi="Times New Roman" w:cs="Times New Roman"/>
          <w:b/>
          <w:sz w:val="28"/>
          <w:szCs w:val="28"/>
        </w:rPr>
      </w:pPr>
      <w:r w:rsidRPr="00DC1475">
        <w:rPr>
          <w:rFonts w:ascii="Times New Roman" w:hAnsi="Times New Roman" w:cs="Times New Roman"/>
          <w:b/>
          <w:sz w:val="28"/>
          <w:szCs w:val="28"/>
        </w:rPr>
        <w:t>23.2 Формирование конечно-элементной модели</w:t>
      </w:r>
      <w:r w:rsidRPr="00DC1475">
        <w:rPr>
          <w:rFonts w:ascii="Times New Roman" w:hAnsi="Times New Roman" w:cs="Times New Roman"/>
          <w:b/>
          <w:bCs/>
          <w:color w:val="000000"/>
          <w:sz w:val="28"/>
          <w:szCs w:val="28"/>
        </w:rPr>
        <w:t>.</w:t>
      </w:r>
      <w:r w:rsidRPr="00DC1475">
        <w:rPr>
          <w:rFonts w:ascii="Times New Roman" w:hAnsi="Times New Roman" w:cs="Times New Roman"/>
          <w:b/>
          <w:sz w:val="28"/>
          <w:szCs w:val="28"/>
        </w:rPr>
        <w:t xml:space="preserve"> </w:t>
      </w:r>
    </w:p>
    <w:p w:rsidR="00DC1EBC" w:rsidRPr="00DC1475" w:rsidRDefault="00DC1EBC" w:rsidP="00913159">
      <w:pPr>
        <w:spacing w:after="0" w:line="240" w:lineRule="auto"/>
        <w:ind w:firstLine="709"/>
        <w:jc w:val="both"/>
        <w:rPr>
          <w:rFonts w:ascii="Times New Roman" w:hAnsi="Times New Roman" w:cs="Times New Roman"/>
          <w:sz w:val="28"/>
          <w:szCs w:val="28"/>
        </w:rPr>
      </w:pPr>
    </w:p>
    <w:p w:rsidR="00DC1EBC" w:rsidRPr="00DC1475" w:rsidRDefault="00DC1EBC" w:rsidP="00DC1EBC">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Важным этапом конечно-элементного анализа является создание разработка и создание высококачественной конечно-элементной модели. Пренебрежение качеством КЭ сетки влечёт за собой неточность в расчётах и получение неправильного результата. При этом высокое качество сетки должно быть оправдано, так как может привести к высоким затратам вычислительных ресурсов и длительному времени расчёта. Кроме построения конечно элементной сетки, устанавливаются физические свойства модели (материал, параметры элементов)</w:t>
      </w:r>
    </w:p>
    <w:p w:rsidR="00DC1EBC" w:rsidRPr="00DC1475" w:rsidRDefault="00DC1EBC" w:rsidP="00DC1EBC">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На рисунке 23.2 приведена панель расширенной симуляции. </w:t>
      </w:r>
      <w:proofErr w:type="gramStart"/>
      <w:r w:rsidRPr="00DC1475">
        <w:rPr>
          <w:rFonts w:ascii="Times New Roman" w:hAnsi="Times New Roman" w:cs="Times New Roman"/>
          <w:sz w:val="28"/>
          <w:szCs w:val="28"/>
        </w:rPr>
        <w:t>Состоящей из команд необходимых для работы с материалами, сетками.</w:t>
      </w:r>
      <w:proofErr w:type="gramEnd"/>
      <w:r w:rsidRPr="00DC1475">
        <w:rPr>
          <w:rFonts w:ascii="Times New Roman" w:hAnsi="Times New Roman" w:cs="Times New Roman"/>
          <w:sz w:val="28"/>
          <w:szCs w:val="28"/>
        </w:rPr>
        <w:t xml:space="preserve"> Исправления геометрии и другие.</w:t>
      </w:r>
    </w:p>
    <w:p w:rsidR="00DC1EBC" w:rsidRPr="00DC1475" w:rsidRDefault="00DC1EBC" w:rsidP="00DC1EBC">
      <w:pPr>
        <w:spacing w:after="0" w:line="240" w:lineRule="auto"/>
        <w:ind w:firstLine="709"/>
        <w:jc w:val="both"/>
        <w:rPr>
          <w:rFonts w:ascii="Times New Roman" w:hAnsi="Times New Roman" w:cs="Times New Roman"/>
          <w:sz w:val="28"/>
          <w:szCs w:val="28"/>
        </w:rPr>
      </w:pPr>
    </w:p>
    <w:p w:rsidR="00DC1EBC" w:rsidRPr="00DC1475" w:rsidRDefault="00DC1EBC" w:rsidP="00DC1EBC">
      <w:pPr>
        <w:spacing w:after="0" w:line="240" w:lineRule="auto"/>
        <w:ind w:firstLine="709"/>
        <w:jc w:val="both"/>
        <w:rPr>
          <w:rFonts w:ascii="Times New Roman" w:hAnsi="Times New Roman" w:cs="Times New Roman"/>
          <w:sz w:val="28"/>
          <w:szCs w:val="28"/>
        </w:rPr>
      </w:pPr>
      <w:r w:rsidRPr="00DC1475">
        <w:rPr>
          <w:noProof/>
          <w:lang w:eastAsia="ru-RU"/>
        </w:rPr>
        <w:lastRenderedPageBreak/>
        <w:drawing>
          <wp:inline distT="0" distB="0" distL="0" distR="0" wp14:anchorId="137F0465" wp14:editId="0AD850B1">
            <wp:extent cx="5048250" cy="1628775"/>
            <wp:effectExtent l="0" t="0" r="0" b="9525"/>
            <wp:docPr id="67720" name="Рисунок 67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9"/>
                    <a:stretch>
                      <a:fillRect/>
                    </a:stretch>
                  </pic:blipFill>
                  <pic:spPr>
                    <a:xfrm>
                      <a:off x="0" y="0"/>
                      <a:ext cx="5048250" cy="1628775"/>
                    </a:xfrm>
                    <a:prstGeom prst="rect">
                      <a:avLst/>
                    </a:prstGeom>
                  </pic:spPr>
                </pic:pic>
              </a:graphicData>
            </a:graphic>
          </wp:inline>
        </w:drawing>
      </w:r>
    </w:p>
    <w:p w:rsidR="00DC1EBC" w:rsidRPr="00DC1475" w:rsidRDefault="00DC1EBC" w:rsidP="00DC1EBC">
      <w:pPr>
        <w:spacing w:after="0" w:line="240" w:lineRule="auto"/>
        <w:ind w:firstLine="709"/>
        <w:jc w:val="both"/>
        <w:rPr>
          <w:rFonts w:ascii="Times New Roman" w:hAnsi="Times New Roman" w:cs="Times New Roman"/>
          <w:sz w:val="28"/>
          <w:szCs w:val="28"/>
        </w:rPr>
      </w:pPr>
    </w:p>
    <w:p w:rsidR="00DC1EBC" w:rsidRPr="00DC1475" w:rsidRDefault="00DC1EBC" w:rsidP="00DC1EBC">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23.2 – Панель расширенной симуляции</w:t>
      </w:r>
    </w:p>
    <w:p w:rsidR="00DC1EBC" w:rsidRPr="00DC1475" w:rsidRDefault="00DC1EBC" w:rsidP="00DC1EBC">
      <w:pPr>
        <w:spacing w:after="0" w:line="240" w:lineRule="auto"/>
        <w:ind w:firstLine="709"/>
        <w:jc w:val="both"/>
        <w:rPr>
          <w:rFonts w:ascii="Times New Roman" w:hAnsi="Times New Roman" w:cs="Times New Roman"/>
          <w:sz w:val="28"/>
          <w:szCs w:val="28"/>
        </w:rPr>
      </w:pPr>
    </w:p>
    <w:p w:rsidR="00DC1EBC" w:rsidRPr="00DC1475" w:rsidRDefault="00DC1EBC" w:rsidP="00DC1EBC">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Для создания и редактирования конечно элементной сетки можно воспользоваться инструментом «Коллектор сеток», содержащим следующий параметры (рисунок 23.2):</w:t>
      </w:r>
    </w:p>
    <w:p w:rsidR="00DC1EBC" w:rsidRPr="00DC1475" w:rsidRDefault="00DC1EBC" w:rsidP="00DC1EBC">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«Семейство элемента» – возможность выбора типа сетки (0D, 1D, 2D, 3D);</w:t>
      </w:r>
    </w:p>
    <w:p w:rsidR="00DC1EBC" w:rsidRPr="00DC1475" w:rsidRDefault="00DC1EBC" w:rsidP="00DC1EBC">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от выбранного семейства указывается тип коллектора;</w:t>
      </w:r>
    </w:p>
    <w:p w:rsidR="00DC1EBC" w:rsidRPr="00DC1475" w:rsidRDefault="00DC1EBC" w:rsidP="00DC1EBC">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 в группе свойства выбирается тип сетки, так же есть возможность создать свойства или выбрать из </w:t>
      </w:r>
      <w:proofErr w:type="gramStart"/>
      <w:r w:rsidRPr="00DC1475">
        <w:rPr>
          <w:rFonts w:ascii="Times New Roman" w:hAnsi="Times New Roman" w:cs="Times New Roman"/>
          <w:sz w:val="28"/>
          <w:szCs w:val="28"/>
        </w:rPr>
        <w:t>существующих</w:t>
      </w:r>
      <w:proofErr w:type="gramEnd"/>
      <w:r w:rsidRPr="00DC1475">
        <w:rPr>
          <w:rFonts w:ascii="Times New Roman" w:hAnsi="Times New Roman" w:cs="Times New Roman"/>
          <w:sz w:val="28"/>
          <w:szCs w:val="28"/>
        </w:rPr>
        <w:t>.</w:t>
      </w:r>
    </w:p>
    <w:p w:rsidR="00DC1EBC" w:rsidRPr="00DC1475" w:rsidRDefault="00DC1EBC" w:rsidP="00DC1EBC">
      <w:pPr>
        <w:spacing w:after="0" w:line="240" w:lineRule="auto"/>
        <w:ind w:firstLine="709"/>
        <w:jc w:val="both"/>
        <w:rPr>
          <w:rFonts w:ascii="Times New Roman" w:hAnsi="Times New Roman" w:cs="Times New Roman"/>
          <w:sz w:val="28"/>
          <w:szCs w:val="28"/>
        </w:rPr>
      </w:pPr>
    </w:p>
    <w:p w:rsidR="00DC1EBC" w:rsidRPr="00DC1475" w:rsidRDefault="00DC1EBC" w:rsidP="00DC1EBC">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D54E8C" w:rsidRPr="00DC1475" w:rsidRDefault="00DC1EBC" w:rsidP="00D54E8C">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1. </w:t>
      </w:r>
      <w:r w:rsidR="00D54E8C" w:rsidRPr="00DC1475">
        <w:rPr>
          <w:rFonts w:ascii="Times New Roman" w:hAnsi="Times New Roman" w:cs="Times New Roman"/>
          <w:sz w:val="28"/>
          <w:szCs w:val="28"/>
        </w:rPr>
        <w:t>Перечислите основные возможности NX для статического расчета прочности</w:t>
      </w:r>
    </w:p>
    <w:p w:rsidR="00DC1EBC" w:rsidRPr="00DC1475" w:rsidRDefault="00D54E8C" w:rsidP="00DC1EBC">
      <w:pPr>
        <w:pStyle w:val="aa"/>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2. </w:t>
      </w:r>
      <w:r w:rsidR="00DC1EBC" w:rsidRPr="00DC1475">
        <w:rPr>
          <w:rFonts w:ascii="Times New Roman" w:hAnsi="Times New Roman" w:cs="Times New Roman"/>
          <w:sz w:val="28"/>
          <w:szCs w:val="28"/>
        </w:rPr>
        <w:t xml:space="preserve">Укажите </w:t>
      </w:r>
      <w:r w:rsidR="00DF69B2" w:rsidRPr="00DC1475">
        <w:rPr>
          <w:rFonts w:ascii="Times New Roman" w:hAnsi="Times New Roman" w:cs="Times New Roman"/>
          <w:sz w:val="28"/>
          <w:szCs w:val="28"/>
        </w:rPr>
        <w:t xml:space="preserve">основные допущения в </w:t>
      </w:r>
      <w:r w:rsidR="00DC1EBC" w:rsidRPr="00DC1475">
        <w:rPr>
          <w:rFonts w:ascii="Times New Roman" w:hAnsi="Times New Roman" w:cs="Times New Roman"/>
          <w:sz w:val="28"/>
          <w:szCs w:val="28"/>
        </w:rPr>
        <w:t>инженерных расчет</w:t>
      </w:r>
      <w:r w:rsidR="00DF69B2" w:rsidRPr="00DC1475">
        <w:rPr>
          <w:rFonts w:ascii="Times New Roman" w:hAnsi="Times New Roman" w:cs="Times New Roman"/>
          <w:sz w:val="28"/>
          <w:szCs w:val="28"/>
        </w:rPr>
        <w:t>ах</w:t>
      </w:r>
      <w:r w:rsidR="00DC1EBC" w:rsidRPr="00DC1475">
        <w:rPr>
          <w:rFonts w:ascii="Times New Roman" w:hAnsi="Times New Roman" w:cs="Times New Roman"/>
          <w:sz w:val="28"/>
          <w:szCs w:val="28"/>
        </w:rPr>
        <w:t>.</w:t>
      </w:r>
    </w:p>
    <w:p w:rsidR="00DC1EBC" w:rsidRPr="00DC1475" w:rsidRDefault="00DF69B2" w:rsidP="00DC1EBC">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3</w:t>
      </w:r>
      <w:r w:rsidR="00DC1EBC" w:rsidRPr="00DC1475">
        <w:rPr>
          <w:rFonts w:ascii="Times New Roman" w:hAnsi="Times New Roman" w:cs="Times New Roman"/>
          <w:sz w:val="28"/>
          <w:szCs w:val="28"/>
        </w:rPr>
        <w:t xml:space="preserve">. Приведите примеры </w:t>
      </w:r>
      <w:r w:rsidRPr="00DC1475">
        <w:rPr>
          <w:rFonts w:ascii="Times New Roman" w:hAnsi="Times New Roman" w:cs="Times New Roman"/>
          <w:sz w:val="28"/>
          <w:szCs w:val="28"/>
        </w:rPr>
        <w:t xml:space="preserve">допущения для конкретных </w:t>
      </w:r>
      <w:r w:rsidR="00DC1EBC" w:rsidRPr="00DC1475">
        <w:rPr>
          <w:rFonts w:ascii="Times New Roman" w:hAnsi="Times New Roman" w:cs="Times New Roman"/>
          <w:sz w:val="28"/>
          <w:szCs w:val="28"/>
        </w:rPr>
        <w:t xml:space="preserve">деталей </w:t>
      </w:r>
    </w:p>
    <w:p w:rsidR="00DF69B2" w:rsidRPr="00DC1475" w:rsidRDefault="00DF69B2" w:rsidP="00DC1EBC">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4</w:t>
      </w:r>
      <w:r w:rsidR="00DC1EBC" w:rsidRPr="00DC1475">
        <w:rPr>
          <w:rFonts w:ascii="Times New Roman" w:hAnsi="Times New Roman" w:cs="Times New Roman"/>
          <w:sz w:val="28"/>
          <w:szCs w:val="28"/>
        </w:rPr>
        <w:t xml:space="preserve">. </w:t>
      </w:r>
      <w:proofErr w:type="gramStart"/>
      <w:r w:rsidR="00DC1EBC" w:rsidRPr="00DC1475">
        <w:rPr>
          <w:rFonts w:ascii="Times New Roman" w:hAnsi="Times New Roman" w:cs="Times New Roman"/>
          <w:sz w:val="28"/>
          <w:szCs w:val="28"/>
        </w:rPr>
        <w:t>Объясните</w:t>
      </w:r>
      <w:proofErr w:type="gramEnd"/>
      <w:r w:rsidR="00DC1EBC" w:rsidRPr="00DC1475">
        <w:rPr>
          <w:rFonts w:ascii="Times New Roman" w:hAnsi="Times New Roman" w:cs="Times New Roman"/>
          <w:sz w:val="28"/>
          <w:szCs w:val="28"/>
        </w:rPr>
        <w:t xml:space="preserve"> как</w:t>
      </w:r>
      <w:r w:rsidRPr="00DC1475">
        <w:rPr>
          <w:rFonts w:ascii="Times New Roman" w:hAnsi="Times New Roman" w:cs="Times New Roman"/>
          <w:sz w:val="28"/>
          <w:szCs w:val="28"/>
        </w:rPr>
        <w:t xml:space="preserve"> выполняют выбор ограничений.</w:t>
      </w:r>
    </w:p>
    <w:p w:rsidR="00DF69B2" w:rsidRPr="00DC1475" w:rsidRDefault="00DF69B2" w:rsidP="00DC1EBC">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5</w:t>
      </w:r>
      <w:r w:rsidR="00DC1EBC" w:rsidRPr="00DC1475">
        <w:rPr>
          <w:rFonts w:ascii="Times New Roman" w:hAnsi="Times New Roman" w:cs="Times New Roman"/>
          <w:sz w:val="28"/>
          <w:szCs w:val="28"/>
        </w:rPr>
        <w:t>. Поясните</w:t>
      </w:r>
      <w:r w:rsidRPr="00DC1475">
        <w:rPr>
          <w:rFonts w:ascii="Times New Roman" w:hAnsi="Times New Roman" w:cs="Times New Roman"/>
          <w:sz w:val="28"/>
          <w:szCs w:val="28"/>
        </w:rPr>
        <w:t>, как влияет качество сетки на результаты расчета.</w:t>
      </w:r>
    </w:p>
    <w:p w:rsidR="00DF69B2" w:rsidRPr="00DC1475" w:rsidRDefault="00DF69B2" w:rsidP="00DC1EBC">
      <w:pPr>
        <w:spacing w:after="0" w:line="240" w:lineRule="auto"/>
        <w:ind w:left="709"/>
        <w:jc w:val="both"/>
        <w:rPr>
          <w:rFonts w:ascii="Times New Roman" w:hAnsi="Times New Roman" w:cs="Times New Roman"/>
          <w:sz w:val="28"/>
          <w:szCs w:val="28"/>
        </w:rPr>
      </w:pPr>
    </w:p>
    <w:p w:rsidR="00DC1EBC" w:rsidRPr="00DC1475" w:rsidRDefault="00DF69B2" w:rsidP="00DC1EBC">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 </w:t>
      </w:r>
    </w:p>
    <w:p w:rsidR="00D54E8C" w:rsidRPr="00DC1475" w:rsidRDefault="00D54E8C" w:rsidP="00DC1EBC">
      <w:pPr>
        <w:spacing w:after="0" w:line="240" w:lineRule="auto"/>
        <w:ind w:left="709"/>
        <w:jc w:val="both"/>
        <w:rPr>
          <w:rFonts w:ascii="Times New Roman" w:hAnsi="Times New Roman" w:cs="Times New Roman"/>
          <w:sz w:val="28"/>
          <w:szCs w:val="28"/>
        </w:rPr>
      </w:pPr>
    </w:p>
    <w:p w:rsidR="00DF69B2" w:rsidRPr="00DC1475" w:rsidRDefault="00DF69B2" w:rsidP="00DF69B2">
      <w:pPr>
        <w:spacing w:after="0" w:line="240" w:lineRule="auto"/>
        <w:jc w:val="center"/>
        <w:rPr>
          <w:rFonts w:ascii="Times New Roman" w:hAnsi="Times New Roman" w:cs="Times New Roman"/>
          <w:b/>
          <w:sz w:val="28"/>
          <w:szCs w:val="28"/>
        </w:rPr>
      </w:pPr>
      <w:r w:rsidRPr="00DC1475">
        <w:rPr>
          <w:rFonts w:ascii="Times New Roman" w:hAnsi="Times New Roman" w:cs="Times New Roman"/>
          <w:b/>
          <w:sz w:val="28"/>
          <w:szCs w:val="28"/>
        </w:rPr>
        <w:t>Тема 12. Программы инженерного анализа.</w:t>
      </w:r>
    </w:p>
    <w:p w:rsidR="00D54E8C" w:rsidRPr="00DC1475" w:rsidRDefault="00DF69B2" w:rsidP="00DF69B2">
      <w:pPr>
        <w:spacing w:after="0" w:line="240" w:lineRule="auto"/>
        <w:ind w:left="709"/>
        <w:jc w:val="center"/>
        <w:rPr>
          <w:rFonts w:ascii="Times New Roman" w:hAnsi="Times New Roman" w:cs="Times New Roman"/>
          <w:b/>
          <w:sz w:val="28"/>
          <w:szCs w:val="28"/>
        </w:rPr>
      </w:pPr>
      <w:r w:rsidRPr="00DC1475">
        <w:rPr>
          <w:rFonts w:ascii="Times New Roman" w:hAnsi="Times New Roman" w:cs="Times New Roman"/>
          <w:b/>
          <w:sz w:val="28"/>
          <w:szCs w:val="28"/>
        </w:rPr>
        <w:t>Лекция 24. Элементы программ для сравнения результатов расчетов.</w:t>
      </w:r>
    </w:p>
    <w:p w:rsidR="00DF69B2" w:rsidRPr="00DC1475" w:rsidRDefault="00DF69B2" w:rsidP="00DF69B2">
      <w:pPr>
        <w:spacing w:after="0" w:line="240" w:lineRule="auto"/>
        <w:ind w:left="709"/>
        <w:jc w:val="center"/>
        <w:rPr>
          <w:rFonts w:ascii="Times New Roman" w:hAnsi="Times New Roman" w:cs="Times New Roman"/>
          <w:sz w:val="28"/>
          <w:szCs w:val="28"/>
        </w:rPr>
      </w:pPr>
    </w:p>
    <w:p w:rsidR="00DF69B2" w:rsidRPr="00DC1475" w:rsidRDefault="00DF69B2" w:rsidP="00DF69B2">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374152" w:rsidRPr="00DC1475" w:rsidRDefault="00DF69B2" w:rsidP="00DF69B2">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2</w:t>
      </w:r>
      <w:r w:rsidR="00374152" w:rsidRPr="00DC1475">
        <w:rPr>
          <w:rFonts w:ascii="Times New Roman" w:hAnsi="Times New Roman" w:cs="Times New Roman"/>
          <w:sz w:val="28"/>
          <w:szCs w:val="28"/>
        </w:rPr>
        <w:t>4</w:t>
      </w:r>
      <w:r w:rsidRPr="00DC1475">
        <w:rPr>
          <w:rFonts w:ascii="Times New Roman" w:hAnsi="Times New Roman" w:cs="Times New Roman"/>
          <w:sz w:val="28"/>
          <w:szCs w:val="28"/>
        </w:rPr>
        <w:t xml:space="preserve">.1 </w:t>
      </w:r>
      <w:r w:rsidR="00374152" w:rsidRPr="00DC1475">
        <w:rPr>
          <w:rFonts w:ascii="Times New Roman" w:hAnsi="Times New Roman" w:cs="Times New Roman"/>
          <w:sz w:val="28"/>
          <w:szCs w:val="28"/>
        </w:rPr>
        <w:t>Элементы программ для корр</w:t>
      </w:r>
      <w:r w:rsidR="00FC1959">
        <w:rPr>
          <w:rFonts w:ascii="Times New Roman" w:hAnsi="Times New Roman" w:cs="Times New Roman"/>
          <w:sz w:val="28"/>
          <w:szCs w:val="28"/>
        </w:rPr>
        <w:t>е</w:t>
      </w:r>
      <w:r w:rsidR="00374152" w:rsidRPr="00DC1475">
        <w:rPr>
          <w:rFonts w:ascii="Times New Roman" w:hAnsi="Times New Roman" w:cs="Times New Roman"/>
          <w:sz w:val="28"/>
          <w:szCs w:val="28"/>
        </w:rPr>
        <w:t xml:space="preserve">ктного </w:t>
      </w:r>
      <w:r w:rsidRPr="00DC1475">
        <w:rPr>
          <w:rFonts w:ascii="Times New Roman" w:hAnsi="Times New Roman" w:cs="Times New Roman"/>
          <w:sz w:val="28"/>
          <w:szCs w:val="28"/>
        </w:rPr>
        <w:t xml:space="preserve"> решения по оценке прочности</w:t>
      </w:r>
      <w:r w:rsidR="00374152" w:rsidRPr="00DC1475">
        <w:rPr>
          <w:rFonts w:ascii="Times New Roman" w:hAnsi="Times New Roman" w:cs="Times New Roman"/>
          <w:sz w:val="28"/>
          <w:szCs w:val="28"/>
        </w:rPr>
        <w:t>.</w:t>
      </w:r>
      <w:r w:rsidRPr="00DC1475">
        <w:rPr>
          <w:rFonts w:ascii="Times New Roman" w:hAnsi="Times New Roman" w:cs="Times New Roman"/>
          <w:sz w:val="28"/>
          <w:szCs w:val="28"/>
        </w:rPr>
        <w:t xml:space="preserve"> </w:t>
      </w:r>
    </w:p>
    <w:p w:rsidR="00374152" w:rsidRPr="00DC1475" w:rsidRDefault="00DF69B2" w:rsidP="00374152">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2</w:t>
      </w:r>
      <w:r w:rsidR="00374152" w:rsidRPr="00DC1475">
        <w:rPr>
          <w:rFonts w:ascii="Times New Roman" w:hAnsi="Times New Roman" w:cs="Times New Roman"/>
          <w:sz w:val="28"/>
          <w:szCs w:val="28"/>
        </w:rPr>
        <w:t>4</w:t>
      </w:r>
      <w:r w:rsidRPr="00DC1475">
        <w:rPr>
          <w:rFonts w:ascii="Times New Roman" w:hAnsi="Times New Roman" w:cs="Times New Roman"/>
          <w:sz w:val="28"/>
          <w:szCs w:val="28"/>
        </w:rPr>
        <w:t xml:space="preserve">.2 </w:t>
      </w:r>
      <w:r w:rsidR="00374152" w:rsidRPr="00DC1475">
        <w:rPr>
          <w:rFonts w:ascii="Times New Roman" w:hAnsi="Times New Roman" w:cs="Times New Roman"/>
          <w:sz w:val="28"/>
          <w:szCs w:val="28"/>
        </w:rPr>
        <w:t>Ограничения конечно-элементной</w:t>
      </w:r>
      <w:r w:rsidR="00374152" w:rsidRPr="00DC1475">
        <w:rPr>
          <w:rFonts w:ascii="Times New Roman" w:hAnsi="Times New Roman" w:cs="Times New Roman"/>
          <w:sz w:val="28"/>
          <w:szCs w:val="28"/>
        </w:rPr>
        <w:tab/>
        <w:t xml:space="preserve"> модели, задаваемые пользователем</w:t>
      </w:r>
      <w:r w:rsidRPr="00DC1475">
        <w:rPr>
          <w:rFonts w:ascii="Times New Roman" w:hAnsi="Times New Roman" w:cs="Times New Roman"/>
          <w:bCs/>
          <w:color w:val="000000"/>
          <w:sz w:val="28"/>
          <w:szCs w:val="28"/>
        </w:rPr>
        <w:t>.</w:t>
      </w:r>
    </w:p>
    <w:p w:rsidR="00374152" w:rsidRPr="00DC1475" w:rsidRDefault="00374152" w:rsidP="00374152">
      <w:pPr>
        <w:spacing w:after="0" w:line="240" w:lineRule="auto"/>
        <w:jc w:val="both"/>
        <w:rPr>
          <w:rFonts w:ascii="Times New Roman" w:hAnsi="Times New Roman" w:cs="Times New Roman"/>
          <w:sz w:val="28"/>
          <w:szCs w:val="28"/>
        </w:rPr>
      </w:pPr>
    </w:p>
    <w:p w:rsidR="00374152" w:rsidRPr="00DC1475" w:rsidRDefault="00374152" w:rsidP="00374152">
      <w:pPr>
        <w:spacing w:after="0" w:line="240" w:lineRule="auto"/>
        <w:ind w:firstLine="708"/>
        <w:jc w:val="both"/>
        <w:rPr>
          <w:rFonts w:ascii="Times New Roman" w:hAnsi="Times New Roman" w:cs="Times New Roman"/>
          <w:b/>
          <w:sz w:val="28"/>
          <w:szCs w:val="28"/>
        </w:rPr>
      </w:pPr>
      <w:r w:rsidRPr="00DC1475">
        <w:rPr>
          <w:rFonts w:ascii="Times New Roman" w:hAnsi="Times New Roman" w:cs="Times New Roman"/>
          <w:b/>
          <w:sz w:val="28"/>
          <w:szCs w:val="28"/>
        </w:rPr>
        <w:t>24.1 Элементы программ для корр</w:t>
      </w:r>
      <w:r w:rsidR="00FC1959">
        <w:rPr>
          <w:rFonts w:ascii="Times New Roman" w:hAnsi="Times New Roman" w:cs="Times New Roman"/>
          <w:b/>
          <w:sz w:val="28"/>
          <w:szCs w:val="28"/>
        </w:rPr>
        <w:t>е</w:t>
      </w:r>
      <w:r w:rsidRPr="00DC1475">
        <w:rPr>
          <w:rFonts w:ascii="Times New Roman" w:hAnsi="Times New Roman" w:cs="Times New Roman"/>
          <w:b/>
          <w:sz w:val="28"/>
          <w:szCs w:val="28"/>
        </w:rPr>
        <w:t xml:space="preserve">ктного  решения по оценке прочности. </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Задание физико-математических свойств материала необходимо для корректного расчёта анализа. Для используемых конечных элементов выбор материала можно сделать либо </w:t>
      </w:r>
      <w:proofErr w:type="gramStart"/>
      <w:r w:rsidRPr="00DC1475">
        <w:rPr>
          <w:rFonts w:ascii="Times New Roman" w:hAnsi="Times New Roman" w:cs="Times New Roman"/>
          <w:sz w:val="28"/>
          <w:szCs w:val="28"/>
        </w:rPr>
        <w:t>воспользовавшись</w:t>
      </w:r>
      <w:proofErr w:type="gramEnd"/>
      <w:r w:rsidRPr="00DC1475">
        <w:rPr>
          <w:rFonts w:ascii="Times New Roman" w:hAnsi="Times New Roman" w:cs="Times New Roman"/>
          <w:sz w:val="28"/>
          <w:szCs w:val="28"/>
        </w:rPr>
        <w:t xml:space="preserve"> материал, который был выбран для геометрического тела на этапе моделирования, либо </w:t>
      </w:r>
      <w:r w:rsidRPr="00DC1475">
        <w:rPr>
          <w:rFonts w:ascii="Times New Roman" w:hAnsi="Times New Roman" w:cs="Times New Roman"/>
          <w:sz w:val="28"/>
          <w:szCs w:val="28"/>
        </w:rPr>
        <w:lastRenderedPageBreak/>
        <w:t>использовать материал заданный в коллекторе. Назначая материал можно воспользоваться библиотекой материалов NX расширенной симуляции или создать новый (рисунок 2</w:t>
      </w:r>
      <w:r w:rsidR="00374152" w:rsidRPr="00DC1475">
        <w:rPr>
          <w:rFonts w:ascii="Times New Roman" w:hAnsi="Times New Roman" w:cs="Times New Roman"/>
          <w:sz w:val="28"/>
          <w:szCs w:val="28"/>
        </w:rPr>
        <w:t>4</w:t>
      </w:r>
      <w:r w:rsidRPr="00DC1475">
        <w:rPr>
          <w:rFonts w:ascii="Times New Roman" w:hAnsi="Times New Roman" w:cs="Times New Roman"/>
          <w:sz w:val="28"/>
          <w:szCs w:val="28"/>
        </w:rPr>
        <w:t>.1).</w:t>
      </w:r>
    </w:p>
    <w:p w:rsidR="00374152" w:rsidRPr="00DC1475" w:rsidRDefault="00374152" w:rsidP="00DF69B2">
      <w:pPr>
        <w:spacing w:after="0" w:line="240" w:lineRule="auto"/>
        <w:ind w:firstLine="709"/>
        <w:jc w:val="both"/>
        <w:rPr>
          <w:rFonts w:ascii="Times New Roman" w:hAnsi="Times New Roman" w:cs="Times New Roman"/>
          <w:sz w:val="28"/>
          <w:szCs w:val="28"/>
        </w:rPr>
      </w:pPr>
    </w:p>
    <w:p w:rsidR="00DF69B2" w:rsidRPr="00DC1475" w:rsidRDefault="00374152" w:rsidP="00DF69B2">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279C3A0B" wp14:editId="2F6B8420">
            <wp:extent cx="4857750" cy="4438650"/>
            <wp:effectExtent l="0" t="0" r="0" b="0"/>
            <wp:docPr id="67722" name="Рисунок 67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857750" cy="4438650"/>
                    </a:xfrm>
                    <a:prstGeom prst="rect">
                      <a:avLst/>
                    </a:prstGeom>
                  </pic:spPr>
                </pic:pic>
              </a:graphicData>
            </a:graphic>
          </wp:inline>
        </w:drawing>
      </w:r>
    </w:p>
    <w:p w:rsidR="00374152" w:rsidRPr="00DC1475" w:rsidRDefault="00374152" w:rsidP="00DF69B2">
      <w:pPr>
        <w:spacing w:after="0" w:line="240" w:lineRule="auto"/>
        <w:ind w:firstLine="709"/>
        <w:jc w:val="both"/>
        <w:rPr>
          <w:rFonts w:ascii="Times New Roman" w:hAnsi="Times New Roman" w:cs="Times New Roman"/>
          <w:sz w:val="28"/>
          <w:szCs w:val="28"/>
        </w:rPr>
      </w:pPr>
    </w:p>
    <w:p w:rsidR="00374152" w:rsidRPr="00DC1475" w:rsidRDefault="00374152" w:rsidP="00374152">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sz w:val="28"/>
          <w:szCs w:val="28"/>
        </w:rPr>
        <w:t>Рисунок 24.1 – Диалоговое окно «Назначить материал»</w:t>
      </w:r>
    </w:p>
    <w:p w:rsidR="00374152" w:rsidRPr="00DC1475" w:rsidRDefault="00374152" w:rsidP="00DF69B2">
      <w:pPr>
        <w:spacing w:after="0" w:line="240" w:lineRule="auto"/>
        <w:ind w:firstLine="709"/>
        <w:jc w:val="both"/>
        <w:rPr>
          <w:rFonts w:ascii="Times New Roman" w:hAnsi="Times New Roman" w:cs="Times New Roman"/>
          <w:sz w:val="28"/>
          <w:szCs w:val="28"/>
        </w:rPr>
      </w:pP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Решение систем уравнения, которые описывают смоделированное поведение конструкции, является результатом проведённого расчёта, поэтому задание нагрузок и граничных условий – важный этап конечно элементного анализа.</w:t>
      </w:r>
    </w:p>
    <w:p w:rsidR="00DC1EBC"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Существующие типы нагрузок, представленные в решателе NX </w:t>
      </w:r>
      <w:proofErr w:type="spellStart"/>
      <w:r w:rsidRPr="00DC1475">
        <w:rPr>
          <w:rFonts w:ascii="Times New Roman" w:hAnsi="Times New Roman" w:cs="Times New Roman"/>
          <w:sz w:val="28"/>
          <w:szCs w:val="28"/>
        </w:rPr>
        <w:t>Nastran</w:t>
      </w:r>
      <w:proofErr w:type="spellEnd"/>
      <w:r w:rsidRPr="00DC1475">
        <w:rPr>
          <w:rFonts w:ascii="Times New Roman" w:hAnsi="Times New Roman" w:cs="Times New Roman"/>
          <w:sz w:val="28"/>
          <w:szCs w:val="28"/>
        </w:rPr>
        <w:t>, необходимые для решения задач представлены на рисунке 2</w:t>
      </w:r>
      <w:r w:rsidR="00374152" w:rsidRPr="00DC1475">
        <w:rPr>
          <w:rFonts w:ascii="Times New Roman" w:hAnsi="Times New Roman" w:cs="Times New Roman"/>
          <w:sz w:val="28"/>
          <w:szCs w:val="28"/>
        </w:rPr>
        <w:t>4</w:t>
      </w:r>
      <w:r w:rsidRPr="00DC1475">
        <w:rPr>
          <w:rFonts w:ascii="Times New Roman" w:hAnsi="Times New Roman" w:cs="Times New Roman"/>
          <w:sz w:val="28"/>
          <w:szCs w:val="28"/>
        </w:rPr>
        <w:t>.</w:t>
      </w:r>
      <w:r w:rsidR="00374152" w:rsidRPr="00DC1475">
        <w:rPr>
          <w:rFonts w:ascii="Times New Roman" w:hAnsi="Times New Roman" w:cs="Times New Roman"/>
          <w:sz w:val="28"/>
          <w:szCs w:val="28"/>
        </w:rPr>
        <w:t>2</w:t>
      </w:r>
      <w:r w:rsidRPr="00DC1475">
        <w:rPr>
          <w:rFonts w:ascii="Times New Roman" w:hAnsi="Times New Roman" w:cs="Times New Roman"/>
          <w:sz w:val="28"/>
          <w:szCs w:val="28"/>
        </w:rPr>
        <w:t>.</w:t>
      </w:r>
    </w:p>
    <w:p w:rsidR="00374152" w:rsidRPr="00DC1475" w:rsidRDefault="00374152" w:rsidP="00DF69B2">
      <w:pPr>
        <w:spacing w:after="0" w:line="240" w:lineRule="auto"/>
        <w:ind w:firstLine="709"/>
        <w:jc w:val="both"/>
        <w:rPr>
          <w:rFonts w:ascii="Times New Roman" w:hAnsi="Times New Roman" w:cs="Times New Roman"/>
          <w:sz w:val="28"/>
          <w:szCs w:val="28"/>
        </w:rPr>
      </w:pPr>
    </w:p>
    <w:p w:rsidR="00374152" w:rsidRPr="00DC1475" w:rsidRDefault="00374152" w:rsidP="00DF69B2">
      <w:pPr>
        <w:spacing w:after="0" w:line="240" w:lineRule="auto"/>
        <w:ind w:firstLine="709"/>
        <w:jc w:val="both"/>
        <w:rPr>
          <w:rFonts w:ascii="Times New Roman" w:hAnsi="Times New Roman" w:cs="Times New Roman"/>
          <w:sz w:val="28"/>
          <w:szCs w:val="28"/>
        </w:rPr>
      </w:pPr>
      <w:r w:rsidRPr="00DC1475">
        <w:rPr>
          <w:noProof/>
          <w:lang w:eastAsia="ru-RU"/>
        </w:rPr>
        <w:lastRenderedPageBreak/>
        <w:drawing>
          <wp:inline distT="0" distB="0" distL="0" distR="0" wp14:anchorId="4AB88815" wp14:editId="244959E8">
            <wp:extent cx="2657475" cy="3324225"/>
            <wp:effectExtent l="0" t="0" r="9525" b="9525"/>
            <wp:docPr id="67723" name="Рисунок 67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657475" cy="3324225"/>
                    </a:xfrm>
                    <a:prstGeom prst="rect">
                      <a:avLst/>
                    </a:prstGeom>
                  </pic:spPr>
                </pic:pic>
              </a:graphicData>
            </a:graphic>
          </wp:inline>
        </w:drawing>
      </w:r>
    </w:p>
    <w:p w:rsidR="00374152" w:rsidRPr="00DC1475" w:rsidRDefault="00374152" w:rsidP="00DF69B2">
      <w:pPr>
        <w:spacing w:after="0" w:line="240" w:lineRule="auto"/>
        <w:ind w:firstLine="709"/>
        <w:jc w:val="both"/>
        <w:rPr>
          <w:rFonts w:ascii="Times New Roman" w:hAnsi="Times New Roman" w:cs="Times New Roman"/>
          <w:sz w:val="28"/>
          <w:szCs w:val="28"/>
        </w:rPr>
      </w:pPr>
    </w:p>
    <w:p w:rsidR="00374152" w:rsidRPr="00DC1475" w:rsidRDefault="0037415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24.2 – Типы нагрузок</w:t>
      </w:r>
    </w:p>
    <w:p w:rsidR="00374152" w:rsidRPr="00DC1475" w:rsidRDefault="00374152" w:rsidP="00DF69B2">
      <w:pPr>
        <w:spacing w:after="0" w:line="240" w:lineRule="auto"/>
        <w:ind w:firstLine="709"/>
        <w:jc w:val="both"/>
        <w:rPr>
          <w:rFonts w:ascii="Times New Roman" w:hAnsi="Times New Roman" w:cs="Times New Roman"/>
          <w:sz w:val="28"/>
          <w:szCs w:val="28"/>
        </w:rPr>
      </w:pP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Сила, момент – команды для приложения к модели сил и моментов. Используя эту команду, можно приложить любое усилие, другие команды предназначены для упрощенного задания усилий.</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Давления смятия – установка давления на круговое ребро или грань цилиндрической формы с указанным углом раствора по необходимому закону распределения.</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Крутящий момент – симуляция крутящего момента посредством приложения касательных усилий на необходимую грань цилиндрической формы, нагрузка эквивалентна установленному значению крутящего момента.</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Давление – установка давлений происходит либо на </w:t>
      </w:r>
      <w:proofErr w:type="gramStart"/>
      <w:r w:rsidRPr="00DC1475">
        <w:rPr>
          <w:rFonts w:ascii="Times New Roman" w:hAnsi="Times New Roman" w:cs="Times New Roman"/>
          <w:sz w:val="28"/>
          <w:szCs w:val="28"/>
        </w:rPr>
        <w:t>грани</w:t>
      </w:r>
      <w:proofErr w:type="gramEnd"/>
      <w:r w:rsidRPr="00DC1475">
        <w:rPr>
          <w:rFonts w:ascii="Times New Roman" w:hAnsi="Times New Roman" w:cs="Times New Roman"/>
          <w:sz w:val="28"/>
          <w:szCs w:val="28"/>
        </w:rPr>
        <w:t xml:space="preserve"> у которых не меняется значение в пределах элемента или в узлах граней.</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Гидростатическое давление – при установленной константе, плотности, свободной поверхности жидкости, задаётся переменное по высоте давление.</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Центробежная сила – устанавливается центробежное давление, при вращении объекта с учётом жидкости.</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Сила тяжести – установка ускорения, выбирая или компоненты или направление, не выбирая объекты.</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Центробежная нагрузка – центробежная нагрузка, возникающая при вращении. Необходимо ввести значения угловой скорости, ускорения и направление.</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Температурная нагрузка – вводиться значения известной температуры, для наблюдения температурных деформаций.</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Предварительная затяжка болта – усилие затяга болтовых соединений.</w:t>
      </w:r>
    </w:p>
    <w:p w:rsidR="00DF69B2" w:rsidRPr="00DC1475" w:rsidRDefault="00DF69B2" w:rsidP="0037415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 xml:space="preserve">Кроме нагрузок, для корректного описания постановки задачи, необходимо задать ограничения степеней свободы. Количество степеней свободы определяется типом элемента, </w:t>
      </w:r>
      <w:proofErr w:type="gramStart"/>
      <w:r w:rsidRPr="00DC1475">
        <w:rPr>
          <w:rFonts w:ascii="Times New Roman" w:hAnsi="Times New Roman" w:cs="Times New Roman"/>
          <w:sz w:val="28"/>
          <w:szCs w:val="28"/>
        </w:rPr>
        <w:t>например</w:t>
      </w:r>
      <w:proofErr w:type="gramEnd"/>
      <w:r w:rsidRPr="00DC1475">
        <w:rPr>
          <w:rFonts w:ascii="Times New Roman" w:hAnsi="Times New Roman" w:cs="Times New Roman"/>
          <w:sz w:val="28"/>
          <w:szCs w:val="28"/>
        </w:rPr>
        <w:t xml:space="preserve"> в элементе работающем на кручение и изгиб, все шесть (3 трансляци</w:t>
      </w:r>
      <w:r w:rsidR="00374152" w:rsidRPr="00DC1475">
        <w:rPr>
          <w:rFonts w:ascii="Times New Roman" w:hAnsi="Times New Roman" w:cs="Times New Roman"/>
          <w:sz w:val="28"/>
          <w:szCs w:val="28"/>
        </w:rPr>
        <w:t xml:space="preserve">онные и 3 поворотные), а в </w:t>
      </w:r>
      <w:proofErr w:type="spellStart"/>
      <w:r w:rsidR="00374152" w:rsidRPr="00DC1475">
        <w:rPr>
          <w:rFonts w:ascii="Times New Roman" w:hAnsi="Times New Roman" w:cs="Times New Roman"/>
          <w:sz w:val="28"/>
          <w:szCs w:val="28"/>
        </w:rPr>
        <w:t>узле</w:t>
      </w:r>
      <w:r w:rsidRPr="00DC1475">
        <w:rPr>
          <w:rFonts w:ascii="Times New Roman" w:hAnsi="Times New Roman" w:cs="Times New Roman"/>
          <w:sz w:val="28"/>
          <w:szCs w:val="28"/>
        </w:rPr>
        <w:t>трёхмерного</w:t>
      </w:r>
      <w:proofErr w:type="spellEnd"/>
      <w:r w:rsidRPr="00DC1475">
        <w:rPr>
          <w:rFonts w:ascii="Times New Roman" w:hAnsi="Times New Roman" w:cs="Times New Roman"/>
          <w:sz w:val="28"/>
          <w:szCs w:val="28"/>
        </w:rPr>
        <w:t xml:space="preserve"> элемента перемещения только вдоль осей координат – 3 трансляционные. В NX степени свободы обозначают следующим образом:</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 </w:t>
      </w:r>
      <w:proofErr w:type="gramStart"/>
      <w:r w:rsidRPr="00DC1475">
        <w:rPr>
          <w:rFonts w:ascii="Times New Roman" w:hAnsi="Times New Roman" w:cs="Times New Roman"/>
          <w:sz w:val="28"/>
          <w:szCs w:val="28"/>
        </w:rPr>
        <w:t>Трансляционные</w:t>
      </w:r>
      <w:proofErr w:type="gramEnd"/>
      <w:r w:rsidRPr="00DC1475">
        <w:rPr>
          <w:rFonts w:ascii="Times New Roman" w:hAnsi="Times New Roman" w:cs="Times New Roman"/>
          <w:sz w:val="28"/>
          <w:szCs w:val="28"/>
        </w:rPr>
        <w:t xml:space="preserve"> DOF1, DOF2, DOF3 обозначают x, y, z в декартовой системе координат.</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DOF4, DOF5, DOF 6 – отвечают за повороты вокруг оси системы координат.</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приведены следующие варианты ограничений (рисунок 2</w:t>
      </w:r>
      <w:r w:rsidR="00374152" w:rsidRPr="00DC1475">
        <w:rPr>
          <w:rFonts w:ascii="Times New Roman" w:hAnsi="Times New Roman" w:cs="Times New Roman"/>
          <w:sz w:val="28"/>
          <w:szCs w:val="28"/>
        </w:rPr>
        <w:t>4</w:t>
      </w:r>
      <w:r w:rsidRPr="00DC1475">
        <w:rPr>
          <w:rFonts w:ascii="Times New Roman" w:hAnsi="Times New Roman" w:cs="Times New Roman"/>
          <w:sz w:val="28"/>
          <w:szCs w:val="28"/>
        </w:rPr>
        <w:t>.</w:t>
      </w:r>
      <w:r w:rsidR="00374152" w:rsidRPr="00DC1475">
        <w:rPr>
          <w:rFonts w:ascii="Times New Roman" w:hAnsi="Times New Roman" w:cs="Times New Roman"/>
          <w:sz w:val="28"/>
          <w:szCs w:val="28"/>
        </w:rPr>
        <w:t>3</w:t>
      </w:r>
      <w:r w:rsidRPr="00DC1475">
        <w:rPr>
          <w:rFonts w:ascii="Times New Roman" w:hAnsi="Times New Roman" w:cs="Times New Roman"/>
          <w:sz w:val="28"/>
          <w:szCs w:val="28"/>
        </w:rPr>
        <w:t>):</w:t>
      </w:r>
    </w:p>
    <w:p w:rsidR="00DF69B2" w:rsidRPr="00DC1475" w:rsidRDefault="00DF69B2" w:rsidP="00DF69B2">
      <w:pPr>
        <w:spacing w:after="0" w:line="240" w:lineRule="auto"/>
        <w:ind w:firstLine="709"/>
        <w:jc w:val="both"/>
        <w:rPr>
          <w:rFonts w:ascii="Times New Roman" w:hAnsi="Times New Roman" w:cs="Times New Roman"/>
          <w:sz w:val="28"/>
          <w:szCs w:val="28"/>
        </w:rPr>
      </w:pP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2D0AEFAD" wp14:editId="179983E3">
            <wp:extent cx="3276600" cy="3686175"/>
            <wp:effectExtent l="0" t="0" r="0" b="9525"/>
            <wp:docPr id="67721" name="Рисунок 67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0"/>
                    <a:stretch>
                      <a:fillRect/>
                    </a:stretch>
                  </pic:blipFill>
                  <pic:spPr>
                    <a:xfrm>
                      <a:off x="0" y="0"/>
                      <a:ext cx="3276600" cy="3686175"/>
                    </a:xfrm>
                    <a:prstGeom prst="rect">
                      <a:avLst/>
                    </a:prstGeom>
                  </pic:spPr>
                </pic:pic>
              </a:graphicData>
            </a:graphic>
          </wp:inline>
        </w:drawing>
      </w:r>
    </w:p>
    <w:p w:rsidR="00DF69B2" w:rsidRPr="00DC1475" w:rsidRDefault="00DF69B2" w:rsidP="00DF69B2">
      <w:pPr>
        <w:spacing w:after="0" w:line="240" w:lineRule="auto"/>
        <w:ind w:firstLine="709"/>
        <w:jc w:val="both"/>
        <w:rPr>
          <w:rFonts w:ascii="Times New Roman" w:hAnsi="Times New Roman" w:cs="Times New Roman"/>
          <w:sz w:val="28"/>
          <w:szCs w:val="28"/>
        </w:rPr>
      </w:pP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w:t>
      </w:r>
      <w:r w:rsidR="00374152" w:rsidRPr="00DC1475">
        <w:rPr>
          <w:rFonts w:ascii="Times New Roman" w:hAnsi="Times New Roman" w:cs="Times New Roman"/>
          <w:sz w:val="28"/>
          <w:szCs w:val="28"/>
        </w:rPr>
        <w:t>4</w:t>
      </w:r>
      <w:r w:rsidRPr="00DC1475">
        <w:rPr>
          <w:rFonts w:ascii="Times New Roman" w:hAnsi="Times New Roman" w:cs="Times New Roman"/>
          <w:sz w:val="28"/>
          <w:szCs w:val="28"/>
        </w:rPr>
        <w:t>.</w:t>
      </w:r>
      <w:r w:rsidR="00374152" w:rsidRPr="00DC1475">
        <w:rPr>
          <w:rFonts w:ascii="Times New Roman" w:hAnsi="Times New Roman" w:cs="Times New Roman"/>
          <w:sz w:val="28"/>
          <w:szCs w:val="28"/>
        </w:rPr>
        <w:t>3</w:t>
      </w:r>
      <w:r w:rsidRPr="00DC1475">
        <w:rPr>
          <w:rFonts w:ascii="Times New Roman" w:hAnsi="Times New Roman" w:cs="Times New Roman"/>
          <w:sz w:val="28"/>
          <w:szCs w:val="28"/>
        </w:rPr>
        <w:t xml:space="preserve"> – Типы ограничений</w:t>
      </w:r>
    </w:p>
    <w:p w:rsidR="00DF69B2" w:rsidRPr="00DC1475" w:rsidRDefault="00DF69B2" w:rsidP="00DF69B2">
      <w:pPr>
        <w:spacing w:after="0" w:line="240" w:lineRule="auto"/>
        <w:ind w:firstLine="709"/>
        <w:jc w:val="both"/>
        <w:rPr>
          <w:rFonts w:ascii="Times New Roman" w:hAnsi="Times New Roman" w:cs="Times New Roman"/>
          <w:sz w:val="28"/>
          <w:szCs w:val="28"/>
        </w:rPr>
      </w:pPr>
    </w:p>
    <w:p w:rsidR="00374152" w:rsidRPr="00DC1475" w:rsidRDefault="00374152" w:rsidP="00DF69B2">
      <w:pPr>
        <w:spacing w:after="0" w:line="240" w:lineRule="auto"/>
        <w:ind w:firstLine="709"/>
        <w:jc w:val="both"/>
        <w:rPr>
          <w:rFonts w:ascii="Times New Roman" w:hAnsi="Times New Roman" w:cs="Times New Roman"/>
          <w:sz w:val="28"/>
          <w:szCs w:val="28"/>
        </w:rPr>
      </w:pPr>
    </w:p>
    <w:p w:rsidR="00374152" w:rsidRPr="00DC1475" w:rsidRDefault="00374152" w:rsidP="00DF69B2">
      <w:pPr>
        <w:spacing w:after="0" w:line="240" w:lineRule="auto"/>
        <w:ind w:firstLine="709"/>
        <w:jc w:val="both"/>
        <w:rPr>
          <w:rFonts w:ascii="Times New Roman" w:hAnsi="Times New Roman" w:cs="Times New Roman"/>
          <w:sz w:val="28"/>
          <w:szCs w:val="28"/>
        </w:rPr>
      </w:pPr>
    </w:p>
    <w:p w:rsidR="00374152" w:rsidRPr="00DC1475" w:rsidRDefault="00374152" w:rsidP="00DF69B2">
      <w:pPr>
        <w:spacing w:after="0" w:line="240" w:lineRule="auto"/>
        <w:ind w:firstLine="709"/>
        <w:jc w:val="both"/>
        <w:rPr>
          <w:rFonts w:ascii="Times New Roman" w:hAnsi="Times New Roman" w:cs="Times New Roman"/>
          <w:sz w:val="28"/>
          <w:szCs w:val="28"/>
        </w:rPr>
      </w:pPr>
    </w:p>
    <w:p w:rsidR="00374152" w:rsidRPr="00DC1475" w:rsidRDefault="00374152" w:rsidP="00DF69B2">
      <w:pPr>
        <w:spacing w:after="0" w:line="240" w:lineRule="auto"/>
        <w:ind w:firstLine="709"/>
        <w:jc w:val="both"/>
        <w:rPr>
          <w:rFonts w:ascii="Times New Roman" w:hAnsi="Times New Roman" w:cs="Times New Roman"/>
          <w:sz w:val="28"/>
          <w:szCs w:val="28"/>
        </w:rPr>
      </w:pPr>
    </w:p>
    <w:p w:rsidR="00374152" w:rsidRPr="00DC1475" w:rsidRDefault="00374152" w:rsidP="00374152">
      <w:pPr>
        <w:spacing w:after="0" w:line="240" w:lineRule="auto"/>
        <w:jc w:val="center"/>
        <w:rPr>
          <w:rFonts w:ascii="Times New Roman" w:hAnsi="Times New Roman" w:cs="Times New Roman"/>
          <w:b/>
          <w:sz w:val="28"/>
          <w:szCs w:val="28"/>
        </w:rPr>
      </w:pPr>
      <w:r w:rsidRPr="00DC1475">
        <w:rPr>
          <w:rFonts w:ascii="Times New Roman" w:hAnsi="Times New Roman" w:cs="Times New Roman"/>
          <w:b/>
          <w:sz w:val="28"/>
          <w:szCs w:val="28"/>
        </w:rPr>
        <w:t>24.2 Ограничения конечно-элементной</w:t>
      </w:r>
      <w:r w:rsidRPr="00DC1475">
        <w:rPr>
          <w:rFonts w:ascii="Times New Roman" w:hAnsi="Times New Roman" w:cs="Times New Roman"/>
          <w:b/>
          <w:sz w:val="28"/>
          <w:szCs w:val="28"/>
        </w:rPr>
        <w:tab/>
        <w:t xml:space="preserve"> модели, задаваемые пользователем</w:t>
      </w:r>
      <w:r w:rsidRPr="00DC1475">
        <w:rPr>
          <w:rFonts w:ascii="Times New Roman" w:hAnsi="Times New Roman" w:cs="Times New Roman"/>
          <w:b/>
          <w:bCs/>
          <w:color w:val="000000"/>
          <w:sz w:val="28"/>
          <w:szCs w:val="28"/>
        </w:rPr>
        <w:t>.</w:t>
      </w:r>
    </w:p>
    <w:p w:rsidR="00374152" w:rsidRPr="00DC1475" w:rsidRDefault="00374152" w:rsidP="00DF69B2">
      <w:pPr>
        <w:spacing w:after="0" w:line="240" w:lineRule="auto"/>
        <w:ind w:firstLine="709"/>
        <w:jc w:val="both"/>
        <w:rPr>
          <w:rFonts w:ascii="Times New Roman" w:hAnsi="Times New Roman" w:cs="Times New Roman"/>
          <w:sz w:val="28"/>
          <w:szCs w:val="28"/>
        </w:rPr>
      </w:pPr>
    </w:p>
    <w:p w:rsidR="00374152" w:rsidRPr="00DC1475" w:rsidRDefault="00374152" w:rsidP="0037415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Для задания ограничений используют систему координат.</w:t>
      </w:r>
    </w:p>
    <w:p w:rsidR="0037415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Ограничения</w:t>
      </w:r>
      <w:r w:rsidR="00374152" w:rsidRPr="00DC1475">
        <w:rPr>
          <w:rFonts w:ascii="Times New Roman" w:hAnsi="Times New Roman" w:cs="Times New Roman"/>
          <w:sz w:val="28"/>
          <w:szCs w:val="28"/>
        </w:rPr>
        <w:t>,</w:t>
      </w:r>
      <w:r w:rsidRPr="00DC1475">
        <w:rPr>
          <w:rFonts w:ascii="Times New Roman" w:hAnsi="Times New Roman" w:cs="Times New Roman"/>
          <w:sz w:val="28"/>
          <w:szCs w:val="28"/>
        </w:rPr>
        <w:t xml:space="preserve"> задаваемые пользователем – </w:t>
      </w:r>
      <w:r w:rsidR="00374152" w:rsidRPr="00DC1475">
        <w:rPr>
          <w:rFonts w:ascii="Times New Roman" w:hAnsi="Times New Roman" w:cs="Times New Roman"/>
          <w:sz w:val="28"/>
          <w:szCs w:val="28"/>
        </w:rPr>
        <w:t xml:space="preserve">это: </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Вынужденное перемещение – команда позволяющая ввести значение перемещения для степеней свободы тела.</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Заделка – жёсткое закрепление всех шести степеней свободы.</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Пространственный шарнир – закрепление трансляционных степеней.</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Ограничение вращения – закрепление степеней отвечающих за поворот.</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Простое </w:t>
      </w:r>
      <w:proofErr w:type="spellStart"/>
      <w:r w:rsidRPr="00DC1475">
        <w:rPr>
          <w:rFonts w:ascii="Times New Roman" w:hAnsi="Times New Roman" w:cs="Times New Roman"/>
          <w:sz w:val="28"/>
          <w:szCs w:val="28"/>
        </w:rPr>
        <w:t>опирание</w:t>
      </w:r>
      <w:proofErr w:type="spellEnd"/>
      <w:r w:rsidRPr="00DC1475">
        <w:rPr>
          <w:rFonts w:ascii="Times New Roman" w:hAnsi="Times New Roman" w:cs="Times New Roman"/>
          <w:sz w:val="28"/>
          <w:szCs w:val="28"/>
        </w:rPr>
        <w:t xml:space="preserve"> – определение вектора для закрепления необходимой степени, остальные находятся в свободном состоянии.</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Ограничение закрепления – цилиндрический объект закрепляется пять степеней свободы остаётся только степень свободы окружных перемещений, относительно узловой цилиндрической системы координат.</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Ограничение ползунка – относительно определённого вектора степень свободы, остаётся свободна, остальные неподвижны.</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Условие симметрии – задание условий симметрии и антисимметрии.</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После проведения всех подготовительных операций конечно-элементной расчётной модели в препроцессоре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происходит запуск решателя численного анализа. При окончании решения, в постпроцессоре можно просмотреть полученные результаты.</w:t>
      </w:r>
    </w:p>
    <w:p w:rsidR="00374152" w:rsidRPr="00DC1475" w:rsidRDefault="00374152" w:rsidP="00DF69B2">
      <w:pPr>
        <w:spacing w:after="0" w:line="240" w:lineRule="auto"/>
        <w:ind w:firstLine="709"/>
        <w:jc w:val="both"/>
        <w:rPr>
          <w:rFonts w:ascii="Times New Roman" w:hAnsi="Times New Roman" w:cs="Times New Roman"/>
          <w:sz w:val="28"/>
          <w:szCs w:val="28"/>
        </w:rPr>
      </w:pPr>
    </w:p>
    <w:p w:rsidR="00374152" w:rsidRPr="00DC1475" w:rsidRDefault="00374152" w:rsidP="0037415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374152" w:rsidRPr="00DC1475" w:rsidRDefault="00374152" w:rsidP="00374152">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1. Объясните, как задаются материал и его свойства.</w:t>
      </w:r>
    </w:p>
    <w:p w:rsidR="00374152" w:rsidRPr="00DC1475" w:rsidRDefault="00374152" w:rsidP="00374152">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 возможности NX для статического расчета прочности</w:t>
      </w:r>
    </w:p>
    <w:p w:rsidR="00374152" w:rsidRPr="00DC1475" w:rsidRDefault="00374152" w:rsidP="00374152">
      <w:pPr>
        <w:pStyle w:val="aa"/>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2. Перечислите основные свойства материалов, вводимые </w:t>
      </w:r>
      <w:proofErr w:type="spellStart"/>
      <w:r w:rsidRPr="00DC1475">
        <w:rPr>
          <w:rFonts w:ascii="Times New Roman" w:hAnsi="Times New Roman" w:cs="Times New Roman"/>
          <w:sz w:val="28"/>
          <w:szCs w:val="28"/>
        </w:rPr>
        <w:t>втаблицу</w:t>
      </w:r>
      <w:proofErr w:type="spellEnd"/>
      <w:r w:rsidRPr="00DC1475">
        <w:rPr>
          <w:rFonts w:ascii="Times New Roman" w:hAnsi="Times New Roman" w:cs="Times New Roman"/>
          <w:sz w:val="28"/>
          <w:szCs w:val="28"/>
        </w:rPr>
        <w:t>.</w:t>
      </w:r>
    </w:p>
    <w:p w:rsidR="00374152" w:rsidRPr="00DC1475" w:rsidRDefault="00374152" w:rsidP="00374152">
      <w:pPr>
        <w:pStyle w:val="aa"/>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3. Укажите основные типы нагрузок</w:t>
      </w:r>
    </w:p>
    <w:p w:rsidR="00DC2A7B" w:rsidRPr="00DC1475" w:rsidRDefault="00374152" w:rsidP="00374152">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4. </w:t>
      </w:r>
      <w:proofErr w:type="gramStart"/>
      <w:r w:rsidRPr="00DC1475">
        <w:rPr>
          <w:rFonts w:ascii="Times New Roman" w:hAnsi="Times New Roman" w:cs="Times New Roman"/>
          <w:sz w:val="28"/>
          <w:szCs w:val="28"/>
        </w:rPr>
        <w:t>Объясните</w:t>
      </w:r>
      <w:proofErr w:type="gramEnd"/>
      <w:r w:rsidRPr="00DC1475">
        <w:rPr>
          <w:rFonts w:ascii="Times New Roman" w:hAnsi="Times New Roman" w:cs="Times New Roman"/>
          <w:sz w:val="28"/>
          <w:szCs w:val="28"/>
        </w:rPr>
        <w:t xml:space="preserve"> как </w:t>
      </w:r>
      <w:r w:rsidR="00DC2A7B" w:rsidRPr="00DC1475">
        <w:rPr>
          <w:rFonts w:ascii="Times New Roman" w:hAnsi="Times New Roman" w:cs="Times New Roman"/>
          <w:sz w:val="28"/>
          <w:szCs w:val="28"/>
        </w:rPr>
        <w:t>задается температурная нагрузка.</w:t>
      </w:r>
    </w:p>
    <w:p w:rsidR="00DC2A7B" w:rsidRPr="00DC1475" w:rsidRDefault="00374152" w:rsidP="00374152">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5. Поясните, как</w:t>
      </w:r>
      <w:r w:rsidR="00DC2A7B" w:rsidRPr="00DC1475">
        <w:rPr>
          <w:rFonts w:ascii="Times New Roman" w:hAnsi="Times New Roman" w:cs="Times New Roman"/>
          <w:sz w:val="28"/>
          <w:szCs w:val="28"/>
        </w:rPr>
        <w:t>ие ограничения задаются пользователем.</w:t>
      </w:r>
    </w:p>
    <w:p w:rsidR="00DC2A7B" w:rsidRPr="00DC1475" w:rsidRDefault="00DC2A7B" w:rsidP="00374152">
      <w:pPr>
        <w:spacing w:after="0" w:line="240" w:lineRule="auto"/>
        <w:ind w:left="709"/>
        <w:jc w:val="both"/>
        <w:rPr>
          <w:rFonts w:ascii="Times New Roman" w:hAnsi="Times New Roman" w:cs="Times New Roman"/>
          <w:sz w:val="28"/>
          <w:szCs w:val="28"/>
        </w:rPr>
      </w:pPr>
    </w:p>
    <w:p w:rsidR="00DC2A7B" w:rsidRPr="00DC1475" w:rsidRDefault="00DC2A7B" w:rsidP="00374152">
      <w:pPr>
        <w:spacing w:after="0" w:line="240" w:lineRule="auto"/>
        <w:ind w:left="709"/>
        <w:jc w:val="both"/>
        <w:rPr>
          <w:rFonts w:ascii="Times New Roman" w:hAnsi="Times New Roman" w:cs="Times New Roman"/>
          <w:sz w:val="28"/>
          <w:szCs w:val="28"/>
        </w:rPr>
      </w:pPr>
    </w:p>
    <w:p w:rsidR="00DC2A7B" w:rsidRPr="00DC1475" w:rsidRDefault="00DC2A7B" w:rsidP="00DC2A7B">
      <w:pPr>
        <w:spacing w:after="0" w:line="240" w:lineRule="auto"/>
        <w:jc w:val="center"/>
        <w:rPr>
          <w:rFonts w:ascii="Times New Roman" w:hAnsi="Times New Roman" w:cs="Times New Roman"/>
          <w:b/>
          <w:bCs/>
          <w:sz w:val="28"/>
          <w:szCs w:val="28"/>
        </w:rPr>
      </w:pPr>
      <w:r w:rsidRPr="00DC1475">
        <w:rPr>
          <w:rFonts w:ascii="Times New Roman" w:hAnsi="Times New Roman" w:cs="Times New Roman"/>
          <w:b/>
          <w:sz w:val="28"/>
          <w:szCs w:val="28"/>
        </w:rPr>
        <w:t xml:space="preserve">Тема 13. Применение систем </w:t>
      </w:r>
      <w:r w:rsidRPr="00DC1475">
        <w:rPr>
          <w:rFonts w:ascii="Times New Roman" w:hAnsi="Times New Roman" w:cs="Times New Roman"/>
          <w:b/>
          <w:bCs/>
          <w:color w:val="000000"/>
          <w:sz w:val="28"/>
          <w:szCs w:val="28"/>
        </w:rPr>
        <w:t>CAE</w:t>
      </w:r>
      <w:r w:rsidRPr="00DC1475">
        <w:rPr>
          <w:rFonts w:ascii="Times New Roman" w:hAnsi="Times New Roman" w:cs="Times New Roman"/>
          <w:b/>
          <w:sz w:val="28"/>
          <w:szCs w:val="28"/>
        </w:rPr>
        <w:t xml:space="preserve"> для анализа прочности изделий</w:t>
      </w:r>
    </w:p>
    <w:p w:rsidR="00DC2A7B" w:rsidRPr="00DC1475" w:rsidRDefault="00DC2A7B" w:rsidP="00DC2A7B">
      <w:pPr>
        <w:spacing w:after="0" w:line="240" w:lineRule="auto"/>
        <w:ind w:left="709"/>
        <w:jc w:val="center"/>
        <w:rPr>
          <w:rFonts w:ascii="Times New Roman" w:hAnsi="Times New Roman" w:cs="Times New Roman"/>
          <w:b/>
          <w:sz w:val="28"/>
          <w:szCs w:val="28"/>
        </w:rPr>
      </w:pPr>
      <w:r w:rsidRPr="00DC1475">
        <w:rPr>
          <w:rFonts w:ascii="Times New Roman" w:hAnsi="Times New Roman" w:cs="Times New Roman"/>
          <w:b/>
          <w:sz w:val="28"/>
          <w:szCs w:val="28"/>
        </w:rPr>
        <w:t xml:space="preserve">Лекция 25. Возможности систем </w:t>
      </w:r>
      <w:r w:rsidRPr="00DC1475">
        <w:rPr>
          <w:rFonts w:ascii="Times New Roman" w:hAnsi="Times New Roman" w:cs="Times New Roman"/>
          <w:b/>
          <w:bCs/>
          <w:color w:val="000000"/>
          <w:sz w:val="28"/>
          <w:szCs w:val="28"/>
        </w:rPr>
        <w:t>CAE</w:t>
      </w:r>
      <w:r w:rsidRPr="00DC1475">
        <w:rPr>
          <w:rFonts w:ascii="Times New Roman" w:hAnsi="Times New Roman" w:cs="Times New Roman"/>
          <w:b/>
          <w:sz w:val="28"/>
          <w:szCs w:val="28"/>
        </w:rPr>
        <w:t xml:space="preserve"> для решения задач по оценке прочности (статический анализ).</w:t>
      </w:r>
    </w:p>
    <w:p w:rsidR="00DC2A7B" w:rsidRPr="00DC1475" w:rsidRDefault="00DC2A7B" w:rsidP="00DC2A7B">
      <w:pPr>
        <w:spacing w:after="0" w:line="240" w:lineRule="auto"/>
        <w:ind w:left="709"/>
        <w:jc w:val="center"/>
        <w:rPr>
          <w:rFonts w:ascii="Times New Roman" w:hAnsi="Times New Roman" w:cs="Times New Roman"/>
          <w:sz w:val="28"/>
          <w:szCs w:val="28"/>
        </w:rPr>
      </w:pPr>
    </w:p>
    <w:p w:rsidR="00DC2A7B" w:rsidRPr="00DC1475" w:rsidRDefault="00DC2A7B" w:rsidP="00DC2A7B">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4906C8" w:rsidRPr="00DC1475" w:rsidRDefault="00DC2A7B" w:rsidP="004906C8">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2</w:t>
      </w:r>
      <w:r w:rsidR="004906C8" w:rsidRPr="00DC1475">
        <w:rPr>
          <w:rFonts w:ascii="Times New Roman" w:hAnsi="Times New Roman" w:cs="Times New Roman"/>
          <w:sz w:val="28"/>
          <w:szCs w:val="28"/>
        </w:rPr>
        <w:t>5</w:t>
      </w:r>
      <w:r w:rsidRPr="00DC1475">
        <w:rPr>
          <w:rFonts w:ascii="Times New Roman" w:hAnsi="Times New Roman" w:cs="Times New Roman"/>
          <w:sz w:val="28"/>
          <w:szCs w:val="28"/>
        </w:rPr>
        <w:t xml:space="preserve">.1 </w:t>
      </w:r>
      <w:r w:rsidR="004906C8" w:rsidRPr="00DC1475">
        <w:rPr>
          <w:rFonts w:ascii="Times New Roman" w:hAnsi="Times New Roman" w:cs="Times New Roman"/>
          <w:sz w:val="28"/>
          <w:szCs w:val="28"/>
        </w:rPr>
        <w:t xml:space="preserve">Возможности систем </w:t>
      </w:r>
      <w:r w:rsidR="004906C8" w:rsidRPr="00DC1475">
        <w:rPr>
          <w:rFonts w:ascii="Times New Roman" w:hAnsi="Times New Roman" w:cs="Times New Roman"/>
          <w:bCs/>
          <w:color w:val="000000"/>
          <w:sz w:val="28"/>
          <w:szCs w:val="28"/>
        </w:rPr>
        <w:t>CAE</w:t>
      </w:r>
      <w:r w:rsidR="004906C8" w:rsidRPr="00DC1475">
        <w:rPr>
          <w:rFonts w:ascii="Times New Roman" w:hAnsi="Times New Roman" w:cs="Times New Roman"/>
          <w:sz w:val="28"/>
          <w:szCs w:val="28"/>
        </w:rPr>
        <w:t xml:space="preserve"> для решения задач по оценке прочности (статический анализ).</w:t>
      </w:r>
    </w:p>
    <w:p w:rsidR="00DC2A7B" w:rsidRPr="00DC1475" w:rsidRDefault="004906C8" w:rsidP="00DC2A7B">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25.2 Пример статического анализа бруса.</w:t>
      </w:r>
    </w:p>
    <w:p w:rsidR="00DC2A7B" w:rsidRPr="00DC1475" w:rsidRDefault="00DC2A7B" w:rsidP="00DC2A7B">
      <w:pPr>
        <w:spacing w:after="0" w:line="240" w:lineRule="auto"/>
        <w:jc w:val="both"/>
        <w:rPr>
          <w:rFonts w:ascii="Times New Roman" w:hAnsi="Times New Roman" w:cs="Times New Roman"/>
          <w:sz w:val="28"/>
          <w:szCs w:val="28"/>
        </w:rPr>
      </w:pPr>
    </w:p>
    <w:p w:rsidR="002E5270" w:rsidRPr="00DC1475" w:rsidRDefault="004906C8" w:rsidP="002E5270">
      <w:pPr>
        <w:spacing w:after="0" w:line="240" w:lineRule="auto"/>
        <w:ind w:left="709"/>
        <w:rPr>
          <w:rFonts w:ascii="Times New Roman" w:hAnsi="Times New Roman" w:cs="Times New Roman"/>
          <w:b/>
          <w:sz w:val="28"/>
          <w:szCs w:val="28"/>
        </w:rPr>
      </w:pPr>
      <w:r w:rsidRPr="00DC1475">
        <w:rPr>
          <w:rFonts w:ascii="Times New Roman" w:hAnsi="Times New Roman" w:cs="Times New Roman"/>
          <w:b/>
          <w:sz w:val="28"/>
          <w:szCs w:val="28"/>
        </w:rPr>
        <w:t xml:space="preserve">25.1 Возможности систем </w:t>
      </w:r>
      <w:r w:rsidRPr="00DC1475">
        <w:rPr>
          <w:rFonts w:ascii="Times New Roman" w:hAnsi="Times New Roman" w:cs="Times New Roman"/>
          <w:b/>
          <w:bCs/>
          <w:color w:val="000000"/>
          <w:sz w:val="28"/>
          <w:szCs w:val="28"/>
        </w:rPr>
        <w:t>CAE</w:t>
      </w:r>
      <w:r w:rsidRPr="00DC1475">
        <w:rPr>
          <w:rFonts w:ascii="Times New Roman" w:hAnsi="Times New Roman" w:cs="Times New Roman"/>
          <w:b/>
          <w:sz w:val="28"/>
          <w:szCs w:val="28"/>
        </w:rPr>
        <w:t xml:space="preserve"> для решения задач по оценке прочности (статический анализ).</w:t>
      </w:r>
      <w:r w:rsidR="002E5270" w:rsidRPr="00DC1475">
        <w:rPr>
          <w:rFonts w:ascii="Times New Roman" w:hAnsi="Times New Roman" w:cs="Times New Roman"/>
          <w:b/>
          <w:sz w:val="28"/>
          <w:szCs w:val="28"/>
        </w:rPr>
        <w:t xml:space="preserve"> Линейный статический анализ</w:t>
      </w:r>
    </w:p>
    <w:p w:rsidR="004906C8" w:rsidRPr="00DC1475" w:rsidRDefault="004906C8" w:rsidP="004906C8">
      <w:pPr>
        <w:spacing w:after="0" w:line="240" w:lineRule="auto"/>
        <w:ind w:left="709"/>
        <w:rPr>
          <w:rFonts w:ascii="Times New Roman" w:hAnsi="Times New Roman" w:cs="Times New Roman"/>
          <w:b/>
          <w:sz w:val="28"/>
          <w:szCs w:val="28"/>
        </w:rPr>
      </w:pPr>
    </w:p>
    <w:p w:rsidR="00DC2A7B" w:rsidRPr="00DC1475" w:rsidRDefault="00CE4C13" w:rsidP="00CE4C13">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Применяется для оценки величины напряжений и смещений во время эксплуатации: предотвращение поломок; уменьшение габаритов изделия; расчет нагрузок в узлах и сборках; функции технического контроля; оценка </w:t>
      </w:r>
      <w:r w:rsidRPr="00DC1475">
        <w:rPr>
          <w:rFonts w:ascii="Times New Roman" w:hAnsi="Times New Roman" w:cs="Times New Roman"/>
          <w:sz w:val="28"/>
          <w:szCs w:val="28"/>
        </w:rPr>
        <w:lastRenderedPageBreak/>
        <w:t>запаса прочности; дает информацию для внесения изменений в конструкцию и улучшения характеристик</w:t>
      </w:r>
    </w:p>
    <w:p w:rsidR="00CE4C13" w:rsidRPr="00DC1475" w:rsidRDefault="00CE4C13" w:rsidP="00CE4C13">
      <w:pPr>
        <w:spacing w:after="0" w:line="240" w:lineRule="auto"/>
        <w:ind w:left="709"/>
        <w:jc w:val="both"/>
        <w:rPr>
          <w:rFonts w:ascii="Times New Roman" w:hAnsi="Times New Roman" w:cs="Times New Roman"/>
          <w:b/>
          <w:sz w:val="28"/>
          <w:szCs w:val="28"/>
        </w:rPr>
      </w:pPr>
      <w:r w:rsidRPr="00DC1475">
        <w:rPr>
          <w:rFonts w:ascii="Times New Roman" w:hAnsi="Times New Roman" w:cs="Times New Roman"/>
          <w:b/>
          <w:sz w:val="28"/>
          <w:szCs w:val="28"/>
        </w:rPr>
        <w:t>Нелинейный статический анализ</w:t>
      </w:r>
    </w:p>
    <w:p w:rsidR="00CE4C13" w:rsidRPr="00DC1475" w:rsidRDefault="00CE4C13" w:rsidP="00CE4C13">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Анализ физической нелинейности: переход через предел текучести; потеря эластичности; изменение свойств материалов от температуры; </w:t>
      </w:r>
    </w:p>
    <w:p w:rsidR="00CE4C13" w:rsidRPr="00DC1475" w:rsidRDefault="00CE4C13" w:rsidP="00CE4C13">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Анализ геометрической нелинейности: пошаговый анализ изменения жесткости с возрастанием нагрузки.</w:t>
      </w:r>
    </w:p>
    <w:p w:rsidR="00CE4C13" w:rsidRPr="00DC1475" w:rsidRDefault="00CE4C13" w:rsidP="00CE4C13">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Анализ области контакта (давление, сдвиг): расчет деформации и сил реакции между деталями в зоне контакта под нагрузкой</w:t>
      </w:r>
    </w:p>
    <w:p w:rsidR="00CE4C13" w:rsidRPr="00DC1475" w:rsidRDefault="00CE4C13" w:rsidP="00CE4C13">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b/>
          <w:sz w:val="28"/>
          <w:szCs w:val="28"/>
        </w:rPr>
        <w:t>Частотный анализ</w:t>
      </w:r>
      <w:r w:rsidRPr="00DC1475">
        <w:rPr>
          <w:rFonts w:ascii="Times New Roman" w:hAnsi="Times New Roman" w:cs="Times New Roman"/>
          <w:sz w:val="28"/>
          <w:szCs w:val="28"/>
        </w:rPr>
        <w:t>: расчет резонансов в системе позволяет избежать перегрузки или разрушения; определить области для упрочнения.</w:t>
      </w:r>
    </w:p>
    <w:p w:rsidR="00CE4C13" w:rsidRPr="00DC1475" w:rsidRDefault="00CE4C13" w:rsidP="00CE4C13">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Расчет собственных частот конструкции. Визуализация узлов колебания для каждой частоты (моды). Учитывается вклад массы каждой детали сборки. Поддержка модели напряженно-деформированного состояния</w:t>
      </w:r>
    </w:p>
    <w:p w:rsidR="00CE4C13" w:rsidRPr="00DC1475" w:rsidRDefault="00CE4C13" w:rsidP="00CE4C13">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Термический анализ</w:t>
      </w:r>
    </w:p>
    <w:p w:rsidR="00CE4C13" w:rsidRPr="00DC1475" w:rsidRDefault="00CE4C13" w:rsidP="00CE4C13">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Расчет изменения и распределения температуры: в переходном или стационарном режиме. Механизмы переноса тепла: проводимость, конвекция или излучение. Возможность «отключать» источник тепла (режим термостата). Расчет термического сопротивления в области контакта деталей. Анализ механических напряжений, вызванных тепловым расширением. </w:t>
      </w:r>
    </w:p>
    <w:p w:rsidR="00CE4C13" w:rsidRPr="00DC1475" w:rsidRDefault="00CE4C13" w:rsidP="00CE4C13">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Исследование движения</w:t>
      </w:r>
    </w:p>
    <w:p w:rsidR="00CE4C13" w:rsidRPr="00DC1475" w:rsidRDefault="00CE4C13" w:rsidP="00CE4C13">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Расчет напряжений в зонах контакта деталей. Расчет общей жесткости сборки во время движения. Привязка по времени или по событию. Визуальная проверка габаритов модели.</w:t>
      </w:r>
    </w:p>
    <w:p w:rsidR="00DC2A7B" w:rsidRPr="00DC1475" w:rsidRDefault="00DC2A7B" w:rsidP="00CE4C13">
      <w:pPr>
        <w:spacing w:after="0" w:line="240" w:lineRule="auto"/>
        <w:ind w:firstLine="709"/>
        <w:jc w:val="both"/>
        <w:rPr>
          <w:rFonts w:ascii="Times New Roman" w:hAnsi="Times New Roman" w:cs="Times New Roman"/>
          <w:sz w:val="28"/>
          <w:szCs w:val="28"/>
        </w:rPr>
      </w:pPr>
    </w:p>
    <w:p w:rsidR="004906C8" w:rsidRPr="00DC1475" w:rsidRDefault="004906C8" w:rsidP="004906C8">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25.2 Пример статического анализа бруса.</w:t>
      </w:r>
    </w:p>
    <w:p w:rsidR="00DC2A7B" w:rsidRPr="00DC1475" w:rsidRDefault="00DC2A7B" w:rsidP="00374152">
      <w:pPr>
        <w:spacing w:after="0" w:line="240" w:lineRule="auto"/>
        <w:ind w:left="709"/>
        <w:jc w:val="both"/>
        <w:rPr>
          <w:rFonts w:ascii="Times New Roman" w:hAnsi="Times New Roman" w:cs="Times New Roman"/>
          <w:sz w:val="28"/>
          <w:szCs w:val="28"/>
        </w:rPr>
      </w:pP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Для предоставления обучающимся готовой 3D-модели балки, </w:t>
      </w:r>
      <w:r w:rsidR="004906C8" w:rsidRPr="00DC1475">
        <w:rPr>
          <w:rFonts w:ascii="Times New Roman" w:hAnsi="Times New Roman" w:cs="Times New Roman"/>
          <w:sz w:val="28"/>
          <w:szCs w:val="28"/>
        </w:rPr>
        <w:t>п</w:t>
      </w:r>
      <w:r w:rsidRPr="00DC1475">
        <w:rPr>
          <w:rFonts w:ascii="Times New Roman" w:hAnsi="Times New Roman" w:cs="Times New Roman"/>
          <w:sz w:val="28"/>
          <w:szCs w:val="28"/>
        </w:rPr>
        <w:t xml:space="preserve">редварительно было выполнено ее построение в модуле «Моделирование» NX (рисунок </w:t>
      </w:r>
      <w:r w:rsidR="004906C8" w:rsidRPr="00DC1475">
        <w:rPr>
          <w:rFonts w:ascii="Times New Roman" w:hAnsi="Times New Roman" w:cs="Times New Roman"/>
          <w:sz w:val="28"/>
          <w:szCs w:val="28"/>
        </w:rPr>
        <w:t>25</w:t>
      </w:r>
      <w:r w:rsidRPr="00DC1475">
        <w:rPr>
          <w:rFonts w:ascii="Times New Roman" w:hAnsi="Times New Roman" w:cs="Times New Roman"/>
          <w:sz w:val="28"/>
          <w:szCs w:val="28"/>
        </w:rPr>
        <w:t>.1).</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Расчет на прочность построенной балки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реализуется за счет возможностей 101 решения «Линейная статика – общие ограничения»</w:t>
      </w:r>
    </w:p>
    <w:p w:rsidR="00DC2A7B"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 качестве решателя будет использован встроенный решатель NX NASTRAN.</w:t>
      </w:r>
    </w:p>
    <w:p w:rsidR="00536511" w:rsidRPr="00DC1475" w:rsidRDefault="00536511" w:rsidP="00536511">
      <w:pPr>
        <w:spacing w:after="0" w:line="240" w:lineRule="auto"/>
        <w:ind w:left="709"/>
        <w:jc w:val="both"/>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noProof/>
          <w:lang w:eastAsia="ru-RU"/>
        </w:rPr>
        <w:drawing>
          <wp:inline distT="0" distB="0" distL="0" distR="0" wp14:anchorId="77654C3D" wp14:editId="042AC9E2">
            <wp:extent cx="1402291" cy="1143658"/>
            <wp:effectExtent l="0" t="0" r="7620" b="0"/>
            <wp:docPr id="67724" name="Рисунок 67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1"/>
                    <a:stretch>
                      <a:fillRect/>
                    </a:stretch>
                  </pic:blipFill>
                  <pic:spPr>
                    <a:xfrm>
                      <a:off x="0" y="0"/>
                      <a:ext cx="1407185" cy="1147649"/>
                    </a:xfrm>
                    <a:prstGeom prst="rect">
                      <a:avLst/>
                    </a:prstGeom>
                  </pic:spPr>
                </pic:pic>
              </a:graphicData>
            </a:graphic>
          </wp:inline>
        </w:drawing>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4906C8" w:rsidRPr="00DC1475">
        <w:rPr>
          <w:rFonts w:ascii="Times New Roman" w:hAnsi="Times New Roman" w:cs="Times New Roman"/>
          <w:sz w:val="28"/>
          <w:szCs w:val="28"/>
        </w:rPr>
        <w:t>25</w:t>
      </w:r>
      <w:r w:rsidRPr="00DC1475">
        <w:rPr>
          <w:rFonts w:ascii="Times New Roman" w:hAnsi="Times New Roman" w:cs="Times New Roman"/>
          <w:sz w:val="28"/>
          <w:szCs w:val="28"/>
        </w:rPr>
        <w:t>.1 – Конструкция балки</w:t>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Данная геометрическая модель была построена в модуле «Моделирование» программного комплекса NX.</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Построение модели осуществлялось при помощи инструмента «Цилиндр», для построения трёх частей балки по оси Z.</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Геометрические характеристики модели:</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Участок 1:</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Диаметр – 26.26 мм</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Высота – 300мм</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Площадь основания – 541 мм</w:t>
      </w:r>
      <w:proofErr w:type="gramStart"/>
      <w:r w:rsidRPr="00DC1475">
        <w:rPr>
          <w:rFonts w:ascii="Times New Roman" w:hAnsi="Times New Roman" w:cs="Times New Roman"/>
          <w:sz w:val="28"/>
          <w:szCs w:val="28"/>
        </w:rPr>
        <w:t>2</w:t>
      </w:r>
      <w:proofErr w:type="gramEnd"/>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Участок 2:</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Диаметр – 18.6 мм</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Высота – 200 мм</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Площадь основания – 271 мм</w:t>
      </w:r>
      <w:proofErr w:type="gramStart"/>
      <w:r w:rsidRPr="00DC1475">
        <w:rPr>
          <w:rFonts w:ascii="Times New Roman" w:hAnsi="Times New Roman" w:cs="Times New Roman"/>
          <w:sz w:val="28"/>
          <w:szCs w:val="28"/>
        </w:rPr>
        <w:t>2</w:t>
      </w:r>
      <w:proofErr w:type="gramEnd"/>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Участок 3:</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Диаметр – 19.9 мм</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Высота – 400 мм</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Площадь основания – 271 мм</w:t>
      </w:r>
      <w:proofErr w:type="gramStart"/>
      <w:r w:rsidRPr="00DC1475">
        <w:rPr>
          <w:rFonts w:ascii="Times New Roman" w:hAnsi="Times New Roman" w:cs="Times New Roman"/>
          <w:sz w:val="28"/>
          <w:szCs w:val="28"/>
        </w:rPr>
        <w:t>2</w:t>
      </w:r>
      <w:proofErr w:type="gramEnd"/>
    </w:p>
    <w:p w:rsidR="00536511" w:rsidRPr="00DC1475" w:rsidRDefault="00536511" w:rsidP="004906C8">
      <w:pPr>
        <w:spacing w:after="0" w:line="240" w:lineRule="auto"/>
        <w:ind w:firstLine="709"/>
        <w:jc w:val="both"/>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noProof/>
          <w:lang w:eastAsia="ru-RU"/>
        </w:rPr>
        <w:drawing>
          <wp:inline distT="0" distB="0" distL="0" distR="0" wp14:anchorId="788F9108" wp14:editId="36BBC702">
            <wp:extent cx="4717199" cy="2971800"/>
            <wp:effectExtent l="0" t="0" r="7620" b="0"/>
            <wp:docPr id="67725" name="Рисунок 67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2"/>
                    <a:stretch>
                      <a:fillRect/>
                    </a:stretch>
                  </pic:blipFill>
                  <pic:spPr>
                    <a:xfrm>
                      <a:off x="0" y="0"/>
                      <a:ext cx="4723971" cy="2976067"/>
                    </a:xfrm>
                    <a:prstGeom prst="rect">
                      <a:avLst/>
                    </a:prstGeom>
                  </pic:spPr>
                </pic:pic>
              </a:graphicData>
            </a:graphic>
          </wp:inline>
        </w:drawing>
      </w: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4906C8" w:rsidRPr="00DC1475">
        <w:rPr>
          <w:rFonts w:ascii="Times New Roman" w:hAnsi="Times New Roman" w:cs="Times New Roman"/>
          <w:sz w:val="28"/>
          <w:szCs w:val="28"/>
        </w:rPr>
        <w:t>25</w:t>
      </w:r>
      <w:r w:rsidRPr="00DC1475">
        <w:rPr>
          <w:rFonts w:ascii="Times New Roman" w:hAnsi="Times New Roman" w:cs="Times New Roman"/>
          <w:sz w:val="28"/>
          <w:szCs w:val="28"/>
        </w:rPr>
        <w:t>.2 – Алгоритм решения задачи</w:t>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A559BB">
      <w:pPr>
        <w:spacing w:after="0" w:line="240" w:lineRule="auto"/>
        <w:ind w:firstLine="707"/>
        <w:jc w:val="both"/>
        <w:rPr>
          <w:rFonts w:ascii="Times New Roman" w:hAnsi="Times New Roman" w:cs="Times New Roman"/>
          <w:sz w:val="28"/>
          <w:szCs w:val="28"/>
        </w:rPr>
      </w:pPr>
      <w:proofErr w:type="gramStart"/>
      <w:r w:rsidRPr="00DC1475">
        <w:rPr>
          <w:rFonts w:ascii="Times New Roman" w:hAnsi="Times New Roman" w:cs="Times New Roman"/>
          <w:sz w:val="28"/>
          <w:szCs w:val="28"/>
        </w:rPr>
        <w:t xml:space="preserve">Интеграция действий обучающегося при работе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и разработанной компьютерной программе показана ниже в виде сценария процесса обучения.</w:t>
      </w:r>
      <w:proofErr w:type="gramEnd"/>
      <w:r w:rsidR="00CE4C13"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Схема расчёта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представлена на рисунке </w:t>
      </w:r>
      <w:r w:rsidR="004906C8" w:rsidRPr="00DC1475">
        <w:rPr>
          <w:rFonts w:ascii="Times New Roman" w:hAnsi="Times New Roman" w:cs="Times New Roman"/>
          <w:sz w:val="28"/>
          <w:szCs w:val="28"/>
        </w:rPr>
        <w:t>25</w:t>
      </w:r>
      <w:r w:rsidRPr="00DC1475">
        <w:rPr>
          <w:rFonts w:ascii="Times New Roman" w:hAnsi="Times New Roman" w:cs="Times New Roman"/>
          <w:sz w:val="28"/>
          <w:szCs w:val="28"/>
        </w:rPr>
        <w:t>.</w:t>
      </w:r>
      <w:r w:rsidR="004906C8" w:rsidRPr="00DC1475">
        <w:rPr>
          <w:rFonts w:ascii="Times New Roman" w:hAnsi="Times New Roman" w:cs="Times New Roman"/>
          <w:sz w:val="28"/>
          <w:szCs w:val="28"/>
        </w:rPr>
        <w:t>3</w:t>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noProof/>
          <w:lang w:eastAsia="ru-RU"/>
        </w:rPr>
        <w:lastRenderedPageBreak/>
        <w:drawing>
          <wp:inline distT="0" distB="0" distL="0" distR="0" wp14:anchorId="5CCE6F2B" wp14:editId="768B9D7C">
            <wp:extent cx="2520635" cy="2858126"/>
            <wp:effectExtent l="0" t="0" r="0" b="0"/>
            <wp:docPr id="67726" name="Рисунок 67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3"/>
                    <a:stretch>
                      <a:fillRect/>
                    </a:stretch>
                  </pic:blipFill>
                  <pic:spPr>
                    <a:xfrm>
                      <a:off x="0" y="0"/>
                      <a:ext cx="2521350" cy="2858937"/>
                    </a:xfrm>
                    <a:prstGeom prst="rect">
                      <a:avLst/>
                    </a:prstGeom>
                  </pic:spPr>
                </pic:pic>
              </a:graphicData>
            </a:graphic>
          </wp:inline>
        </w:drawing>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4906C8" w:rsidRPr="00DC1475">
        <w:rPr>
          <w:rFonts w:ascii="Times New Roman" w:hAnsi="Times New Roman" w:cs="Times New Roman"/>
          <w:sz w:val="28"/>
          <w:szCs w:val="28"/>
        </w:rPr>
        <w:t>25.3</w:t>
      </w:r>
      <w:r w:rsidRPr="00DC1475">
        <w:rPr>
          <w:rFonts w:ascii="Times New Roman" w:hAnsi="Times New Roman" w:cs="Times New Roman"/>
          <w:sz w:val="28"/>
          <w:szCs w:val="28"/>
        </w:rPr>
        <w:t xml:space="preserve"> – Первый этап обучающей программы</w:t>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Запустите NX и загрузите геометрическую модель конструкции, для этого необходимо выбрать Файл</w:t>
      </w:r>
      <w:proofErr w:type="gramStart"/>
      <w:r w:rsidRPr="00DC1475">
        <w:rPr>
          <w:rFonts w:ascii="Times New Roman" w:hAnsi="Times New Roman" w:cs="Times New Roman"/>
          <w:sz w:val="28"/>
          <w:szCs w:val="28"/>
        </w:rPr>
        <w:t xml:space="preserve"> → О</w:t>
      </w:r>
      <w:proofErr w:type="gramEnd"/>
      <w:r w:rsidRPr="00DC1475">
        <w:rPr>
          <w:rFonts w:ascii="Times New Roman" w:hAnsi="Times New Roman" w:cs="Times New Roman"/>
          <w:sz w:val="28"/>
          <w:szCs w:val="28"/>
        </w:rPr>
        <w:t xml:space="preserve">ткрыть файл </w:t>
      </w:r>
      <w:proofErr w:type="spellStart"/>
      <w:r w:rsidRPr="00DC1475">
        <w:rPr>
          <w:rFonts w:ascii="Times New Roman" w:hAnsi="Times New Roman" w:cs="Times New Roman"/>
          <w:sz w:val="28"/>
          <w:szCs w:val="28"/>
        </w:rPr>
        <w:t>ram</w:t>
      </w:r>
      <w:proofErr w:type="spellEnd"/>
      <w:r w:rsidRPr="00DC1475">
        <w:rPr>
          <w:rFonts w:ascii="Times New Roman" w:hAnsi="Times New Roman" w:cs="Times New Roman"/>
          <w:sz w:val="28"/>
          <w:szCs w:val="28"/>
        </w:rPr>
        <w:t xml:space="preserve"> (убедитесь, что выбраны миллиметры в качестве единиц измерения) и перейдите к модулю NX Расширенная симуляция. (Вкладка Файл в разделе приложения модуль Расширенная симуляция, показана на рисунке </w:t>
      </w:r>
      <w:r w:rsidR="004906C8" w:rsidRPr="00DC1475">
        <w:rPr>
          <w:rFonts w:ascii="Times New Roman" w:hAnsi="Times New Roman" w:cs="Times New Roman"/>
          <w:sz w:val="28"/>
          <w:szCs w:val="28"/>
        </w:rPr>
        <w:t>25.4</w:t>
      </w:r>
      <w:r w:rsidRPr="00DC1475">
        <w:rPr>
          <w:rFonts w:ascii="Times New Roman" w:hAnsi="Times New Roman" w:cs="Times New Roman"/>
          <w:sz w:val="28"/>
          <w:szCs w:val="28"/>
        </w:rPr>
        <w:t>)</w:t>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noProof/>
          <w:lang w:eastAsia="ru-RU"/>
        </w:rPr>
        <w:drawing>
          <wp:inline distT="0" distB="0" distL="0" distR="0" wp14:anchorId="65258838" wp14:editId="6BE7B504">
            <wp:extent cx="3318164" cy="3828651"/>
            <wp:effectExtent l="0" t="0" r="0" b="635"/>
            <wp:docPr id="67727" name="Рисунок 67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4"/>
                    <a:stretch>
                      <a:fillRect/>
                    </a:stretch>
                  </pic:blipFill>
                  <pic:spPr>
                    <a:xfrm>
                      <a:off x="0" y="0"/>
                      <a:ext cx="3318086" cy="3828561"/>
                    </a:xfrm>
                    <a:prstGeom prst="rect">
                      <a:avLst/>
                    </a:prstGeom>
                  </pic:spPr>
                </pic:pic>
              </a:graphicData>
            </a:graphic>
          </wp:inline>
        </w:drawing>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4906C8" w:rsidRPr="00DC1475">
        <w:rPr>
          <w:rFonts w:ascii="Times New Roman" w:hAnsi="Times New Roman" w:cs="Times New Roman"/>
          <w:sz w:val="28"/>
          <w:szCs w:val="28"/>
        </w:rPr>
        <w:t>2</w:t>
      </w:r>
      <w:r w:rsidRPr="00DC1475">
        <w:rPr>
          <w:rFonts w:ascii="Times New Roman" w:hAnsi="Times New Roman" w:cs="Times New Roman"/>
          <w:sz w:val="28"/>
          <w:szCs w:val="28"/>
        </w:rPr>
        <w:t>5</w:t>
      </w:r>
      <w:r w:rsidR="004906C8" w:rsidRPr="00DC1475">
        <w:rPr>
          <w:rFonts w:ascii="Times New Roman" w:hAnsi="Times New Roman" w:cs="Times New Roman"/>
          <w:sz w:val="28"/>
          <w:szCs w:val="28"/>
        </w:rPr>
        <w:t>.4</w:t>
      </w:r>
      <w:r w:rsidRPr="00DC1475">
        <w:rPr>
          <w:rFonts w:ascii="Times New Roman" w:hAnsi="Times New Roman" w:cs="Times New Roman"/>
          <w:sz w:val="28"/>
          <w:szCs w:val="28"/>
        </w:rPr>
        <w:t xml:space="preserve"> – Окно выбора модуля Расширенная симуляция</w:t>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 xml:space="preserve">В приложении нажмите далее, как только будут выполнены и отмечены флажками все пункты, чтобы перейти к следующему этапу (рисунок </w:t>
      </w:r>
      <w:r w:rsidR="004906C8" w:rsidRPr="00DC1475">
        <w:rPr>
          <w:rFonts w:ascii="Times New Roman" w:hAnsi="Times New Roman" w:cs="Times New Roman"/>
          <w:sz w:val="28"/>
          <w:szCs w:val="28"/>
        </w:rPr>
        <w:t>25.5</w:t>
      </w:r>
      <w:r w:rsidRPr="00DC1475">
        <w:rPr>
          <w:rFonts w:ascii="Times New Roman" w:hAnsi="Times New Roman" w:cs="Times New Roman"/>
          <w:sz w:val="28"/>
          <w:szCs w:val="28"/>
        </w:rPr>
        <w:t xml:space="preserve">). Поэтапно выполните все </w:t>
      </w:r>
      <w:proofErr w:type="gramStart"/>
      <w:r w:rsidRPr="00DC1475">
        <w:rPr>
          <w:rFonts w:ascii="Times New Roman" w:hAnsi="Times New Roman" w:cs="Times New Roman"/>
          <w:sz w:val="28"/>
          <w:szCs w:val="28"/>
        </w:rPr>
        <w:t>пункты</w:t>
      </w:r>
      <w:proofErr w:type="gramEnd"/>
      <w:r w:rsidRPr="00DC1475">
        <w:rPr>
          <w:rFonts w:ascii="Times New Roman" w:hAnsi="Times New Roman" w:cs="Times New Roman"/>
          <w:sz w:val="28"/>
          <w:szCs w:val="28"/>
        </w:rPr>
        <w:t xml:space="preserve"> указанные в приложении.</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Вызовом команды Новая КЭ модель и симуляция (рисунок </w:t>
      </w:r>
      <w:r w:rsidR="004906C8" w:rsidRPr="00DC1475">
        <w:rPr>
          <w:rFonts w:ascii="Times New Roman" w:hAnsi="Times New Roman" w:cs="Times New Roman"/>
          <w:sz w:val="28"/>
          <w:szCs w:val="28"/>
        </w:rPr>
        <w:t>25.6</w:t>
      </w:r>
      <w:r w:rsidRPr="00DC1475">
        <w:rPr>
          <w:rFonts w:ascii="Times New Roman" w:hAnsi="Times New Roman" w:cs="Times New Roman"/>
          <w:sz w:val="28"/>
          <w:szCs w:val="28"/>
        </w:rPr>
        <w:t xml:space="preserve">), начинается создание расчётной модели. В появившемся диалоговом окне (рисунок </w:t>
      </w:r>
      <w:r w:rsidR="004906C8" w:rsidRPr="00DC1475">
        <w:rPr>
          <w:rFonts w:ascii="Times New Roman" w:hAnsi="Times New Roman" w:cs="Times New Roman"/>
          <w:sz w:val="28"/>
          <w:szCs w:val="28"/>
        </w:rPr>
        <w:t>25.6</w:t>
      </w:r>
      <w:r w:rsidRPr="00DC1475">
        <w:rPr>
          <w:rFonts w:ascii="Times New Roman" w:hAnsi="Times New Roman" w:cs="Times New Roman"/>
          <w:sz w:val="28"/>
          <w:szCs w:val="28"/>
        </w:rPr>
        <w:t>) введите имя и директорию для нового файла выберете в качестве тела, загруженную модель балки и нажмите ОК.</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Убедитесь, что в следующем окне (рисунок </w:t>
      </w:r>
      <w:r w:rsidR="004906C8" w:rsidRPr="00DC1475">
        <w:rPr>
          <w:rFonts w:ascii="Times New Roman" w:hAnsi="Times New Roman" w:cs="Times New Roman"/>
          <w:sz w:val="28"/>
          <w:szCs w:val="28"/>
        </w:rPr>
        <w:t>25.7</w:t>
      </w:r>
      <w:r w:rsidRPr="00DC1475">
        <w:rPr>
          <w:rFonts w:ascii="Times New Roman" w:hAnsi="Times New Roman" w:cs="Times New Roman"/>
          <w:sz w:val="28"/>
          <w:szCs w:val="28"/>
        </w:rPr>
        <w:t>) в разделе выбора решателя и нового решения, тип решения выбран SESTATIC 101 – общие ограничения и нажмите ОК.</w:t>
      </w: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noProof/>
          <w:lang w:eastAsia="ru-RU"/>
        </w:rPr>
        <w:drawing>
          <wp:inline distT="0" distB="0" distL="0" distR="0" wp14:anchorId="33185124" wp14:editId="46EDA121">
            <wp:extent cx="3129319" cy="2576383"/>
            <wp:effectExtent l="0" t="0" r="0" b="0"/>
            <wp:docPr id="67729" name="Рисунок 67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5"/>
                    <a:stretch>
                      <a:fillRect/>
                    </a:stretch>
                  </pic:blipFill>
                  <pic:spPr>
                    <a:xfrm>
                      <a:off x="0" y="0"/>
                      <a:ext cx="3126886" cy="2574380"/>
                    </a:xfrm>
                    <a:prstGeom prst="rect">
                      <a:avLst/>
                    </a:prstGeom>
                  </pic:spPr>
                </pic:pic>
              </a:graphicData>
            </a:graphic>
          </wp:inline>
        </w:drawing>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4906C8" w:rsidRPr="00DC1475">
        <w:rPr>
          <w:rFonts w:ascii="Times New Roman" w:hAnsi="Times New Roman" w:cs="Times New Roman"/>
          <w:sz w:val="28"/>
          <w:szCs w:val="28"/>
        </w:rPr>
        <w:t>25.5</w:t>
      </w:r>
      <w:r w:rsidRPr="00DC1475">
        <w:rPr>
          <w:rFonts w:ascii="Times New Roman" w:hAnsi="Times New Roman" w:cs="Times New Roman"/>
          <w:sz w:val="28"/>
          <w:szCs w:val="28"/>
        </w:rPr>
        <w:t xml:space="preserve"> – Второй этап программы</w:t>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noProof/>
          <w:lang w:eastAsia="ru-RU"/>
        </w:rPr>
        <w:drawing>
          <wp:inline distT="0" distB="0" distL="0" distR="0" wp14:anchorId="254B3AAB" wp14:editId="52167721">
            <wp:extent cx="1181100" cy="704850"/>
            <wp:effectExtent l="0" t="0" r="0" b="0"/>
            <wp:docPr id="67730" name="Рисунок 67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6"/>
                    <a:stretch>
                      <a:fillRect/>
                    </a:stretch>
                  </pic:blipFill>
                  <pic:spPr>
                    <a:xfrm>
                      <a:off x="0" y="0"/>
                      <a:ext cx="1181100" cy="704850"/>
                    </a:xfrm>
                    <a:prstGeom prst="rect">
                      <a:avLst/>
                    </a:prstGeom>
                  </pic:spPr>
                </pic:pic>
              </a:graphicData>
            </a:graphic>
          </wp:inline>
        </w:drawing>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4906C8" w:rsidRPr="00DC1475">
        <w:rPr>
          <w:rFonts w:ascii="Times New Roman" w:hAnsi="Times New Roman" w:cs="Times New Roman"/>
          <w:sz w:val="28"/>
          <w:szCs w:val="28"/>
        </w:rPr>
        <w:t>25.6</w:t>
      </w:r>
      <w:r w:rsidRPr="00DC1475">
        <w:rPr>
          <w:rFonts w:ascii="Times New Roman" w:hAnsi="Times New Roman" w:cs="Times New Roman"/>
          <w:sz w:val="28"/>
          <w:szCs w:val="28"/>
        </w:rPr>
        <w:t xml:space="preserve"> – Команда создания симуляции</w:t>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noProof/>
          <w:lang w:eastAsia="ru-RU"/>
        </w:rPr>
        <w:lastRenderedPageBreak/>
        <w:drawing>
          <wp:inline distT="0" distB="0" distL="0" distR="0" wp14:anchorId="42E511FE" wp14:editId="68F0116A">
            <wp:extent cx="4826421" cy="2716823"/>
            <wp:effectExtent l="0" t="0" r="0" b="7620"/>
            <wp:docPr id="67731" name="Рисунок 67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7"/>
                    <a:stretch>
                      <a:fillRect/>
                    </a:stretch>
                  </pic:blipFill>
                  <pic:spPr>
                    <a:xfrm>
                      <a:off x="0" y="0"/>
                      <a:ext cx="4830503" cy="2719121"/>
                    </a:xfrm>
                    <a:prstGeom prst="rect">
                      <a:avLst/>
                    </a:prstGeom>
                  </pic:spPr>
                </pic:pic>
              </a:graphicData>
            </a:graphic>
          </wp:inline>
        </w:drawing>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4906C8" w:rsidRPr="00DC1475">
        <w:rPr>
          <w:rFonts w:ascii="Times New Roman" w:hAnsi="Times New Roman" w:cs="Times New Roman"/>
          <w:sz w:val="28"/>
          <w:szCs w:val="28"/>
        </w:rPr>
        <w:t>25</w:t>
      </w:r>
      <w:r w:rsidRPr="00DC1475">
        <w:rPr>
          <w:rFonts w:ascii="Times New Roman" w:hAnsi="Times New Roman" w:cs="Times New Roman"/>
          <w:sz w:val="28"/>
          <w:szCs w:val="28"/>
        </w:rPr>
        <w:t>.</w:t>
      </w:r>
      <w:r w:rsidR="004906C8" w:rsidRPr="00DC1475">
        <w:rPr>
          <w:rFonts w:ascii="Times New Roman" w:hAnsi="Times New Roman" w:cs="Times New Roman"/>
          <w:sz w:val="28"/>
          <w:szCs w:val="28"/>
        </w:rPr>
        <w:t>7</w:t>
      </w:r>
      <w:r w:rsidRPr="00DC1475">
        <w:rPr>
          <w:rFonts w:ascii="Times New Roman" w:hAnsi="Times New Roman" w:cs="Times New Roman"/>
          <w:sz w:val="28"/>
          <w:szCs w:val="28"/>
        </w:rPr>
        <w:t xml:space="preserve"> – Окно создания КЭ модели и симуляции и выбор типа решения</w:t>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Таким образом, на основе исходной геометрии конструкции были созданы идеализированная модель и пустая КЭ модель.</w:t>
      </w:r>
    </w:p>
    <w:p w:rsidR="00CE4C13" w:rsidRPr="00DC1475" w:rsidRDefault="00CE4C13" w:rsidP="004906C8">
      <w:pPr>
        <w:spacing w:after="0" w:line="240" w:lineRule="auto"/>
        <w:ind w:firstLine="709"/>
        <w:jc w:val="both"/>
        <w:rPr>
          <w:rFonts w:ascii="Times New Roman" w:hAnsi="Times New Roman" w:cs="Times New Roman"/>
          <w:sz w:val="28"/>
          <w:szCs w:val="28"/>
        </w:rPr>
      </w:pPr>
    </w:p>
    <w:p w:rsidR="00CE4C13" w:rsidRPr="00DC1475" w:rsidRDefault="00CE4C13" w:rsidP="00CE4C13">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7D1FB6" w:rsidRPr="00DC1475" w:rsidRDefault="00CE4C13" w:rsidP="007D1FB6">
      <w:pPr>
        <w:spacing w:after="0" w:line="240" w:lineRule="auto"/>
        <w:ind w:left="709"/>
        <w:rPr>
          <w:rFonts w:ascii="Times New Roman" w:hAnsi="Times New Roman" w:cs="Times New Roman"/>
          <w:sz w:val="28"/>
          <w:szCs w:val="28"/>
        </w:rPr>
      </w:pPr>
      <w:r w:rsidRPr="00DC1475">
        <w:rPr>
          <w:rFonts w:ascii="Times New Roman" w:hAnsi="Times New Roman" w:cs="Times New Roman"/>
          <w:sz w:val="28"/>
          <w:szCs w:val="28"/>
        </w:rPr>
        <w:t xml:space="preserve">1. </w:t>
      </w:r>
      <w:r w:rsidR="007D1FB6" w:rsidRPr="00DC1475">
        <w:rPr>
          <w:rFonts w:ascii="Times New Roman" w:hAnsi="Times New Roman" w:cs="Times New Roman"/>
          <w:sz w:val="28"/>
          <w:szCs w:val="28"/>
        </w:rPr>
        <w:t>Перечислите основные задачи, которые решаются при линейном статическом анализе</w:t>
      </w:r>
    </w:p>
    <w:p w:rsidR="007D1FB6" w:rsidRPr="00DC1475" w:rsidRDefault="00CE4C13" w:rsidP="00CE4C13">
      <w:pPr>
        <w:pStyle w:val="aa"/>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2. </w:t>
      </w:r>
      <w:r w:rsidR="007D1FB6" w:rsidRPr="00DC1475">
        <w:rPr>
          <w:rFonts w:ascii="Times New Roman" w:hAnsi="Times New Roman" w:cs="Times New Roman"/>
          <w:sz w:val="28"/>
          <w:szCs w:val="28"/>
        </w:rPr>
        <w:t>Перечислите основные задачи, которые решаются при нелинейном статическом анализе.</w:t>
      </w:r>
    </w:p>
    <w:p w:rsidR="00CE4C13" w:rsidRPr="00DC1475" w:rsidRDefault="00CE4C13" w:rsidP="00CE4C13">
      <w:pPr>
        <w:pStyle w:val="aa"/>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3. </w:t>
      </w:r>
      <w:r w:rsidR="007D1FB6" w:rsidRPr="00DC1475">
        <w:rPr>
          <w:rFonts w:ascii="Times New Roman" w:hAnsi="Times New Roman" w:cs="Times New Roman"/>
          <w:sz w:val="28"/>
          <w:szCs w:val="28"/>
        </w:rPr>
        <w:t xml:space="preserve">Поясните, какие </w:t>
      </w:r>
      <w:r w:rsidRPr="00DC1475">
        <w:rPr>
          <w:rFonts w:ascii="Times New Roman" w:hAnsi="Times New Roman" w:cs="Times New Roman"/>
          <w:sz w:val="28"/>
          <w:szCs w:val="28"/>
        </w:rPr>
        <w:t>основные типы нагрузок</w:t>
      </w:r>
      <w:r w:rsidR="007D1FB6" w:rsidRPr="00DC1475">
        <w:rPr>
          <w:rFonts w:ascii="Times New Roman" w:hAnsi="Times New Roman" w:cs="Times New Roman"/>
          <w:sz w:val="28"/>
          <w:szCs w:val="28"/>
        </w:rPr>
        <w:t xml:space="preserve"> необходимо задать.</w:t>
      </w:r>
    </w:p>
    <w:p w:rsidR="00CE4C13" w:rsidRPr="00DC1475" w:rsidRDefault="00CE4C13" w:rsidP="00CE4C13">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4. </w:t>
      </w:r>
      <w:proofErr w:type="gramStart"/>
      <w:r w:rsidRPr="00DC1475">
        <w:rPr>
          <w:rFonts w:ascii="Times New Roman" w:hAnsi="Times New Roman" w:cs="Times New Roman"/>
          <w:sz w:val="28"/>
          <w:szCs w:val="28"/>
        </w:rPr>
        <w:t>Объясните</w:t>
      </w:r>
      <w:proofErr w:type="gramEnd"/>
      <w:r w:rsidRPr="00DC1475">
        <w:rPr>
          <w:rFonts w:ascii="Times New Roman" w:hAnsi="Times New Roman" w:cs="Times New Roman"/>
          <w:sz w:val="28"/>
          <w:szCs w:val="28"/>
        </w:rPr>
        <w:t xml:space="preserve"> как задается температурная нагрузка.</w:t>
      </w:r>
    </w:p>
    <w:p w:rsidR="007D1FB6" w:rsidRPr="00DC1475" w:rsidRDefault="00CE4C13" w:rsidP="00CE4C13">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5.</w:t>
      </w:r>
      <w:r w:rsidR="007D1FB6" w:rsidRPr="00DC1475">
        <w:rPr>
          <w:rFonts w:ascii="Times New Roman" w:hAnsi="Times New Roman" w:cs="Times New Roman"/>
          <w:sz w:val="28"/>
          <w:szCs w:val="28"/>
        </w:rPr>
        <w:t xml:space="preserve"> Назовите основные шаги создания симуляции.</w:t>
      </w:r>
    </w:p>
    <w:p w:rsidR="00CE4C13" w:rsidRPr="00DC1475" w:rsidRDefault="00CE4C13" w:rsidP="004906C8">
      <w:pPr>
        <w:spacing w:after="0" w:line="240" w:lineRule="auto"/>
        <w:ind w:firstLine="709"/>
        <w:jc w:val="both"/>
        <w:rPr>
          <w:rFonts w:ascii="Times New Roman" w:hAnsi="Times New Roman" w:cs="Times New Roman"/>
          <w:sz w:val="28"/>
          <w:szCs w:val="28"/>
        </w:rPr>
      </w:pPr>
    </w:p>
    <w:p w:rsidR="007C09FB" w:rsidRPr="00DC1475" w:rsidRDefault="007C09FB" w:rsidP="004906C8">
      <w:pPr>
        <w:spacing w:after="0" w:line="240" w:lineRule="auto"/>
        <w:ind w:firstLine="709"/>
        <w:jc w:val="both"/>
        <w:rPr>
          <w:rFonts w:ascii="Times New Roman" w:hAnsi="Times New Roman" w:cs="Times New Roman"/>
          <w:sz w:val="28"/>
          <w:szCs w:val="28"/>
        </w:rPr>
      </w:pPr>
    </w:p>
    <w:p w:rsidR="007C09FB" w:rsidRPr="00DC1475" w:rsidRDefault="007C09FB" w:rsidP="004906C8">
      <w:pPr>
        <w:spacing w:after="0" w:line="240" w:lineRule="auto"/>
        <w:ind w:firstLine="709"/>
        <w:jc w:val="both"/>
        <w:rPr>
          <w:rFonts w:ascii="Times New Roman" w:hAnsi="Times New Roman" w:cs="Times New Roman"/>
          <w:sz w:val="28"/>
          <w:szCs w:val="28"/>
        </w:rPr>
      </w:pPr>
    </w:p>
    <w:p w:rsidR="007C09FB" w:rsidRPr="00DC1475" w:rsidRDefault="007C09FB" w:rsidP="007C09FB">
      <w:pPr>
        <w:spacing w:after="0" w:line="240" w:lineRule="auto"/>
        <w:jc w:val="center"/>
        <w:rPr>
          <w:rFonts w:ascii="Times New Roman" w:hAnsi="Times New Roman" w:cs="Times New Roman"/>
          <w:b/>
          <w:bCs/>
          <w:sz w:val="28"/>
          <w:szCs w:val="28"/>
        </w:rPr>
      </w:pPr>
      <w:r w:rsidRPr="00DC1475">
        <w:rPr>
          <w:rFonts w:ascii="Times New Roman" w:hAnsi="Times New Roman" w:cs="Times New Roman"/>
          <w:b/>
          <w:sz w:val="28"/>
          <w:szCs w:val="28"/>
        </w:rPr>
        <w:t xml:space="preserve">Тема 13. Применение систем </w:t>
      </w:r>
      <w:r w:rsidRPr="00DC1475">
        <w:rPr>
          <w:rFonts w:ascii="Times New Roman" w:hAnsi="Times New Roman" w:cs="Times New Roman"/>
          <w:b/>
          <w:bCs/>
          <w:color w:val="000000"/>
          <w:sz w:val="28"/>
          <w:szCs w:val="28"/>
        </w:rPr>
        <w:t>CAE</w:t>
      </w:r>
      <w:r w:rsidRPr="00DC1475">
        <w:rPr>
          <w:rFonts w:ascii="Times New Roman" w:hAnsi="Times New Roman" w:cs="Times New Roman"/>
          <w:b/>
          <w:sz w:val="28"/>
          <w:szCs w:val="28"/>
        </w:rPr>
        <w:t xml:space="preserve"> для анализа прочности изделий</w:t>
      </w:r>
    </w:p>
    <w:p w:rsidR="007C09FB" w:rsidRPr="00DC1475" w:rsidRDefault="007C09FB" w:rsidP="007C09FB">
      <w:pPr>
        <w:spacing w:after="0" w:line="240" w:lineRule="auto"/>
        <w:ind w:left="709"/>
        <w:jc w:val="center"/>
        <w:rPr>
          <w:rFonts w:ascii="Times New Roman" w:hAnsi="Times New Roman" w:cs="Times New Roman"/>
          <w:b/>
          <w:sz w:val="28"/>
          <w:szCs w:val="28"/>
        </w:rPr>
      </w:pPr>
      <w:r w:rsidRPr="00DC1475">
        <w:rPr>
          <w:rFonts w:ascii="Times New Roman" w:hAnsi="Times New Roman" w:cs="Times New Roman"/>
          <w:b/>
          <w:sz w:val="28"/>
          <w:szCs w:val="28"/>
        </w:rPr>
        <w:t xml:space="preserve">Лекция 26. Возможности систем </w:t>
      </w:r>
      <w:r w:rsidRPr="00DC1475">
        <w:rPr>
          <w:rFonts w:ascii="Times New Roman" w:hAnsi="Times New Roman" w:cs="Times New Roman"/>
          <w:b/>
          <w:bCs/>
          <w:color w:val="000000"/>
          <w:sz w:val="28"/>
          <w:szCs w:val="28"/>
        </w:rPr>
        <w:t>CAE</w:t>
      </w:r>
      <w:r w:rsidRPr="00DC1475">
        <w:rPr>
          <w:rFonts w:ascii="Times New Roman" w:hAnsi="Times New Roman" w:cs="Times New Roman"/>
          <w:b/>
          <w:sz w:val="28"/>
          <w:szCs w:val="28"/>
        </w:rPr>
        <w:t xml:space="preserve"> для решения задач по оценке прочности (усталостная прочность).</w:t>
      </w:r>
    </w:p>
    <w:p w:rsidR="007C09FB" w:rsidRPr="00DC1475" w:rsidRDefault="007C09FB" w:rsidP="007C09FB">
      <w:pPr>
        <w:spacing w:after="0" w:line="240" w:lineRule="auto"/>
        <w:rPr>
          <w:rFonts w:ascii="Times New Roman" w:hAnsi="Times New Roman" w:cs="Times New Roman"/>
          <w:sz w:val="28"/>
          <w:szCs w:val="28"/>
        </w:rPr>
      </w:pPr>
    </w:p>
    <w:p w:rsidR="007C09FB" w:rsidRPr="00DC1475" w:rsidRDefault="007C09FB" w:rsidP="007C09FB">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7C09FB" w:rsidRPr="00DC1475" w:rsidRDefault="007C09FB" w:rsidP="007C09FB">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xml:space="preserve">26.1 Возможности систем </w:t>
      </w:r>
      <w:r w:rsidRPr="00DC1475">
        <w:rPr>
          <w:rFonts w:ascii="Times New Roman" w:hAnsi="Times New Roman" w:cs="Times New Roman"/>
          <w:bCs/>
          <w:color w:val="000000"/>
          <w:sz w:val="28"/>
          <w:szCs w:val="28"/>
        </w:rPr>
        <w:t>CAE</w:t>
      </w:r>
      <w:r w:rsidRPr="00DC1475">
        <w:rPr>
          <w:rFonts w:ascii="Times New Roman" w:hAnsi="Times New Roman" w:cs="Times New Roman"/>
          <w:sz w:val="28"/>
          <w:szCs w:val="28"/>
        </w:rPr>
        <w:t xml:space="preserve"> для решения задач по оценке усталостной прочности.</w:t>
      </w:r>
    </w:p>
    <w:p w:rsidR="007C09FB" w:rsidRPr="00DC1475" w:rsidRDefault="007C09FB" w:rsidP="007C09FB">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 xml:space="preserve">26.2 Пример расчета усталостной прочности </w:t>
      </w:r>
    </w:p>
    <w:p w:rsidR="007C09FB" w:rsidRPr="00DC1475" w:rsidRDefault="007C09FB" w:rsidP="007C09FB">
      <w:pPr>
        <w:spacing w:after="0" w:line="240" w:lineRule="auto"/>
        <w:jc w:val="both"/>
        <w:rPr>
          <w:rFonts w:ascii="Times New Roman" w:hAnsi="Times New Roman" w:cs="Times New Roman"/>
          <w:sz w:val="28"/>
          <w:szCs w:val="28"/>
        </w:rPr>
      </w:pPr>
    </w:p>
    <w:p w:rsidR="007C09FB" w:rsidRPr="00DC1475" w:rsidRDefault="007C09FB" w:rsidP="007C09FB">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 xml:space="preserve">26.1 Возможности систем </w:t>
      </w:r>
      <w:r w:rsidRPr="00DC1475">
        <w:rPr>
          <w:rFonts w:ascii="Times New Roman" w:hAnsi="Times New Roman" w:cs="Times New Roman"/>
          <w:b/>
          <w:bCs/>
          <w:color w:val="000000"/>
          <w:sz w:val="28"/>
          <w:szCs w:val="28"/>
        </w:rPr>
        <w:t>CAE</w:t>
      </w:r>
      <w:r w:rsidRPr="00DC1475">
        <w:rPr>
          <w:rFonts w:ascii="Times New Roman" w:hAnsi="Times New Roman" w:cs="Times New Roman"/>
          <w:b/>
          <w:sz w:val="28"/>
          <w:szCs w:val="28"/>
        </w:rPr>
        <w:t xml:space="preserve"> для решения задач по оценке усталостной прочности.</w:t>
      </w:r>
    </w:p>
    <w:p w:rsidR="00A60CE1" w:rsidRPr="00DC1475" w:rsidRDefault="00A60CE1" w:rsidP="00A60CE1">
      <w:pPr>
        <w:pStyle w:val="22"/>
        <w:shd w:val="clear" w:color="auto" w:fill="auto"/>
        <w:tabs>
          <w:tab w:val="left" w:pos="1134"/>
        </w:tabs>
        <w:spacing w:before="0" w:line="240" w:lineRule="auto"/>
        <w:ind w:firstLine="709"/>
        <w:jc w:val="both"/>
        <w:rPr>
          <w:rStyle w:val="23"/>
        </w:rPr>
      </w:pPr>
    </w:p>
    <w:p w:rsidR="00A60CE1" w:rsidRPr="00DC1475" w:rsidRDefault="00A60CE1" w:rsidP="00A60CE1">
      <w:pPr>
        <w:pStyle w:val="22"/>
        <w:shd w:val="clear" w:color="auto" w:fill="auto"/>
        <w:tabs>
          <w:tab w:val="left" w:pos="1134"/>
        </w:tabs>
        <w:spacing w:before="0" w:line="240" w:lineRule="auto"/>
        <w:ind w:firstLine="709"/>
        <w:jc w:val="both"/>
        <w:rPr>
          <w:i/>
          <w:iCs/>
          <w:color w:val="000000"/>
          <w:shd w:val="clear" w:color="auto" w:fill="FFFFFF"/>
          <w:lang w:eastAsia="ru-RU"/>
        </w:rPr>
      </w:pPr>
      <w:r w:rsidRPr="00DC1475">
        <w:rPr>
          <w:rStyle w:val="23"/>
        </w:rPr>
        <w:t xml:space="preserve">Усталостная прочность. </w:t>
      </w:r>
      <w:r w:rsidRPr="00DC1475">
        <w:rPr>
          <w:lang w:eastAsia="ru-RU"/>
        </w:rPr>
        <w:t xml:space="preserve">Оценка НДС деталей по максимальной </w:t>
      </w:r>
      <w:r w:rsidRPr="00DC1475">
        <w:rPr>
          <w:lang w:eastAsia="ru-RU"/>
        </w:rPr>
        <w:lastRenderedPageBreak/>
        <w:t xml:space="preserve">нагрузке стационарного цикла в условиях статического </w:t>
      </w:r>
      <w:proofErr w:type="spellStart"/>
      <w:r w:rsidRPr="00DC1475">
        <w:rPr>
          <w:lang w:eastAsia="ru-RU"/>
        </w:rPr>
        <w:t>нагружения</w:t>
      </w:r>
      <w:proofErr w:type="spellEnd"/>
      <w:r w:rsidRPr="00DC1475">
        <w:rPr>
          <w:lang w:eastAsia="ru-RU"/>
        </w:rPr>
        <w:t xml:space="preserve"> и использование оригинального метода расчетов на конечно-элементной сетке позволяет прогнозировать количество циклов до появления усталостной трещины или до разрушения детали. </w:t>
      </w:r>
    </w:p>
    <w:p w:rsidR="007C09FB" w:rsidRPr="00DC1475" w:rsidRDefault="00A60CE1" w:rsidP="00A60CE1">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color w:val="000000"/>
          <w:sz w:val="28"/>
          <w:szCs w:val="28"/>
        </w:rPr>
        <w:t>Как было отмечено ранее, расчет по переменным напряжениям</w:t>
      </w:r>
      <w:r w:rsidRPr="00DC1475">
        <w:rPr>
          <w:rFonts w:ascii="Times New Roman" w:hAnsi="Times New Roman" w:cs="Times New Roman"/>
          <w:sz w:val="28"/>
          <w:szCs w:val="28"/>
        </w:rPr>
        <w:t xml:space="preserve"> (на усталостную прочность) деталей выполняют как проверочный; он заключается в определении расчетных коэффициентов запасов прочности в предположительно опасных сечениях, предварительно намеченных в соответствии с эпюрами моментов и расположением зон концентрации напряжений. При расчете принимают, что напряжения изгиба изменяются по симметричному циклу, а напряжения кручения </w:t>
      </w:r>
      <w:r w:rsidRPr="00DC1475">
        <w:rPr>
          <w:rFonts w:ascii="Times New Roman" w:hAnsi="Times New Roman" w:cs="Times New Roman"/>
          <w:sz w:val="28"/>
          <w:szCs w:val="28"/>
        </w:rPr>
        <w:sym w:font="Symbol" w:char="F02D"/>
      </w:r>
      <w:r w:rsidRPr="00DC1475">
        <w:rPr>
          <w:rFonts w:ascii="Times New Roman" w:hAnsi="Times New Roman" w:cs="Times New Roman"/>
          <w:sz w:val="28"/>
          <w:szCs w:val="28"/>
        </w:rPr>
        <w:t xml:space="preserve"> по </w:t>
      </w:r>
      <w:proofErr w:type="spellStart"/>
      <w:r w:rsidRPr="00DC1475">
        <w:rPr>
          <w:rFonts w:ascii="Times New Roman" w:hAnsi="Times New Roman" w:cs="Times New Roman"/>
          <w:sz w:val="28"/>
          <w:szCs w:val="28"/>
        </w:rPr>
        <w:t>отнулевому</w:t>
      </w:r>
      <w:proofErr w:type="spellEnd"/>
      <w:r w:rsidRPr="00DC1475">
        <w:rPr>
          <w:rFonts w:ascii="Times New Roman" w:hAnsi="Times New Roman" w:cs="Times New Roman"/>
          <w:sz w:val="28"/>
          <w:szCs w:val="28"/>
        </w:rPr>
        <w:t>.</w:t>
      </w:r>
    </w:p>
    <w:p w:rsidR="00A60CE1" w:rsidRPr="00DC1475" w:rsidRDefault="00A60CE1" w:rsidP="00A60CE1">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Проверку на усталостную прочность производят по величине коэффициента запаса прочности:</w:t>
      </w:r>
    </w:p>
    <w:p w:rsidR="00A60CE1" w:rsidRPr="00DC1475" w:rsidRDefault="00A60CE1" w:rsidP="00A60CE1">
      <w:pPr>
        <w:shd w:val="clear" w:color="auto" w:fill="FFFFFF"/>
        <w:spacing w:after="0" w:line="240" w:lineRule="auto"/>
        <w:ind w:firstLine="709"/>
        <w:jc w:val="both"/>
        <w:rPr>
          <w:rFonts w:ascii="Times New Roman" w:hAnsi="Times New Roman" w:cs="Times New Roman"/>
          <w:sz w:val="28"/>
          <w:szCs w:val="28"/>
        </w:rPr>
      </w:pPr>
    </w:p>
    <w:p w:rsidR="00A60CE1" w:rsidRPr="00DC1475" w:rsidRDefault="00A60CE1" w:rsidP="00A60CE1">
      <w:pPr>
        <w:spacing w:after="0" w:line="240" w:lineRule="auto"/>
        <w:ind w:firstLine="709"/>
        <w:jc w:val="both"/>
        <w:rPr>
          <w:rFonts w:ascii="Times New Roman" w:hAnsi="Times New Roman" w:cs="Times New Roman"/>
          <w:b/>
          <w:sz w:val="28"/>
          <w:szCs w:val="28"/>
        </w:rPr>
      </w:pPr>
      <w:r w:rsidRPr="00DC1475">
        <w:rPr>
          <w:rFonts w:ascii="Times New Roman" w:eastAsia="Times New Roman" w:hAnsi="Times New Roman" w:cs="Times New Roman"/>
          <w:color w:val="000000"/>
          <w:position w:val="-44"/>
          <w:sz w:val="28"/>
          <w:szCs w:val="28"/>
        </w:rPr>
        <w:object w:dxaOrig="2295" w:dyaOrig="885">
          <v:shape id="_x0000_i1068" type="#_x0000_t75" style="width:114.55pt;height:44.2pt" o:ole="" fillcolor="window">
            <v:imagedata r:id="rId320" o:title=""/>
          </v:shape>
          <o:OLEObject Type="Embed" ProgID="Equation.3" ShapeID="_x0000_i1068" DrawAspect="Content" ObjectID="_1741602898" r:id="rId388"/>
        </w:object>
      </w:r>
      <w:r w:rsidRPr="00DC1475">
        <w:rPr>
          <w:rFonts w:ascii="Times New Roman" w:hAnsi="Times New Roman" w:cs="Times New Roman"/>
          <w:color w:val="000000"/>
          <w:sz w:val="28"/>
          <w:szCs w:val="28"/>
        </w:rPr>
        <w:t xml:space="preserve">,                                    </w:t>
      </w:r>
    </w:p>
    <w:p w:rsidR="005F16D4" w:rsidRPr="00DC1475" w:rsidRDefault="005F16D4" w:rsidP="007C09FB">
      <w:pPr>
        <w:spacing w:after="0" w:line="240" w:lineRule="auto"/>
        <w:ind w:firstLine="709"/>
        <w:jc w:val="both"/>
        <w:rPr>
          <w:rFonts w:ascii="Times New Roman" w:hAnsi="Times New Roman" w:cs="Times New Roman"/>
          <w:b/>
          <w:sz w:val="28"/>
          <w:szCs w:val="28"/>
        </w:rPr>
      </w:pPr>
    </w:p>
    <w:p w:rsidR="005F16D4" w:rsidRPr="00DC1475" w:rsidRDefault="005F16D4" w:rsidP="007C09FB">
      <w:pPr>
        <w:spacing w:after="0" w:line="240" w:lineRule="auto"/>
        <w:ind w:firstLine="709"/>
        <w:jc w:val="both"/>
        <w:rPr>
          <w:rFonts w:ascii="Times New Roman" w:hAnsi="Times New Roman" w:cs="Times New Roman"/>
          <w:b/>
          <w:sz w:val="28"/>
          <w:szCs w:val="28"/>
        </w:rPr>
      </w:pPr>
    </w:p>
    <w:p w:rsidR="007C09FB" w:rsidRPr="00DC1475" w:rsidRDefault="007C09FB" w:rsidP="007C09FB">
      <w:pPr>
        <w:spacing w:after="0" w:line="240" w:lineRule="auto"/>
        <w:ind w:firstLine="709"/>
        <w:jc w:val="both"/>
        <w:rPr>
          <w:rFonts w:ascii="Times New Roman" w:hAnsi="Times New Roman" w:cs="Times New Roman"/>
          <w:b/>
          <w:sz w:val="28"/>
          <w:szCs w:val="28"/>
        </w:rPr>
      </w:pPr>
    </w:p>
    <w:p w:rsidR="00842008" w:rsidRPr="00DC1475" w:rsidRDefault="00842008" w:rsidP="005F16D4">
      <w:pPr>
        <w:spacing w:after="0" w:line="240" w:lineRule="auto"/>
        <w:ind w:firstLine="708"/>
        <w:rPr>
          <w:rFonts w:ascii="Times New Roman" w:hAnsi="Times New Roman" w:cs="Times New Roman"/>
          <w:b/>
          <w:sz w:val="28"/>
          <w:szCs w:val="28"/>
        </w:rPr>
      </w:pPr>
      <w:r w:rsidRPr="00DC1475">
        <w:rPr>
          <w:rFonts w:ascii="Times New Roman" w:hAnsi="Times New Roman" w:cs="Times New Roman"/>
          <w:b/>
          <w:sz w:val="28"/>
          <w:szCs w:val="28"/>
        </w:rPr>
        <w:t xml:space="preserve"> 26.2</w:t>
      </w:r>
      <w:r w:rsidR="005F16D4" w:rsidRPr="00DC1475">
        <w:rPr>
          <w:rFonts w:ascii="Times New Roman" w:hAnsi="Times New Roman" w:cs="Times New Roman"/>
          <w:b/>
          <w:sz w:val="28"/>
          <w:szCs w:val="28"/>
        </w:rPr>
        <w:t>.</w:t>
      </w:r>
      <w:r w:rsidRPr="00DC1475">
        <w:rPr>
          <w:rFonts w:ascii="Times New Roman" w:hAnsi="Times New Roman" w:cs="Times New Roman"/>
          <w:b/>
          <w:sz w:val="28"/>
          <w:szCs w:val="28"/>
        </w:rPr>
        <w:t xml:space="preserve"> Пример расчета усталостной прочности.</w:t>
      </w:r>
    </w:p>
    <w:p w:rsidR="00842008" w:rsidRPr="00DC1475" w:rsidRDefault="00842008" w:rsidP="00842008">
      <w:pPr>
        <w:spacing w:after="0" w:line="240" w:lineRule="auto"/>
        <w:rPr>
          <w:rFonts w:ascii="Times New Roman" w:hAnsi="Times New Roman" w:cs="Times New Roman"/>
          <w:sz w:val="28"/>
          <w:szCs w:val="28"/>
        </w:rPr>
      </w:pPr>
    </w:p>
    <w:p w:rsidR="00842008" w:rsidRPr="00DC1475" w:rsidRDefault="00842008" w:rsidP="00842008">
      <w:pPr>
        <w:spacing w:after="0" w:line="240" w:lineRule="auto"/>
        <w:ind w:firstLine="708"/>
        <w:rPr>
          <w:rFonts w:ascii="Times New Roman" w:hAnsi="Times New Roman" w:cs="Times New Roman"/>
          <w:sz w:val="28"/>
          <w:szCs w:val="28"/>
        </w:rPr>
      </w:pPr>
      <w:r w:rsidRPr="00DC1475">
        <w:rPr>
          <w:rFonts w:ascii="Times New Roman" w:hAnsi="Times New Roman" w:cs="Times New Roman"/>
          <w:sz w:val="28"/>
          <w:szCs w:val="28"/>
        </w:rPr>
        <w:t>На основе  примера лекции 25 продолжим рассматривать порядок расчетов на примере, отметим особенности и отличия статического анализа и расчета на усталость.</w:t>
      </w:r>
    </w:p>
    <w:p w:rsidR="00842008" w:rsidRPr="00DC1475" w:rsidRDefault="00842008" w:rsidP="00842008">
      <w:pPr>
        <w:spacing w:after="0" w:line="240" w:lineRule="auto"/>
        <w:ind w:firstLine="708"/>
        <w:rPr>
          <w:rFonts w:ascii="Times New Roman" w:hAnsi="Times New Roman" w:cs="Times New Roman"/>
          <w:sz w:val="28"/>
          <w:szCs w:val="28"/>
        </w:rPr>
      </w:pPr>
      <w:r w:rsidRPr="00DC1475">
        <w:rPr>
          <w:rFonts w:ascii="Times New Roman" w:hAnsi="Times New Roman" w:cs="Times New Roman"/>
          <w:sz w:val="28"/>
          <w:szCs w:val="28"/>
        </w:rPr>
        <w:t>На прошлой лекции мы остановились на создании идеализированной модели и пустой КЭ модели.</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Следующим шагом будет создание конечно-элементной сетки и задание её физических свойств, необходимых для корректного расчёта. КЭ модель </w:t>
      </w:r>
      <w:proofErr w:type="gramStart"/>
      <w:r w:rsidRPr="00DC1475">
        <w:rPr>
          <w:rFonts w:ascii="Times New Roman" w:hAnsi="Times New Roman" w:cs="Times New Roman"/>
          <w:sz w:val="28"/>
          <w:szCs w:val="28"/>
        </w:rPr>
        <w:t>будет</w:t>
      </w:r>
      <w:proofErr w:type="gramEnd"/>
      <w:r w:rsidRPr="00DC1475">
        <w:rPr>
          <w:rFonts w:ascii="Times New Roman" w:hAnsi="Times New Roman" w:cs="Times New Roman"/>
          <w:sz w:val="28"/>
          <w:szCs w:val="28"/>
        </w:rPr>
        <w:t xml:space="preserve"> состоят из </w:t>
      </w:r>
      <w:proofErr w:type="spellStart"/>
      <w:r w:rsidRPr="00DC1475">
        <w:rPr>
          <w:rFonts w:ascii="Times New Roman" w:hAnsi="Times New Roman" w:cs="Times New Roman"/>
          <w:sz w:val="28"/>
          <w:szCs w:val="28"/>
        </w:rPr>
        <w:t>тетраэдальных</w:t>
      </w:r>
      <w:proofErr w:type="spellEnd"/>
      <w:r w:rsidRPr="00DC1475">
        <w:rPr>
          <w:rFonts w:ascii="Times New Roman" w:hAnsi="Times New Roman" w:cs="Times New Roman"/>
          <w:sz w:val="28"/>
          <w:szCs w:val="28"/>
        </w:rPr>
        <w:t xml:space="preserve"> элементов, описывающих твердотельную конструкцию рамы.</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Генерируется 3D сетка для балочной конструкции. Выполняется команда «3D четырёхгранный», находящаяся на панели инструментов</w:t>
      </w:r>
      <w:proofErr w:type="gramStart"/>
      <w:r w:rsidRPr="00DC1475">
        <w:rPr>
          <w:rFonts w:ascii="Times New Roman" w:hAnsi="Times New Roman" w:cs="Times New Roman"/>
          <w:sz w:val="28"/>
          <w:szCs w:val="28"/>
        </w:rPr>
        <w:t xml:space="preserve"> У</w:t>
      </w:r>
      <w:proofErr w:type="gramEnd"/>
      <w:r w:rsidRPr="00DC1475">
        <w:rPr>
          <w:rFonts w:ascii="Times New Roman" w:hAnsi="Times New Roman" w:cs="Times New Roman"/>
          <w:sz w:val="28"/>
          <w:szCs w:val="28"/>
        </w:rPr>
        <w:t>казывается:</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Тип (свойство элемента) – CTETRA(4).</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Исходный размер элемента – 5 мм.</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Плавное изменение размера – установите флажок.</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Сделать более регулярную сетку – установите флажок.</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Для задания материала созданной конечно-элементной сетки, необходимо внести свойства сетки. Для этого необходимо нажать правой кнопкой мыши по коллектору </w:t>
      </w:r>
      <w:proofErr w:type="spellStart"/>
      <w:r w:rsidRPr="00DC1475">
        <w:rPr>
          <w:rFonts w:ascii="Times New Roman" w:hAnsi="Times New Roman" w:cs="Times New Roman"/>
          <w:sz w:val="28"/>
          <w:szCs w:val="28"/>
        </w:rPr>
        <w:t>Solid</w:t>
      </w:r>
      <w:proofErr w:type="spellEnd"/>
      <w:r w:rsidRPr="00DC1475">
        <w:rPr>
          <w:rFonts w:ascii="Times New Roman" w:hAnsi="Times New Roman" w:cs="Times New Roman"/>
          <w:sz w:val="28"/>
          <w:szCs w:val="28"/>
        </w:rPr>
        <w:t xml:space="preserve"> и выбрать опцию «Изменить». В появившемся диалоговом окне (рисунок </w:t>
      </w:r>
      <w:r w:rsidR="005F16D4" w:rsidRPr="00DC1475">
        <w:rPr>
          <w:rFonts w:ascii="Times New Roman" w:hAnsi="Times New Roman" w:cs="Times New Roman"/>
          <w:sz w:val="28"/>
          <w:szCs w:val="28"/>
        </w:rPr>
        <w:t>26</w:t>
      </w:r>
      <w:r w:rsidRPr="00DC1475">
        <w:rPr>
          <w:rFonts w:ascii="Times New Roman" w:hAnsi="Times New Roman" w:cs="Times New Roman"/>
          <w:sz w:val="28"/>
          <w:szCs w:val="28"/>
        </w:rPr>
        <w:t>.9), можно изменить имя коллектора и внести изменения нажав «Изменить» напротив строки «Свойства тела».</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В окне изменения физических свойств PSOLID из выпадающего списка материал, выбрать «</w:t>
      </w:r>
      <w:proofErr w:type="spellStart"/>
      <w:r w:rsidRPr="00DC1475">
        <w:rPr>
          <w:rFonts w:ascii="Times New Roman" w:hAnsi="Times New Roman" w:cs="Times New Roman"/>
          <w:sz w:val="28"/>
          <w:szCs w:val="28"/>
        </w:rPr>
        <w:t>Steel</w:t>
      </w:r>
      <w:proofErr w:type="spellEnd"/>
      <w:r w:rsidRPr="00DC1475">
        <w:rPr>
          <w:rFonts w:ascii="Times New Roman" w:hAnsi="Times New Roman" w:cs="Times New Roman"/>
          <w:sz w:val="28"/>
          <w:szCs w:val="28"/>
        </w:rPr>
        <w:t>» (нажав выбор материала в разделе свойства).</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Характеристики используемой стали;</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-Тип материала – изотропный;</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-Плотность – 7.829е-006кг/мм3;</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-Коэффициент пуансона – 0.288;</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-Модуль Юнга – 207е+008КПа;</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-Предел текучести – 137 мН/мм^2(кПа);</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-R0 – 1.3;</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-R45 – 1.3;</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-R90 – 1.3;</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-Модуль пластичности – 550 Н/мм</w:t>
      </w:r>
      <w:proofErr w:type="gramStart"/>
      <w:r w:rsidRPr="00DC1475">
        <w:rPr>
          <w:rFonts w:ascii="Times New Roman" w:hAnsi="Times New Roman" w:cs="Times New Roman"/>
          <w:sz w:val="28"/>
          <w:szCs w:val="28"/>
        </w:rPr>
        <w:t>2</w:t>
      </w:r>
      <w:proofErr w:type="gramEnd"/>
      <w:r w:rsidRPr="00DC1475">
        <w:rPr>
          <w:rFonts w:ascii="Times New Roman" w:hAnsi="Times New Roman" w:cs="Times New Roman"/>
          <w:sz w:val="28"/>
          <w:szCs w:val="28"/>
        </w:rPr>
        <w:t xml:space="preserve"> (МПа);</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-Показатель степени жёсткости – 0.2.</w:t>
      </w:r>
    </w:p>
    <w:p w:rsidR="007C09FB"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Просмотреть параметры материал можно через библиотеку материалов NX с помощью команды «Проверить материал» (рисунок </w:t>
      </w:r>
      <w:r w:rsidR="005F16D4" w:rsidRPr="00DC1475">
        <w:rPr>
          <w:rFonts w:ascii="Times New Roman" w:hAnsi="Times New Roman" w:cs="Times New Roman"/>
          <w:sz w:val="28"/>
          <w:szCs w:val="28"/>
        </w:rPr>
        <w:t>26</w:t>
      </w:r>
      <w:r w:rsidRPr="00DC1475">
        <w:rPr>
          <w:rFonts w:ascii="Times New Roman" w:hAnsi="Times New Roman" w:cs="Times New Roman"/>
          <w:sz w:val="28"/>
          <w:szCs w:val="28"/>
        </w:rPr>
        <w:t>.10) или с помощью команды «Отобразить свойства материала».</w:t>
      </w:r>
    </w:p>
    <w:p w:rsidR="005F16D4" w:rsidRPr="00DC1475" w:rsidRDefault="005F16D4" w:rsidP="00842008">
      <w:pPr>
        <w:spacing w:after="0" w:line="240" w:lineRule="auto"/>
        <w:ind w:firstLine="709"/>
        <w:jc w:val="both"/>
        <w:rPr>
          <w:rFonts w:ascii="Times New Roman" w:hAnsi="Times New Roman" w:cs="Times New Roman"/>
          <w:sz w:val="28"/>
          <w:szCs w:val="28"/>
        </w:rPr>
      </w:pPr>
    </w:p>
    <w:p w:rsidR="00842008" w:rsidRPr="00DC1475" w:rsidRDefault="00842008" w:rsidP="00842008">
      <w:pPr>
        <w:spacing w:after="0" w:line="240" w:lineRule="auto"/>
        <w:ind w:firstLine="709"/>
        <w:jc w:val="both"/>
        <w:rPr>
          <w:rFonts w:ascii="Times New Roman" w:hAnsi="Times New Roman" w:cs="Times New Roman"/>
          <w:b/>
          <w:sz w:val="28"/>
          <w:szCs w:val="28"/>
        </w:rPr>
      </w:pPr>
      <w:r w:rsidRPr="00DC1475">
        <w:rPr>
          <w:noProof/>
          <w:lang w:eastAsia="ru-RU"/>
        </w:rPr>
        <w:drawing>
          <wp:inline distT="0" distB="0" distL="0" distR="0" wp14:anchorId="5CD90F09" wp14:editId="0E22ABF5">
            <wp:extent cx="5940425" cy="2970519"/>
            <wp:effectExtent l="0" t="0" r="3175" b="1905"/>
            <wp:docPr id="67732" name="Рисунок 67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9"/>
                    <a:stretch>
                      <a:fillRect/>
                    </a:stretch>
                  </pic:blipFill>
                  <pic:spPr>
                    <a:xfrm>
                      <a:off x="0" y="0"/>
                      <a:ext cx="5940425" cy="2970519"/>
                    </a:xfrm>
                    <a:prstGeom prst="rect">
                      <a:avLst/>
                    </a:prstGeom>
                  </pic:spPr>
                </pic:pic>
              </a:graphicData>
            </a:graphic>
          </wp:inline>
        </w:drawing>
      </w:r>
    </w:p>
    <w:p w:rsidR="00842008" w:rsidRPr="00DC1475" w:rsidRDefault="00842008" w:rsidP="00842008">
      <w:pPr>
        <w:spacing w:after="0" w:line="240" w:lineRule="auto"/>
        <w:ind w:firstLine="709"/>
        <w:jc w:val="both"/>
        <w:rPr>
          <w:rFonts w:ascii="Times New Roman" w:hAnsi="Times New Roman" w:cs="Times New Roman"/>
          <w:b/>
          <w:sz w:val="28"/>
          <w:szCs w:val="28"/>
        </w:rPr>
      </w:pPr>
    </w:p>
    <w:p w:rsidR="00842008" w:rsidRPr="00DC1475" w:rsidRDefault="00842008" w:rsidP="005F16D4">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5F16D4" w:rsidRPr="00DC1475">
        <w:rPr>
          <w:rFonts w:ascii="Times New Roman" w:hAnsi="Times New Roman" w:cs="Times New Roman"/>
          <w:sz w:val="28"/>
          <w:szCs w:val="28"/>
        </w:rPr>
        <w:t>26</w:t>
      </w:r>
      <w:r w:rsidRPr="00DC1475">
        <w:rPr>
          <w:rFonts w:ascii="Times New Roman" w:hAnsi="Times New Roman" w:cs="Times New Roman"/>
          <w:sz w:val="28"/>
          <w:szCs w:val="28"/>
        </w:rPr>
        <w:t>.9 – Задание материала</w:t>
      </w:r>
    </w:p>
    <w:p w:rsidR="00FA605F" w:rsidRPr="00DC1475" w:rsidRDefault="00FA605F" w:rsidP="005F16D4">
      <w:pPr>
        <w:spacing w:after="0" w:line="240" w:lineRule="auto"/>
        <w:ind w:firstLine="709"/>
        <w:jc w:val="center"/>
        <w:rPr>
          <w:rFonts w:ascii="Times New Roman" w:hAnsi="Times New Roman" w:cs="Times New Roman"/>
          <w:sz w:val="28"/>
          <w:szCs w:val="28"/>
        </w:rPr>
      </w:pPr>
    </w:p>
    <w:p w:rsidR="00842008" w:rsidRPr="00DC1475" w:rsidRDefault="00842008" w:rsidP="00842008">
      <w:pPr>
        <w:spacing w:after="0" w:line="240" w:lineRule="auto"/>
        <w:ind w:firstLine="709"/>
        <w:jc w:val="both"/>
        <w:rPr>
          <w:rFonts w:ascii="Times New Roman" w:hAnsi="Times New Roman" w:cs="Times New Roman"/>
          <w:b/>
          <w:sz w:val="28"/>
          <w:szCs w:val="28"/>
        </w:rPr>
      </w:pPr>
      <w:r w:rsidRPr="00DC1475">
        <w:rPr>
          <w:noProof/>
          <w:lang w:eastAsia="ru-RU"/>
        </w:rPr>
        <w:lastRenderedPageBreak/>
        <w:drawing>
          <wp:inline distT="0" distB="0" distL="0" distR="0" wp14:anchorId="632B87C1" wp14:editId="1803E855">
            <wp:extent cx="4904509" cy="4658490"/>
            <wp:effectExtent l="0" t="0" r="0" b="8890"/>
            <wp:docPr id="67733" name="Рисунок 67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0"/>
                    <a:stretch>
                      <a:fillRect/>
                    </a:stretch>
                  </pic:blipFill>
                  <pic:spPr>
                    <a:xfrm>
                      <a:off x="0" y="0"/>
                      <a:ext cx="4903066" cy="4657120"/>
                    </a:xfrm>
                    <a:prstGeom prst="rect">
                      <a:avLst/>
                    </a:prstGeom>
                  </pic:spPr>
                </pic:pic>
              </a:graphicData>
            </a:graphic>
          </wp:inline>
        </w:drawing>
      </w:r>
    </w:p>
    <w:p w:rsidR="00842008" w:rsidRPr="00DC1475" w:rsidRDefault="00842008" w:rsidP="00842008">
      <w:pPr>
        <w:spacing w:after="0" w:line="240" w:lineRule="auto"/>
        <w:ind w:firstLine="709"/>
        <w:jc w:val="both"/>
        <w:rPr>
          <w:rFonts w:ascii="Times New Roman" w:hAnsi="Times New Roman" w:cs="Times New Roman"/>
          <w:b/>
          <w:sz w:val="28"/>
          <w:szCs w:val="28"/>
        </w:rPr>
      </w:pPr>
    </w:p>
    <w:p w:rsidR="00842008" w:rsidRPr="00DC1475" w:rsidRDefault="00842008" w:rsidP="005F16D4">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5F16D4" w:rsidRPr="00DC1475">
        <w:rPr>
          <w:rFonts w:ascii="Times New Roman" w:hAnsi="Times New Roman" w:cs="Times New Roman"/>
          <w:sz w:val="28"/>
          <w:szCs w:val="28"/>
        </w:rPr>
        <w:t>26</w:t>
      </w:r>
      <w:r w:rsidRPr="00DC1475">
        <w:rPr>
          <w:rFonts w:ascii="Times New Roman" w:hAnsi="Times New Roman" w:cs="Times New Roman"/>
          <w:sz w:val="28"/>
          <w:szCs w:val="28"/>
        </w:rPr>
        <w:t>.10 – Свойства материала</w:t>
      </w:r>
    </w:p>
    <w:p w:rsidR="00842008" w:rsidRPr="00DC1475" w:rsidRDefault="00842008" w:rsidP="00842008">
      <w:pPr>
        <w:spacing w:after="0" w:line="240" w:lineRule="auto"/>
        <w:ind w:firstLine="709"/>
        <w:jc w:val="both"/>
        <w:rPr>
          <w:rFonts w:ascii="Times New Roman" w:hAnsi="Times New Roman" w:cs="Times New Roman"/>
          <w:b/>
          <w:sz w:val="28"/>
          <w:szCs w:val="28"/>
        </w:rPr>
      </w:pPr>
    </w:p>
    <w:p w:rsidR="00842008" w:rsidRPr="00DC1475" w:rsidRDefault="00842008" w:rsidP="005F16D4">
      <w:pPr>
        <w:spacing w:after="0" w:line="240" w:lineRule="auto"/>
        <w:ind w:firstLine="709"/>
        <w:jc w:val="center"/>
        <w:rPr>
          <w:rFonts w:ascii="Times New Roman" w:hAnsi="Times New Roman" w:cs="Times New Roman"/>
          <w:b/>
          <w:sz w:val="28"/>
          <w:szCs w:val="28"/>
        </w:rPr>
      </w:pPr>
      <w:r w:rsidRPr="00DC1475">
        <w:rPr>
          <w:noProof/>
          <w:lang w:eastAsia="ru-RU"/>
        </w:rPr>
        <w:drawing>
          <wp:inline distT="0" distB="0" distL="0" distR="0" wp14:anchorId="68F4C9F6" wp14:editId="11F4CE58">
            <wp:extent cx="981075" cy="733425"/>
            <wp:effectExtent l="0" t="0" r="9525" b="9525"/>
            <wp:docPr id="67734" name="Рисунок 67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1"/>
                    <a:stretch>
                      <a:fillRect/>
                    </a:stretch>
                  </pic:blipFill>
                  <pic:spPr>
                    <a:xfrm>
                      <a:off x="0" y="0"/>
                      <a:ext cx="981075" cy="733425"/>
                    </a:xfrm>
                    <a:prstGeom prst="rect">
                      <a:avLst/>
                    </a:prstGeom>
                  </pic:spPr>
                </pic:pic>
              </a:graphicData>
            </a:graphic>
          </wp:inline>
        </w:drawing>
      </w:r>
    </w:p>
    <w:p w:rsidR="00842008" w:rsidRPr="00DC1475" w:rsidRDefault="00842008" w:rsidP="00842008">
      <w:pPr>
        <w:spacing w:after="0" w:line="240" w:lineRule="auto"/>
        <w:ind w:firstLine="709"/>
        <w:jc w:val="both"/>
        <w:rPr>
          <w:rFonts w:ascii="Times New Roman" w:hAnsi="Times New Roman" w:cs="Times New Roman"/>
          <w:b/>
          <w:sz w:val="28"/>
          <w:szCs w:val="28"/>
        </w:rPr>
      </w:pPr>
    </w:p>
    <w:p w:rsidR="00842008" w:rsidRPr="00DC1475" w:rsidRDefault="00842008" w:rsidP="005F16D4">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5F16D4" w:rsidRPr="00DC1475">
        <w:rPr>
          <w:rFonts w:ascii="Times New Roman" w:hAnsi="Times New Roman" w:cs="Times New Roman"/>
          <w:sz w:val="28"/>
          <w:szCs w:val="28"/>
        </w:rPr>
        <w:t>26</w:t>
      </w:r>
      <w:r w:rsidRPr="00DC1475">
        <w:rPr>
          <w:rFonts w:ascii="Times New Roman" w:hAnsi="Times New Roman" w:cs="Times New Roman"/>
          <w:sz w:val="28"/>
          <w:szCs w:val="28"/>
        </w:rPr>
        <w:t>.11 – Команда активации симуляции</w:t>
      </w:r>
    </w:p>
    <w:p w:rsidR="00842008" w:rsidRPr="00DC1475" w:rsidRDefault="00842008" w:rsidP="00842008">
      <w:pPr>
        <w:spacing w:after="0" w:line="240" w:lineRule="auto"/>
        <w:ind w:firstLine="709"/>
        <w:jc w:val="both"/>
        <w:rPr>
          <w:rFonts w:ascii="Times New Roman" w:hAnsi="Times New Roman" w:cs="Times New Roman"/>
          <w:b/>
          <w:sz w:val="28"/>
          <w:szCs w:val="28"/>
        </w:rPr>
      </w:pP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Приложение нагрузок и ограничений является важным этапом в создании расчёта. Параметры граничных условий активируются в соответствии с выбранным решателем и типом решения. Задавать их можно </w:t>
      </w:r>
      <w:proofErr w:type="gramStart"/>
      <w:r w:rsidRPr="00DC1475">
        <w:rPr>
          <w:rFonts w:ascii="Times New Roman" w:hAnsi="Times New Roman" w:cs="Times New Roman"/>
          <w:sz w:val="28"/>
          <w:szCs w:val="28"/>
        </w:rPr>
        <w:t>как</w:t>
      </w:r>
      <w:proofErr w:type="gramEnd"/>
      <w:r w:rsidRPr="00DC1475">
        <w:rPr>
          <w:rFonts w:ascii="Times New Roman" w:hAnsi="Times New Roman" w:cs="Times New Roman"/>
          <w:sz w:val="28"/>
          <w:szCs w:val="28"/>
        </w:rPr>
        <w:t xml:space="preserve"> да, так и после создания решения.</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Задание нагрузок и ограничений, мож</w:t>
      </w:r>
      <w:r w:rsidR="005F16D4" w:rsidRPr="00DC1475">
        <w:rPr>
          <w:rFonts w:ascii="Times New Roman" w:hAnsi="Times New Roman" w:cs="Times New Roman"/>
          <w:sz w:val="28"/>
          <w:szCs w:val="28"/>
        </w:rPr>
        <w:t>но провести с помощью (рисунок 26</w:t>
      </w:r>
      <w:r w:rsidRPr="00DC1475">
        <w:rPr>
          <w:rFonts w:ascii="Times New Roman" w:hAnsi="Times New Roman" w:cs="Times New Roman"/>
          <w:sz w:val="28"/>
          <w:szCs w:val="28"/>
        </w:rPr>
        <w:t>.12):</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Панели инструментов Расширенной симуляции;</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С помощью дерева модели, нажатием на узел контейнера нагрузки или ограничения.</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Структура этих окон одинакова. В начале выбирается тип задания, затем </w:t>
      </w:r>
      <w:proofErr w:type="gramStart"/>
      <w:r w:rsidRPr="00DC1475">
        <w:rPr>
          <w:rFonts w:ascii="Times New Roman" w:hAnsi="Times New Roman" w:cs="Times New Roman"/>
          <w:sz w:val="28"/>
          <w:szCs w:val="28"/>
        </w:rPr>
        <w:t>объекты</w:t>
      </w:r>
      <w:proofErr w:type="gramEnd"/>
      <w:r w:rsidRPr="00DC1475">
        <w:rPr>
          <w:rFonts w:ascii="Times New Roman" w:hAnsi="Times New Roman" w:cs="Times New Roman"/>
          <w:sz w:val="28"/>
          <w:szCs w:val="28"/>
        </w:rPr>
        <w:t xml:space="preserve"> к которым будет применено условие. Величина нагрузок или </w:t>
      </w:r>
      <w:r w:rsidRPr="00DC1475">
        <w:rPr>
          <w:rFonts w:ascii="Times New Roman" w:hAnsi="Times New Roman" w:cs="Times New Roman"/>
          <w:sz w:val="28"/>
          <w:szCs w:val="28"/>
        </w:rPr>
        <w:lastRenderedPageBreak/>
        <w:t>ограничений может быть, как постоянной, так и переменной (по времени, частоте, температуре).</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Установите нагрузку типа «Сила» и ограничение свободы «Заделка», так как показа</w:t>
      </w:r>
      <w:r w:rsidR="005F16D4" w:rsidRPr="00DC1475">
        <w:rPr>
          <w:rFonts w:ascii="Times New Roman" w:hAnsi="Times New Roman" w:cs="Times New Roman"/>
          <w:sz w:val="28"/>
          <w:szCs w:val="28"/>
        </w:rPr>
        <w:t>но на схеме (рисунок 26</w:t>
      </w:r>
      <w:r w:rsidRPr="00DC1475">
        <w:rPr>
          <w:rFonts w:ascii="Times New Roman" w:hAnsi="Times New Roman" w:cs="Times New Roman"/>
          <w:sz w:val="28"/>
          <w:szCs w:val="28"/>
        </w:rPr>
        <w:t>.13) и установите значения:</w:t>
      </w:r>
    </w:p>
    <w:p w:rsidR="00575FFA" w:rsidRPr="00DC1475" w:rsidRDefault="00575FFA" w:rsidP="00575FFA">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F1 = 45000Н</w:t>
      </w:r>
    </w:p>
    <w:p w:rsidR="00575FFA" w:rsidRPr="00DC1475" w:rsidRDefault="00575FFA" w:rsidP="00575FFA">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F2 = 80000Н</w:t>
      </w:r>
    </w:p>
    <w:p w:rsidR="00575FFA" w:rsidRPr="00DC1475" w:rsidRDefault="00575FFA" w:rsidP="00575FFA">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F3 = 30000Н</w:t>
      </w:r>
    </w:p>
    <w:p w:rsidR="00575FFA" w:rsidRPr="00DC1475" w:rsidRDefault="00575FFA" w:rsidP="00575FFA">
      <w:pPr>
        <w:spacing w:after="0" w:line="240" w:lineRule="auto"/>
        <w:ind w:firstLine="709"/>
        <w:jc w:val="both"/>
        <w:rPr>
          <w:rFonts w:ascii="Times New Roman" w:hAnsi="Times New Roman" w:cs="Times New Roman"/>
          <w:b/>
          <w:sz w:val="28"/>
          <w:szCs w:val="28"/>
        </w:rPr>
      </w:pPr>
    </w:p>
    <w:p w:rsidR="00575FFA" w:rsidRPr="00DC1475" w:rsidRDefault="00575FFA" w:rsidP="00575FFA">
      <w:pPr>
        <w:spacing w:after="0" w:line="240" w:lineRule="auto"/>
        <w:ind w:firstLine="709"/>
        <w:jc w:val="both"/>
        <w:rPr>
          <w:rFonts w:ascii="Times New Roman" w:hAnsi="Times New Roman" w:cs="Times New Roman"/>
          <w:b/>
          <w:sz w:val="28"/>
          <w:szCs w:val="28"/>
        </w:rPr>
      </w:pPr>
      <w:r w:rsidRPr="00DC1475">
        <w:rPr>
          <w:noProof/>
          <w:lang w:eastAsia="ru-RU"/>
        </w:rPr>
        <w:drawing>
          <wp:inline distT="0" distB="0" distL="0" distR="0" wp14:anchorId="779CAFA0" wp14:editId="510A8D07">
            <wp:extent cx="5066755" cy="3681490"/>
            <wp:effectExtent l="0" t="0" r="635" b="0"/>
            <wp:docPr id="67735" name="Рисунок 67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2"/>
                    <a:stretch>
                      <a:fillRect/>
                    </a:stretch>
                  </pic:blipFill>
                  <pic:spPr>
                    <a:xfrm>
                      <a:off x="0" y="0"/>
                      <a:ext cx="5067465" cy="3682006"/>
                    </a:xfrm>
                    <a:prstGeom prst="rect">
                      <a:avLst/>
                    </a:prstGeom>
                  </pic:spPr>
                </pic:pic>
              </a:graphicData>
            </a:graphic>
          </wp:inline>
        </w:drawing>
      </w:r>
    </w:p>
    <w:p w:rsidR="007C09FB" w:rsidRPr="00DC1475" w:rsidRDefault="007C09FB" w:rsidP="007C09FB">
      <w:pPr>
        <w:spacing w:after="0" w:line="240" w:lineRule="auto"/>
        <w:ind w:firstLine="709"/>
        <w:jc w:val="both"/>
        <w:rPr>
          <w:rFonts w:ascii="Times New Roman" w:hAnsi="Times New Roman" w:cs="Times New Roman"/>
          <w:sz w:val="28"/>
          <w:szCs w:val="28"/>
        </w:rPr>
      </w:pPr>
    </w:p>
    <w:p w:rsidR="00575FFA" w:rsidRPr="00DC1475" w:rsidRDefault="005F16D4" w:rsidP="007C09F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26</w:t>
      </w:r>
      <w:r w:rsidR="00575FFA" w:rsidRPr="00DC1475">
        <w:rPr>
          <w:rFonts w:ascii="Times New Roman" w:hAnsi="Times New Roman" w:cs="Times New Roman"/>
          <w:sz w:val="28"/>
          <w:szCs w:val="28"/>
        </w:rPr>
        <w:t>.12 – Вызов команд приложения нагрузок и ограничений</w:t>
      </w:r>
    </w:p>
    <w:p w:rsidR="00575FFA" w:rsidRPr="00DC1475" w:rsidRDefault="00575FFA" w:rsidP="007C09FB">
      <w:pPr>
        <w:spacing w:after="0" w:line="240" w:lineRule="auto"/>
        <w:ind w:firstLine="709"/>
        <w:jc w:val="both"/>
        <w:rPr>
          <w:rFonts w:ascii="Times New Roman" w:hAnsi="Times New Roman" w:cs="Times New Roman"/>
          <w:sz w:val="28"/>
          <w:szCs w:val="28"/>
        </w:rPr>
      </w:pPr>
    </w:p>
    <w:p w:rsidR="00575FFA" w:rsidRPr="00DC1475" w:rsidRDefault="00575FFA" w:rsidP="007C09FB">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1CD121C8" wp14:editId="1E09C023">
            <wp:extent cx="2893031" cy="2251363"/>
            <wp:effectExtent l="0" t="0" r="3175" b="0"/>
            <wp:docPr id="67736" name="Рисунок 67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3"/>
                    <a:stretch>
                      <a:fillRect/>
                    </a:stretch>
                  </pic:blipFill>
                  <pic:spPr>
                    <a:xfrm>
                      <a:off x="0" y="0"/>
                      <a:ext cx="2895078" cy="2252956"/>
                    </a:xfrm>
                    <a:prstGeom prst="rect">
                      <a:avLst/>
                    </a:prstGeom>
                  </pic:spPr>
                </pic:pic>
              </a:graphicData>
            </a:graphic>
          </wp:inline>
        </w:drawing>
      </w:r>
    </w:p>
    <w:p w:rsidR="005F16D4" w:rsidRPr="00DC1475" w:rsidRDefault="005F16D4" w:rsidP="007C09FB">
      <w:pPr>
        <w:spacing w:after="0" w:line="240" w:lineRule="auto"/>
        <w:ind w:firstLine="709"/>
        <w:jc w:val="both"/>
        <w:rPr>
          <w:rFonts w:ascii="Times New Roman" w:hAnsi="Times New Roman" w:cs="Times New Roman"/>
          <w:sz w:val="28"/>
          <w:szCs w:val="28"/>
        </w:rPr>
      </w:pPr>
    </w:p>
    <w:p w:rsidR="005F16D4" w:rsidRPr="00DC1475" w:rsidRDefault="005F16D4" w:rsidP="007C09F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26.13 – Задание нагрузок и ограничений</w:t>
      </w:r>
    </w:p>
    <w:p w:rsidR="005F16D4" w:rsidRPr="00DC1475" w:rsidRDefault="005F16D4" w:rsidP="007C09FB">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На панели «Навигатор симуляции», в дереве модели необходимо проверить правильность заданных нагрузок, ограничений и объектов симуляции. Расчётная модель готова для проведения анализа.</w:t>
      </w: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Для запуска решения с помощью встроенного решателя NX </w:t>
      </w:r>
      <w:proofErr w:type="spellStart"/>
      <w:r w:rsidRPr="00DC1475">
        <w:rPr>
          <w:rFonts w:ascii="Times New Roman" w:hAnsi="Times New Roman" w:cs="Times New Roman"/>
          <w:sz w:val="28"/>
          <w:szCs w:val="28"/>
        </w:rPr>
        <w:t>Nastran</w:t>
      </w:r>
      <w:proofErr w:type="spellEnd"/>
      <w:r w:rsidRPr="00DC1475">
        <w:rPr>
          <w:rFonts w:ascii="Times New Roman" w:hAnsi="Times New Roman" w:cs="Times New Roman"/>
          <w:sz w:val="28"/>
          <w:szCs w:val="28"/>
        </w:rPr>
        <w:t>, воспользуйтесь командой «Решить», находящейся на панели инструментов Расширенная симуляция (рисунок 26.14).</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center"/>
        <w:rPr>
          <w:rFonts w:ascii="Times New Roman" w:hAnsi="Times New Roman" w:cs="Times New Roman"/>
          <w:sz w:val="28"/>
          <w:szCs w:val="28"/>
        </w:rPr>
      </w:pPr>
      <w:r w:rsidRPr="00DC1475">
        <w:rPr>
          <w:noProof/>
          <w:lang w:eastAsia="ru-RU"/>
        </w:rPr>
        <w:drawing>
          <wp:inline distT="0" distB="0" distL="0" distR="0" wp14:anchorId="771CC751" wp14:editId="26176F01">
            <wp:extent cx="1095375" cy="647700"/>
            <wp:effectExtent l="0" t="0" r="9525" b="0"/>
            <wp:docPr id="67737" name="Рисунок 67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4"/>
                    <a:stretch>
                      <a:fillRect/>
                    </a:stretch>
                  </pic:blipFill>
                  <pic:spPr>
                    <a:xfrm>
                      <a:off x="0" y="0"/>
                      <a:ext cx="1095375" cy="647700"/>
                    </a:xfrm>
                    <a:prstGeom prst="rect">
                      <a:avLst/>
                    </a:prstGeom>
                  </pic:spPr>
                </pic:pic>
              </a:graphicData>
            </a:graphic>
          </wp:inline>
        </w:drawing>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sz w:val="28"/>
          <w:szCs w:val="28"/>
        </w:rPr>
        <w:t>Рисунок 26.14 – Команда для запуска решения</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После запуска решения появляется несколько окон. Окно Информация отвечает за данные о расчётной модели и её проверке. Окно Мониторинг решения показывает ход решения задачи. Вкладка решатель пространственной матрицы, отображает количество решённых на данный момент уравнений, вкладка «Анализ контактной системы» – выполнение условия линейного контактного взаимодействия.</w:t>
      </w: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При появлении в нижней части окна мониторинга надписи «Задача выполнена», закройте все окна, отвечающие за решение. В окне программы необходимо проверить выполнены ли все шаги и правильность введённых данных и нажать</w:t>
      </w:r>
      <w:proofErr w:type="gramStart"/>
      <w:r w:rsidRPr="00DC1475">
        <w:rPr>
          <w:rFonts w:ascii="Times New Roman" w:hAnsi="Times New Roman" w:cs="Times New Roman"/>
          <w:sz w:val="28"/>
          <w:szCs w:val="28"/>
        </w:rPr>
        <w:t xml:space="preserve"> Д</w:t>
      </w:r>
      <w:proofErr w:type="gramEnd"/>
      <w:r w:rsidRPr="00DC1475">
        <w:rPr>
          <w:rFonts w:ascii="Times New Roman" w:hAnsi="Times New Roman" w:cs="Times New Roman"/>
          <w:sz w:val="28"/>
          <w:szCs w:val="28"/>
        </w:rPr>
        <w:t>алее.</w:t>
      </w: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 дереве модели дважды нажмите на «Результаты активного решения </w:t>
      </w:r>
      <w:proofErr w:type="spellStart"/>
      <w:r w:rsidRPr="00DC1475">
        <w:rPr>
          <w:rFonts w:ascii="Times New Roman" w:hAnsi="Times New Roman" w:cs="Times New Roman"/>
          <w:sz w:val="28"/>
          <w:szCs w:val="28"/>
        </w:rPr>
        <w:t>solution</w:t>
      </w:r>
      <w:proofErr w:type="spellEnd"/>
      <w:r w:rsidRPr="00DC1475">
        <w:rPr>
          <w:rFonts w:ascii="Times New Roman" w:hAnsi="Times New Roman" w:cs="Times New Roman"/>
          <w:sz w:val="28"/>
          <w:szCs w:val="28"/>
        </w:rPr>
        <w:t xml:space="preserve"> 1» для перехода </w:t>
      </w:r>
      <w:proofErr w:type="gramStart"/>
      <w:r w:rsidRPr="00DC1475">
        <w:rPr>
          <w:rFonts w:ascii="Times New Roman" w:hAnsi="Times New Roman" w:cs="Times New Roman"/>
          <w:sz w:val="28"/>
          <w:szCs w:val="28"/>
        </w:rPr>
        <w:t>в</w:t>
      </w:r>
      <w:proofErr w:type="gramEnd"/>
      <w:r w:rsidRPr="00DC1475">
        <w:rPr>
          <w:rFonts w:ascii="Times New Roman" w:hAnsi="Times New Roman" w:cs="Times New Roman"/>
          <w:sz w:val="28"/>
          <w:szCs w:val="28"/>
        </w:rPr>
        <w:t xml:space="preserve"> </w:t>
      </w:r>
      <w:proofErr w:type="gramStart"/>
      <w:r w:rsidRPr="00DC1475">
        <w:rPr>
          <w:rFonts w:ascii="Times New Roman" w:hAnsi="Times New Roman" w:cs="Times New Roman"/>
          <w:sz w:val="28"/>
          <w:szCs w:val="28"/>
        </w:rPr>
        <w:t>навигатор</w:t>
      </w:r>
      <w:proofErr w:type="gramEnd"/>
      <w:r w:rsidRPr="00DC1475">
        <w:rPr>
          <w:rFonts w:ascii="Times New Roman" w:hAnsi="Times New Roman" w:cs="Times New Roman"/>
          <w:sz w:val="28"/>
          <w:szCs w:val="28"/>
        </w:rPr>
        <w:t xml:space="preserve"> «Постпроцессора» с загруженными результатами.</w:t>
      </w: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Необходимо просмотреть следующие результаты (рисунок 26.15):</w:t>
      </w: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Перемещение по узлам ось Z.</w:t>
      </w: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Напряжение по элементам – ZZ.</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6C0A4783" wp14:editId="616657BC">
            <wp:extent cx="2298747" cy="2563091"/>
            <wp:effectExtent l="0" t="0" r="6350" b="8890"/>
            <wp:docPr id="67738" name="Рисунок 67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5"/>
                    <a:stretch>
                      <a:fillRect/>
                    </a:stretch>
                  </pic:blipFill>
                  <pic:spPr>
                    <a:xfrm>
                      <a:off x="0" y="0"/>
                      <a:ext cx="2299179" cy="2563573"/>
                    </a:xfrm>
                    <a:prstGeom prst="rect">
                      <a:avLst/>
                    </a:prstGeom>
                  </pic:spPr>
                </pic:pic>
              </a:graphicData>
            </a:graphic>
          </wp:inline>
        </w:drawing>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26.15 – Результаты расчёта в навигаторе постпроцессора</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Для просмотра результатов на отдельных частях модели необходимо воспользоваться командой «Определить значения» на панели инструментов постпроцессора (рисунок 26.16). В появившемся диалоговом окне (рисунок 26.17), в опции «Выбор» используйте метод «Грань элемента» и примените к части бруса, для просмотра результата (рисунок 26.18).</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2E40BDC3" wp14:editId="04BC9BFD">
            <wp:extent cx="3057525" cy="914400"/>
            <wp:effectExtent l="0" t="0" r="9525" b="0"/>
            <wp:docPr id="67739" name="Рисунок 67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6"/>
                    <a:stretch>
                      <a:fillRect/>
                    </a:stretch>
                  </pic:blipFill>
                  <pic:spPr>
                    <a:xfrm>
                      <a:off x="0" y="0"/>
                      <a:ext cx="3057525" cy="914400"/>
                    </a:xfrm>
                    <a:prstGeom prst="rect">
                      <a:avLst/>
                    </a:prstGeom>
                  </pic:spPr>
                </pic:pic>
              </a:graphicData>
            </a:graphic>
          </wp:inline>
        </w:drawing>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26.16 – Команда</w:t>
      </w:r>
      <w:proofErr w:type="gramStart"/>
      <w:r w:rsidRPr="00DC1475">
        <w:rPr>
          <w:rFonts w:ascii="Times New Roman" w:hAnsi="Times New Roman" w:cs="Times New Roman"/>
          <w:sz w:val="28"/>
          <w:szCs w:val="28"/>
        </w:rPr>
        <w:t xml:space="preserve"> О</w:t>
      </w:r>
      <w:proofErr w:type="gramEnd"/>
      <w:r w:rsidRPr="00DC1475">
        <w:rPr>
          <w:rFonts w:ascii="Times New Roman" w:hAnsi="Times New Roman" w:cs="Times New Roman"/>
          <w:sz w:val="28"/>
          <w:szCs w:val="28"/>
        </w:rPr>
        <w:t>пределить значения, на панели инструментов постпроцессора.</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52B8EA96" wp14:editId="1B0C66BE">
            <wp:extent cx="3667125" cy="3429000"/>
            <wp:effectExtent l="0" t="0" r="9525" b="0"/>
            <wp:docPr id="67740" name="Рисунок 67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7"/>
                    <a:stretch>
                      <a:fillRect/>
                    </a:stretch>
                  </pic:blipFill>
                  <pic:spPr>
                    <a:xfrm>
                      <a:off x="0" y="0"/>
                      <a:ext cx="3667125" cy="3429000"/>
                    </a:xfrm>
                    <a:prstGeom prst="rect">
                      <a:avLst/>
                    </a:prstGeom>
                  </pic:spPr>
                </pic:pic>
              </a:graphicData>
            </a:graphic>
          </wp:inline>
        </w:drawing>
      </w: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26.17 – Окно команды «Определить значения»</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noProof/>
          <w:lang w:eastAsia="ru-RU"/>
        </w:rPr>
        <w:lastRenderedPageBreak/>
        <w:drawing>
          <wp:inline distT="0" distB="0" distL="0" distR="0" wp14:anchorId="45CE503A" wp14:editId="16E8ACAC">
            <wp:extent cx="3001568" cy="2750128"/>
            <wp:effectExtent l="0" t="0" r="8890" b="0"/>
            <wp:docPr id="67741" name="Рисунок 67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8"/>
                    <a:stretch>
                      <a:fillRect/>
                    </a:stretch>
                  </pic:blipFill>
                  <pic:spPr>
                    <a:xfrm>
                      <a:off x="0" y="0"/>
                      <a:ext cx="3003127" cy="2751557"/>
                    </a:xfrm>
                    <a:prstGeom prst="rect">
                      <a:avLst/>
                    </a:prstGeom>
                  </pic:spPr>
                </pic:pic>
              </a:graphicData>
            </a:graphic>
          </wp:inline>
        </w:drawing>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sz w:val="28"/>
          <w:szCs w:val="28"/>
        </w:rPr>
        <w:t>Рисунок 26.18 – Окно «Определить значения» с полученными данными</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 информационном окне будет показаны данные в зависимости от выбранного в дереве модели результата (максимальное, минимальное и среднее значение). Средние значения результатов вводятся в соответствующие значению текстовые блоки в окне разработанной компьютерной программы (рисунок 26.19).</w:t>
      </w: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 случае введения неверных данных в блоки программы, будет открыто диалоговое окно с описанием алгоритма решения поставленной задачи (рисунок 26.20).</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7734EFAA" wp14:editId="44DB3AE7">
            <wp:extent cx="2963352" cy="2777837"/>
            <wp:effectExtent l="0" t="0" r="8890" b="3810"/>
            <wp:docPr id="67742" name="Рисунок 67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9"/>
                    <a:stretch>
                      <a:fillRect/>
                    </a:stretch>
                  </pic:blipFill>
                  <pic:spPr>
                    <a:xfrm>
                      <a:off x="0" y="0"/>
                      <a:ext cx="2963158" cy="2777656"/>
                    </a:xfrm>
                    <a:prstGeom prst="rect">
                      <a:avLst/>
                    </a:prstGeom>
                  </pic:spPr>
                </pic:pic>
              </a:graphicData>
            </a:graphic>
          </wp:inline>
        </w:drawing>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26.19 – Окно проверки полученных данных</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noProof/>
          <w:lang w:eastAsia="ru-RU"/>
        </w:rPr>
        <w:lastRenderedPageBreak/>
        <w:drawing>
          <wp:inline distT="0" distB="0" distL="0" distR="0" wp14:anchorId="296F8A35" wp14:editId="3715E860">
            <wp:extent cx="4682837" cy="4614863"/>
            <wp:effectExtent l="0" t="0" r="3810" b="0"/>
            <wp:docPr id="67743" name="Рисунок 67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0"/>
                    <a:stretch>
                      <a:fillRect/>
                    </a:stretch>
                  </pic:blipFill>
                  <pic:spPr>
                    <a:xfrm>
                      <a:off x="0" y="0"/>
                      <a:ext cx="4680092" cy="4612158"/>
                    </a:xfrm>
                    <a:prstGeom prst="rect">
                      <a:avLst/>
                    </a:prstGeom>
                  </pic:spPr>
                </pic:pic>
              </a:graphicData>
            </a:graphic>
          </wp:inline>
        </w:drawing>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26.20 – Перепроверка результатов расчёта в случае ошибки</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Таким образом, сформирован алгоритм процедуры </w:t>
      </w:r>
      <w:r w:rsidR="00BE3F11" w:rsidRPr="00DC1475">
        <w:rPr>
          <w:rFonts w:ascii="Times New Roman" w:hAnsi="Times New Roman" w:cs="Times New Roman"/>
          <w:sz w:val="28"/>
          <w:szCs w:val="28"/>
        </w:rPr>
        <w:t>применения</w:t>
      </w:r>
      <w:r w:rsidRPr="00DC1475">
        <w:rPr>
          <w:rFonts w:ascii="Times New Roman" w:hAnsi="Times New Roman" w:cs="Times New Roman"/>
          <w:sz w:val="28"/>
          <w:szCs w:val="28"/>
        </w:rPr>
        <w:t xml:space="preserve"> инструментов CAE анализа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для решения задач прочностного анализа.</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A60CE1" w:rsidRPr="00DC1475" w:rsidRDefault="00A60CE1" w:rsidP="00A60CE1">
      <w:pPr>
        <w:pStyle w:val="ad"/>
        <w:spacing w:before="0" w:beforeAutospacing="0" w:after="0" w:afterAutospacing="0"/>
        <w:ind w:left="567"/>
        <w:jc w:val="both"/>
        <w:rPr>
          <w:sz w:val="28"/>
          <w:szCs w:val="28"/>
        </w:rPr>
      </w:pPr>
      <w:r w:rsidRPr="00DC1475">
        <w:rPr>
          <w:sz w:val="28"/>
          <w:szCs w:val="28"/>
        </w:rPr>
        <w:t>Контрольные вопросы</w:t>
      </w:r>
    </w:p>
    <w:p w:rsidR="00A60CE1" w:rsidRPr="00DC1475" w:rsidRDefault="00A60CE1" w:rsidP="00A60CE1">
      <w:pPr>
        <w:pStyle w:val="ad"/>
        <w:spacing w:before="0" w:beforeAutospacing="0" w:after="0" w:afterAutospacing="0"/>
        <w:ind w:left="567"/>
        <w:jc w:val="both"/>
        <w:rPr>
          <w:sz w:val="28"/>
          <w:szCs w:val="28"/>
        </w:rPr>
      </w:pPr>
      <w:r w:rsidRPr="00DC1475">
        <w:rPr>
          <w:sz w:val="28"/>
          <w:szCs w:val="28"/>
        </w:rPr>
        <w:t>1. Объясните, что называется амплитудой напряжений.</w:t>
      </w:r>
    </w:p>
    <w:p w:rsidR="00A60CE1" w:rsidRPr="00DC1475" w:rsidRDefault="00A60CE1" w:rsidP="00A60CE1">
      <w:pPr>
        <w:pStyle w:val="ad"/>
        <w:spacing w:before="0" w:beforeAutospacing="0" w:after="0" w:afterAutospacing="0"/>
        <w:ind w:left="567"/>
        <w:jc w:val="both"/>
        <w:rPr>
          <w:sz w:val="28"/>
          <w:szCs w:val="28"/>
        </w:rPr>
      </w:pPr>
      <w:r w:rsidRPr="00DC1475">
        <w:rPr>
          <w:sz w:val="28"/>
          <w:szCs w:val="28"/>
        </w:rPr>
        <w:t>2. Укажите, какие подходы используют в случае совместного действия статических и переменных напряжений.</w:t>
      </w:r>
    </w:p>
    <w:p w:rsidR="00A60CE1" w:rsidRPr="00DC1475" w:rsidRDefault="00A60CE1" w:rsidP="00A60CE1">
      <w:pPr>
        <w:pStyle w:val="ad"/>
        <w:spacing w:before="0" w:beforeAutospacing="0" w:after="0" w:afterAutospacing="0"/>
        <w:ind w:left="567"/>
        <w:jc w:val="both"/>
        <w:rPr>
          <w:sz w:val="28"/>
          <w:szCs w:val="28"/>
        </w:rPr>
      </w:pPr>
      <w:r w:rsidRPr="00DC1475">
        <w:rPr>
          <w:sz w:val="28"/>
          <w:szCs w:val="28"/>
        </w:rPr>
        <w:t>3. Укажите, в чем сущность задания ограничений.</w:t>
      </w:r>
    </w:p>
    <w:p w:rsidR="00A60CE1" w:rsidRPr="00DC1475" w:rsidRDefault="00A60CE1" w:rsidP="00A60CE1">
      <w:pPr>
        <w:pStyle w:val="ad"/>
        <w:spacing w:before="0" w:beforeAutospacing="0" w:after="0" w:afterAutospacing="0"/>
        <w:ind w:left="567"/>
        <w:jc w:val="both"/>
        <w:rPr>
          <w:sz w:val="28"/>
          <w:szCs w:val="28"/>
        </w:rPr>
      </w:pPr>
      <w:r w:rsidRPr="00DC1475">
        <w:rPr>
          <w:sz w:val="28"/>
          <w:szCs w:val="28"/>
        </w:rPr>
        <w:t>4. Поясните, что называется усталостным разрушением.</w:t>
      </w:r>
    </w:p>
    <w:p w:rsidR="00A60CE1" w:rsidRPr="00DC1475" w:rsidRDefault="00A60CE1" w:rsidP="00A60CE1">
      <w:pPr>
        <w:pStyle w:val="ad"/>
        <w:spacing w:before="0" w:beforeAutospacing="0" w:after="0" w:afterAutospacing="0"/>
        <w:ind w:left="567"/>
        <w:jc w:val="both"/>
        <w:rPr>
          <w:sz w:val="28"/>
          <w:szCs w:val="28"/>
        </w:rPr>
      </w:pPr>
      <w:r w:rsidRPr="00DC1475">
        <w:rPr>
          <w:sz w:val="28"/>
          <w:szCs w:val="28"/>
        </w:rPr>
        <w:t>5. Приведите условие прочности при переменных напряжениях.</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612331" w:rsidRPr="00DC1475" w:rsidRDefault="00612331" w:rsidP="005F16D4">
      <w:pPr>
        <w:spacing w:after="0" w:line="240" w:lineRule="auto"/>
        <w:ind w:firstLine="709"/>
        <w:jc w:val="both"/>
        <w:rPr>
          <w:rFonts w:ascii="Times New Roman" w:hAnsi="Times New Roman" w:cs="Times New Roman"/>
          <w:sz w:val="28"/>
          <w:szCs w:val="28"/>
        </w:rPr>
      </w:pPr>
    </w:p>
    <w:p w:rsidR="00906451" w:rsidRPr="00DC1475" w:rsidRDefault="00906451">
      <w:pPr>
        <w:rPr>
          <w:rFonts w:ascii="Times New Roman" w:hAnsi="Times New Roman" w:cs="Times New Roman"/>
          <w:b/>
          <w:sz w:val="28"/>
          <w:szCs w:val="28"/>
        </w:rPr>
      </w:pPr>
      <w:r w:rsidRPr="00DC1475">
        <w:rPr>
          <w:rFonts w:ascii="Times New Roman" w:hAnsi="Times New Roman" w:cs="Times New Roman"/>
          <w:b/>
          <w:sz w:val="28"/>
          <w:szCs w:val="28"/>
        </w:rPr>
        <w:br w:type="page"/>
      </w:r>
    </w:p>
    <w:p w:rsidR="00C5544D" w:rsidRPr="00DC1475" w:rsidRDefault="00C5544D" w:rsidP="00C5544D">
      <w:pPr>
        <w:jc w:val="center"/>
        <w:rPr>
          <w:rFonts w:ascii="Times New Roman" w:hAnsi="Times New Roman" w:cs="Times New Roman"/>
          <w:b/>
          <w:sz w:val="28"/>
          <w:szCs w:val="28"/>
        </w:rPr>
      </w:pPr>
      <w:r w:rsidRPr="00DC1475">
        <w:rPr>
          <w:rFonts w:ascii="Times New Roman" w:hAnsi="Times New Roman" w:cs="Times New Roman"/>
          <w:b/>
          <w:sz w:val="28"/>
          <w:szCs w:val="28"/>
        </w:rPr>
        <w:lastRenderedPageBreak/>
        <w:t>Тема 14. Расчеты на основе МКЭ.</w:t>
      </w:r>
    </w:p>
    <w:p w:rsidR="00C5544D" w:rsidRPr="00DC1475" w:rsidRDefault="00C5544D" w:rsidP="00C5544D">
      <w:pPr>
        <w:spacing w:after="0" w:line="240" w:lineRule="auto"/>
        <w:ind w:firstLine="709"/>
        <w:jc w:val="center"/>
        <w:rPr>
          <w:rFonts w:ascii="Times New Roman" w:hAnsi="Times New Roman" w:cs="Times New Roman"/>
          <w:b/>
          <w:sz w:val="28"/>
          <w:szCs w:val="28"/>
        </w:rPr>
      </w:pPr>
      <w:r w:rsidRPr="00DC1475">
        <w:rPr>
          <w:rFonts w:ascii="Times New Roman" w:hAnsi="Times New Roman" w:cs="Times New Roman"/>
          <w:b/>
          <w:sz w:val="28"/>
          <w:szCs w:val="28"/>
        </w:rPr>
        <w:t xml:space="preserve">Лекция 27. Анализ возможностей NX </w:t>
      </w:r>
      <w:proofErr w:type="spellStart"/>
      <w:r w:rsidRPr="00DC1475">
        <w:rPr>
          <w:rFonts w:ascii="Times New Roman" w:hAnsi="Times New Roman" w:cs="Times New Roman"/>
          <w:b/>
          <w:sz w:val="28"/>
          <w:szCs w:val="28"/>
        </w:rPr>
        <w:t>Advanced</w:t>
      </w:r>
      <w:proofErr w:type="spellEnd"/>
      <w:r w:rsidRPr="00DC1475">
        <w:rPr>
          <w:rFonts w:ascii="Times New Roman" w:hAnsi="Times New Roman" w:cs="Times New Roman"/>
          <w:b/>
          <w:sz w:val="28"/>
          <w:szCs w:val="28"/>
        </w:rPr>
        <w:t xml:space="preserve"> </w:t>
      </w:r>
      <w:proofErr w:type="spellStart"/>
      <w:r w:rsidRPr="00DC1475">
        <w:rPr>
          <w:rFonts w:ascii="Times New Roman" w:hAnsi="Times New Roman" w:cs="Times New Roman"/>
          <w:b/>
          <w:sz w:val="28"/>
          <w:szCs w:val="28"/>
        </w:rPr>
        <w:t>Simulation</w:t>
      </w:r>
      <w:proofErr w:type="spellEnd"/>
      <w:r w:rsidRPr="00DC1475">
        <w:rPr>
          <w:rFonts w:ascii="Times New Roman" w:hAnsi="Times New Roman" w:cs="Times New Roman"/>
          <w:b/>
          <w:sz w:val="28"/>
          <w:szCs w:val="28"/>
        </w:rPr>
        <w:t xml:space="preserve"> для проведения конечно-элементных расчётов.</w:t>
      </w:r>
    </w:p>
    <w:p w:rsidR="00C5544D" w:rsidRPr="00DC1475" w:rsidRDefault="00C5544D" w:rsidP="00906451">
      <w:pPr>
        <w:spacing w:after="0" w:line="240" w:lineRule="auto"/>
        <w:jc w:val="center"/>
        <w:rPr>
          <w:rFonts w:ascii="Times New Roman" w:hAnsi="Times New Roman" w:cs="Times New Roman"/>
          <w:sz w:val="28"/>
          <w:szCs w:val="28"/>
        </w:rPr>
      </w:pPr>
    </w:p>
    <w:p w:rsidR="00C5544D" w:rsidRPr="00DC1475" w:rsidRDefault="00C5544D" w:rsidP="00906451">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C5544D" w:rsidRPr="00DC1475" w:rsidRDefault="00C5544D" w:rsidP="00906451">
      <w:pPr>
        <w:widowControl w:val="0"/>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xml:space="preserve">27.1  </w:t>
      </w:r>
      <w:r w:rsidR="005E3DF1" w:rsidRPr="00DC1475">
        <w:rPr>
          <w:rFonts w:ascii="Times New Roman" w:hAnsi="Times New Roman" w:cs="Times New Roman"/>
          <w:sz w:val="28"/>
          <w:szCs w:val="28"/>
        </w:rPr>
        <w:t>Построение 3</w:t>
      </w:r>
      <w:r w:rsidR="005E3DF1" w:rsidRPr="00DC1475">
        <w:rPr>
          <w:rFonts w:ascii="Times New Roman" w:hAnsi="Times New Roman" w:cs="Times New Roman"/>
          <w:sz w:val="28"/>
          <w:szCs w:val="28"/>
          <w:lang w:val="en-US"/>
        </w:rPr>
        <w:t>D</w:t>
      </w:r>
      <w:r w:rsidR="005E3DF1" w:rsidRPr="00DC1475">
        <w:rPr>
          <w:rFonts w:ascii="Times New Roman" w:hAnsi="Times New Roman" w:cs="Times New Roman"/>
          <w:sz w:val="28"/>
          <w:szCs w:val="28"/>
        </w:rPr>
        <w:t xml:space="preserve"> модели</w:t>
      </w:r>
      <w:r w:rsidRPr="00DC1475">
        <w:rPr>
          <w:rFonts w:ascii="Times New Roman" w:hAnsi="Times New Roman" w:cs="Times New Roman"/>
          <w:sz w:val="28"/>
          <w:szCs w:val="28"/>
        </w:rPr>
        <w:t>.</w:t>
      </w:r>
    </w:p>
    <w:p w:rsidR="00C5544D" w:rsidRPr="00DC1475" w:rsidRDefault="00C5544D" w:rsidP="00906451">
      <w:pPr>
        <w:widowControl w:val="0"/>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xml:space="preserve">27.2 </w:t>
      </w:r>
      <w:r w:rsidR="005E3DF1" w:rsidRPr="00DC1475">
        <w:rPr>
          <w:rFonts w:ascii="Times New Roman" w:hAnsi="Times New Roman" w:cs="Times New Roman"/>
          <w:sz w:val="28"/>
          <w:szCs w:val="28"/>
        </w:rPr>
        <w:t>Конечно-элементный анализ</w:t>
      </w:r>
      <w:r w:rsidRPr="00DC1475">
        <w:rPr>
          <w:rFonts w:ascii="Times New Roman" w:hAnsi="Times New Roman" w:cs="Times New Roman"/>
          <w:sz w:val="28"/>
          <w:szCs w:val="28"/>
        </w:rPr>
        <w:t>.</w:t>
      </w:r>
      <w:r w:rsidR="005E3DF1" w:rsidRPr="00DC1475">
        <w:rPr>
          <w:rFonts w:ascii="Times New Roman" w:hAnsi="Times New Roman" w:cs="Times New Roman"/>
          <w:sz w:val="28"/>
          <w:szCs w:val="28"/>
        </w:rPr>
        <w:t xml:space="preserve"> Выполнение расчета и оценка результатов</w:t>
      </w:r>
    </w:p>
    <w:p w:rsidR="005E3DF1" w:rsidRPr="00DC1475" w:rsidRDefault="00C5544D" w:rsidP="00906451">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2</w:t>
      </w:r>
      <w:r w:rsidR="005E3DF1" w:rsidRPr="00DC1475">
        <w:rPr>
          <w:rFonts w:ascii="Times New Roman" w:hAnsi="Times New Roman" w:cs="Times New Roman"/>
          <w:sz w:val="28"/>
          <w:szCs w:val="28"/>
        </w:rPr>
        <w:t xml:space="preserve">7.3 Особенности NX </w:t>
      </w:r>
      <w:proofErr w:type="spellStart"/>
      <w:r w:rsidR="005E3DF1" w:rsidRPr="00DC1475">
        <w:rPr>
          <w:rFonts w:ascii="Times New Roman" w:hAnsi="Times New Roman" w:cs="Times New Roman"/>
          <w:sz w:val="28"/>
          <w:szCs w:val="28"/>
        </w:rPr>
        <w:t>Advanced</w:t>
      </w:r>
      <w:proofErr w:type="spellEnd"/>
      <w:r w:rsidR="005E3DF1" w:rsidRPr="00DC1475">
        <w:rPr>
          <w:rFonts w:ascii="Times New Roman" w:hAnsi="Times New Roman" w:cs="Times New Roman"/>
          <w:sz w:val="28"/>
          <w:szCs w:val="28"/>
        </w:rPr>
        <w:t xml:space="preserve"> </w:t>
      </w:r>
      <w:proofErr w:type="spellStart"/>
      <w:r w:rsidR="005E3DF1" w:rsidRPr="00DC1475">
        <w:rPr>
          <w:rFonts w:ascii="Times New Roman" w:hAnsi="Times New Roman" w:cs="Times New Roman"/>
          <w:sz w:val="28"/>
          <w:szCs w:val="28"/>
        </w:rPr>
        <w:t>Simulation</w:t>
      </w:r>
      <w:proofErr w:type="spellEnd"/>
    </w:p>
    <w:p w:rsidR="005E3DF1" w:rsidRPr="00DC1475" w:rsidRDefault="005E3DF1" w:rsidP="00C5544D">
      <w:pPr>
        <w:widowControl w:val="0"/>
        <w:spacing w:after="0" w:line="240" w:lineRule="auto"/>
        <w:ind w:firstLine="709"/>
        <w:jc w:val="both"/>
        <w:rPr>
          <w:rFonts w:ascii="Times New Roman" w:hAnsi="Times New Roman" w:cs="Times New Roman"/>
          <w:sz w:val="28"/>
          <w:szCs w:val="28"/>
        </w:rPr>
      </w:pPr>
    </w:p>
    <w:p w:rsidR="005E3DF1" w:rsidRPr="00DC1475" w:rsidRDefault="005E3DF1" w:rsidP="00D370DB">
      <w:pPr>
        <w:widowControl w:val="0"/>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27.1  Построение 3</w:t>
      </w:r>
      <w:r w:rsidRPr="00DC1475">
        <w:rPr>
          <w:rFonts w:ascii="Times New Roman" w:hAnsi="Times New Roman" w:cs="Times New Roman"/>
          <w:b/>
          <w:sz w:val="28"/>
          <w:szCs w:val="28"/>
          <w:lang w:val="en-US"/>
        </w:rPr>
        <w:t>D</w:t>
      </w:r>
      <w:r w:rsidRPr="00DC1475">
        <w:rPr>
          <w:rFonts w:ascii="Times New Roman" w:hAnsi="Times New Roman" w:cs="Times New Roman"/>
          <w:b/>
          <w:sz w:val="28"/>
          <w:szCs w:val="28"/>
        </w:rPr>
        <w:t xml:space="preserve"> модели.</w:t>
      </w:r>
    </w:p>
    <w:p w:rsidR="00612331" w:rsidRPr="00DC1475" w:rsidRDefault="00612331" w:rsidP="00D370DB">
      <w:pPr>
        <w:spacing w:after="0" w:line="240" w:lineRule="auto"/>
        <w:ind w:firstLine="709"/>
        <w:jc w:val="both"/>
        <w:rPr>
          <w:rFonts w:ascii="Times New Roman" w:hAnsi="Times New Roman" w:cs="Times New Roman"/>
          <w:sz w:val="28"/>
          <w:szCs w:val="28"/>
        </w:rPr>
      </w:pPr>
    </w:p>
    <w:p w:rsidR="00C5544D" w:rsidRPr="00DC1475" w:rsidRDefault="00C5544D" w:rsidP="00D370D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является многофункциональным модулем моделирования, работа которого основана </w:t>
      </w:r>
      <w:proofErr w:type="gramStart"/>
      <w:r w:rsidRPr="00DC1475">
        <w:rPr>
          <w:rFonts w:ascii="Times New Roman" w:hAnsi="Times New Roman" w:cs="Times New Roman"/>
          <w:sz w:val="28"/>
          <w:szCs w:val="28"/>
        </w:rPr>
        <w:t>на</w:t>
      </w:r>
      <w:proofErr w:type="gramEnd"/>
      <w:r w:rsidRPr="00DC1475">
        <w:rPr>
          <w:rFonts w:ascii="Times New Roman" w:hAnsi="Times New Roman" w:cs="Times New Roman"/>
          <w:sz w:val="28"/>
          <w:szCs w:val="28"/>
        </w:rPr>
        <w:t xml:space="preserve"> конечно </w:t>
      </w:r>
      <w:proofErr w:type="gramStart"/>
      <w:r w:rsidRPr="00DC1475">
        <w:rPr>
          <w:rFonts w:ascii="Times New Roman" w:hAnsi="Times New Roman" w:cs="Times New Roman"/>
          <w:sz w:val="28"/>
          <w:szCs w:val="28"/>
        </w:rPr>
        <w:t>элементом</w:t>
      </w:r>
      <w:proofErr w:type="gramEnd"/>
      <w:r w:rsidRPr="00DC1475">
        <w:rPr>
          <w:rFonts w:ascii="Times New Roman" w:hAnsi="Times New Roman" w:cs="Times New Roman"/>
          <w:sz w:val="28"/>
          <w:szCs w:val="28"/>
        </w:rPr>
        <w:t xml:space="preserve"> методе,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обладает большим количеством функций необходимых для визуализации результатов проведённых симуляций, содержащий все необходимые возможности, которые могут понадобиться специалисту (рисунок </w:t>
      </w:r>
      <w:r w:rsidR="005E3DF1" w:rsidRPr="00DC1475">
        <w:rPr>
          <w:rFonts w:ascii="Times New Roman" w:hAnsi="Times New Roman" w:cs="Times New Roman"/>
          <w:sz w:val="28"/>
          <w:szCs w:val="28"/>
        </w:rPr>
        <w:t>27.1</w:t>
      </w:r>
      <w:r w:rsidRPr="00DC1475">
        <w:rPr>
          <w:rFonts w:ascii="Times New Roman" w:hAnsi="Times New Roman" w:cs="Times New Roman"/>
          <w:sz w:val="28"/>
          <w:szCs w:val="28"/>
        </w:rPr>
        <w:t>).</w:t>
      </w:r>
    </w:p>
    <w:p w:rsidR="005E3DF1" w:rsidRPr="00DC1475" w:rsidRDefault="005E3DF1" w:rsidP="005F16D4">
      <w:pPr>
        <w:spacing w:after="0" w:line="240" w:lineRule="auto"/>
        <w:ind w:firstLine="709"/>
        <w:jc w:val="both"/>
        <w:rPr>
          <w:rFonts w:ascii="Times New Roman" w:hAnsi="Times New Roman" w:cs="Times New Roman"/>
          <w:sz w:val="28"/>
          <w:szCs w:val="28"/>
        </w:rPr>
      </w:pPr>
    </w:p>
    <w:p w:rsidR="00C5544D" w:rsidRPr="00DC1475" w:rsidRDefault="00C5544D" w:rsidP="00906451">
      <w:pPr>
        <w:spacing w:after="0" w:line="240" w:lineRule="auto"/>
        <w:ind w:firstLine="709"/>
        <w:jc w:val="center"/>
        <w:rPr>
          <w:rFonts w:ascii="Times New Roman" w:hAnsi="Times New Roman" w:cs="Times New Roman"/>
          <w:sz w:val="28"/>
          <w:szCs w:val="28"/>
        </w:rPr>
      </w:pPr>
      <w:r w:rsidRPr="00DC1475">
        <w:rPr>
          <w:noProof/>
          <w:lang w:eastAsia="ru-RU"/>
        </w:rPr>
        <w:drawing>
          <wp:inline distT="0" distB="0" distL="0" distR="0" wp14:anchorId="5E806B89" wp14:editId="7FAA5D9A">
            <wp:extent cx="4004173" cy="2723863"/>
            <wp:effectExtent l="0" t="0" r="0" b="635"/>
            <wp:docPr id="67744" name="Рисунок 67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1"/>
                    <a:stretch>
                      <a:fillRect/>
                    </a:stretch>
                  </pic:blipFill>
                  <pic:spPr>
                    <a:xfrm>
                      <a:off x="0" y="0"/>
                      <a:ext cx="4006562" cy="2725488"/>
                    </a:xfrm>
                    <a:prstGeom prst="rect">
                      <a:avLst/>
                    </a:prstGeom>
                  </pic:spPr>
                </pic:pic>
              </a:graphicData>
            </a:graphic>
          </wp:inline>
        </w:drawing>
      </w:r>
    </w:p>
    <w:p w:rsidR="00C5544D" w:rsidRPr="00DC1475" w:rsidRDefault="00C5544D" w:rsidP="005F16D4">
      <w:pPr>
        <w:spacing w:after="0" w:line="240" w:lineRule="auto"/>
        <w:ind w:firstLine="709"/>
        <w:jc w:val="both"/>
        <w:rPr>
          <w:rFonts w:ascii="Times New Roman" w:hAnsi="Times New Roman" w:cs="Times New Roman"/>
          <w:sz w:val="28"/>
          <w:szCs w:val="28"/>
        </w:rPr>
      </w:pPr>
    </w:p>
    <w:p w:rsidR="00C5544D" w:rsidRPr="00DC1475" w:rsidRDefault="00C5544D" w:rsidP="00906451">
      <w:pPr>
        <w:spacing w:after="0" w:line="240" w:lineRule="auto"/>
        <w:ind w:firstLine="709"/>
        <w:jc w:val="center"/>
        <w:rPr>
          <w:rFonts w:ascii="Times New Roman" w:hAnsi="Times New Roman" w:cs="Times New Roman"/>
          <w:sz w:val="28"/>
          <w:szCs w:val="28"/>
          <w:lang w:val="en-US"/>
        </w:rPr>
      </w:pPr>
      <w:r w:rsidRPr="00DC1475">
        <w:rPr>
          <w:rFonts w:ascii="Times New Roman" w:hAnsi="Times New Roman" w:cs="Times New Roman"/>
          <w:sz w:val="28"/>
          <w:szCs w:val="28"/>
        </w:rPr>
        <w:t>Рисунок</w:t>
      </w:r>
      <w:r w:rsidRPr="00DC1475">
        <w:rPr>
          <w:rFonts w:ascii="Times New Roman" w:hAnsi="Times New Roman" w:cs="Times New Roman"/>
          <w:sz w:val="28"/>
          <w:szCs w:val="28"/>
          <w:lang w:val="en-US"/>
        </w:rPr>
        <w:t xml:space="preserve"> 2</w:t>
      </w:r>
      <w:r w:rsidR="005E3DF1" w:rsidRPr="00DC1475">
        <w:rPr>
          <w:rFonts w:ascii="Times New Roman" w:hAnsi="Times New Roman" w:cs="Times New Roman"/>
          <w:sz w:val="28"/>
          <w:szCs w:val="28"/>
          <w:lang w:val="en-US"/>
        </w:rPr>
        <w:t>7.1</w:t>
      </w:r>
      <w:r w:rsidRPr="00DC1475">
        <w:rPr>
          <w:rFonts w:ascii="Times New Roman" w:hAnsi="Times New Roman" w:cs="Times New Roman"/>
          <w:sz w:val="28"/>
          <w:szCs w:val="28"/>
          <w:lang w:val="en-US"/>
        </w:rPr>
        <w:t xml:space="preserve"> – </w:t>
      </w:r>
      <w:r w:rsidRPr="00DC1475">
        <w:rPr>
          <w:rFonts w:ascii="Times New Roman" w:hAnsi="Times New Roman" w:cs="Times New Roman"/>
          <w:sz w:val="28"/>
          <w:szCs w:val="28"/>
        </w:rPr>
        <w:t>Общий</w:t>
      </w:r>
      <w:r w:rsidRPr="00DC1475">
        <w:rPr>
          <w:rFonts w:ascii="Times New Roman" w:hAnsi="Times New Roman" w:cs="Times New Roman"/>
          <w:sz w:val="28"/>
          <w:szCs w:val="28"/>
          <w:lang w:val="en-US"/>
        </w:rPr>
        <w:t xml:space="preserve"> </w:t>
      </w:r>
      <w:r w:rsidRPr="00DC1475">
        <w:rPr>
          <w:rFonts w:ascii="Times New Roman" w:hAnsi="Times New Roman" w:cs="Times New Roman"/>
          <w:sz w:val="28"/>
          <w:szCs w:val="28"/>
        </w:rPr>
        <w:t>вид</w:t>
      </w:r>
      <w:r w:rsidRPr="00DC1475">
        <w:rPr>
          <w:rFonts w:ascii="Times New Roman" w:hAnsi="Times New Roman" w:cs="Times New Roman"/>
          <w:sz w:val="28"/>
          <w:szCs w:val="28"/>
          <w:lang w:val="en-US"/>
        </w:rPr>
        <w:t xml:space="preserve"> NX Advanced Simulation</w:t>
      </w:r>
    </w:p>
    <w:p w:rsidR="005E3DF1" w:rsidRPr="00DC1475" w:rsidRDefault="005E3DF1" w:rsidP="005F16D4">
      <w:pPr>
        <w:spacing w:after="0" w:line="240" w:lineRule="auto"/>
        <w:ind w:firstLine="709"/>
        <w:jc w:val="both"/>
        <w:rPr>
          <w:rFonts w:ascii="Times New Roman" w:hAnsi="Times New Roman" w:cs="Times New Roman"/>
          <w:sz w:val="28"/>
          <w:szCs w:val="28"/>
          <w:lang w:val="en-US"/>
        </w:rPr>
      </w:pP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входят инструменты постпроцессора, необходимые для создания и редактирования геометрий различной сложности и расчётных моделей. Так же он даёт полное совпадение расчётной модели с CAD моделью, что даёт возможность оперативно изменять конструкцию и расчётную модель.</w:t>
      </w:r>
    </w:p>
    <w:p w:rsidR="005E3DF1" w:rsidRPr="00DC1475" w:rsidRDefault="005E3DF1" w:rsidP="00C5544D">
      <w:pPr>
        <w:spacing w:after="0" w:line="240" w:lineRule="auto"/>
        <w:ind w:firstLine="709"/>
        <w:jc w:val="both"/>
        <w:rPr>
          <w:rFonts w:ascii="Times New Roman" w:hAnsi="Times New Roman" w:cs="Times New Roman"/>
          <w:sz w:val="28"/>
          <w:szCs w:val="28"/>
        </w:rPr>
      </w:pPr>
    </w:p>
    <w:p w:rsidR="005E3DF1" w:rsidRPr="00DC1475" w:rsidRDefault="005E3DF1" w:rsidP="005E3DF1">
      <w:pPr>
        <w:widowControl w:val="0"/>
        <w:spacing w:after="0" w:line="240" w:lineRule="auto"/>
        <w:ind w:firstLine="709"/>
        <w:jc w:val="center"/>
        <w:rPr>
          <w:rFonts w:ascii="Times New Roman" w:hAnsi="Times New Roman" w:cs="Times New Roman"/>
          <w:b/>
          <w:sz w:val="28"/>
          <w:szCs w:val="28"/>
        </w:rPr>
      </w:pPr>
      <w:r w:rsidRPr="00DC1475">
        <w:rPr>
          <w:rFonts w:ascii="Times New Roman" w:hAnsi="Times New Roman" w:cs="Times New Roman"/>
          <w:b/>
          <w:sz w:val="28"/>
          <w:szCs w:val="28"/>
        </w:rPr>
        <w:t>27.2 Конечно-элементный анализ. Выполнение расчета и оценка результатов</w:t>
      </w:r>
    </w:p>
    <w:p w:rsidR="005E3DF1" w:rsidRPr="00DC1475" w:rsidRDefault="005E3DF1" w:rsidP="00C5544D">
      <w:pPr>
        <w:spacing w:after="0" w:line="240" w:lineRule="auto"/>
        <w:ind w:firstLine="709"/>
        <w:jc w:val="both"/>
        <w:rPr>
          <w:rFonts w:ascii="Times New Roman" w:hAnsi="Times New Roman" w:cs="Times New Roman"/>
          <w:sz w:val="28"/>
          <w:szCs w:val="28"/>
        </w:rPr>
      </w:pP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 xml:space="preserve">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использует метод конечных элементов для расчёта задач по деформации твёрдого тела. Геометрическая модель в этом случае должна быть разбита на конечные элементы. При выполнении конечно элементного анализа необходимо хорошо понимать моделируемый процесс или операцию. Программа применяет при решении данные, которые ввёл инженер и встроены возможности решатели.</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Процесс проведения инженерного расчёта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можно представить, как (рисунок 27</w:t>
      </w:r>
      <w:r w:rsidR="00906451" w:rsidRPr="00DC1475">
        <w:rPr>
          <w:rFonts w:ascii="Times New Roman" w:hAnsi="Times New Roman" w:cs="Times New Roman"/>
          <w:sz w:val="28"/>
          <w:szCs w:val="28"/>
        </w:rPr>
        <w:t>.2</w:t>
      </w:r>
      <w:r w:rsidRPr="00DC1475">
        <w:rPr>
          <w:rFonts w:ascii="Times New Roman" w:hAnsi="Times New Roman" w:cs="Times New Roman"/>
          <w:sz w:val="28"/>
          <w:szCs w:val="28"/>
        </w:rPr>
        <w:t>):</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b/>
          <w:sz w:val="28"/>
          <w:szCs w:val="28"/>
        </w:rPr>
        <w:t>Идеализация.</w:t>
      </w:r>
      <w:r w:rsidR="00D370DB" w:rsidRPr="00DC1475">
        <w:rPr>
          <w:rFonts w:ascii="Times New Roman" w:hAnsi="Times New Roman" w:cs="Times New Roman"/>
          <w:sz w:val="28"/>
          <w:szCs w:val="28"/>
        </w:rPr>
        <w:t xml:space="preserve"> </w:t>
      </w:r>
      <w:proofErr w:type="gramStart"/>
      <w:r w:rsidRPr="00DC1475">
        <w:rPr>
          <w:rFonts w:ascii="Times New Roman" w:hAnsi="Times New Roman" w:cs="Times New Roman"/>
          <w:sz w:val="28"/>
          <w:szCs w:val="28"/>
        </w:rPr>
        <w:t>Для того, что бы применение конечно элементной метода было наиболее эффективным, необходимо построить геометрическую модель и максимально удостовериться в её корректности, для этого исключают все элементы усложняющие деталь (отверстия, округления, фаски), но не влияющие на конечный результат расчётов.</w:t>
      </w:r>
      <w:proofErr w:type="gramEnd"/>
      <w:r w:rsidRPr="00DC1475">
        <w:rPr>
          <w:rFonts w:ascii="Times New Roman" w:hAnsi="Times New Roman" w:cs="Times New Roman"/>
          <w:sz w:val="28"/>
          <w:szCs w:val="28"/>
        </w:rPr>
        <w:t xml:space="preserve"> При присутствии в геометрии дефектов на поверхности, следует перестроить созданные элементы</w:t>
      </w:r>
    </w:p>
    <w:p w:rsidR="00C5544D" w:rsidRPr="00DC1475" w:rsidRDefault="00C5544D" w:rsidP="00C5544D">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Построение конечно элементной сетки.</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Качество сетки конечно элементной модели представляет большое значение. При расчёте задачи с конечно элементной сеткой низкого качества (большой размер элементов), есть возможность получить </w:t>
      </w:r>
      <w:proofErr w:type="gramStart"/>
      <w:r w:rsidRPr="00DC1475">
        <w:rPr>
          <w:rFonts w:ascii="Times New Roman" w:hAnsi="Times New Roman" w:cs="Times New Roman"/>
          <w:sz w:val="28"/>
          <w:szCs w:val="28"/>
        </w:rPr>
        <w:t>не верный</w:t>
      </w:r>
      <w:proofErr w:type="gramEnd"/>
      <w:r w:rsidRPr="00DC1475">
        <w:rPr>
          <w:rFonts w:ascii="Times New Roman" w:hAnsi="Times New Roman" w:cs="Times New Roman"/>
          <w:sz w:val="28"/>
          <w:szCs w:val="28"/>
        </w:rPr>
        <w:t xml:space="preserve"> ответ. Так же необходимо задать свойства материала и параметры элементов.</w:t>
      </w:r>
    </w:p>
    <w:p w:rsidR="00C5544D" w:rsidRPr="00DC1475" w:rsidRDefault="00C5544D" w:rsidP="00C5544D">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Расчётная модель и её создание.</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Важным этапом, влияющим на результат, является определение и задание опций решателя, условий </w:t>
      </w:r>
      <w:proofErr w:type="spellStart"/>
      <w:r w:rsidRPr="00DC1475">
        <w:rPr>
          <w:rFonts w:ascii="Times New Roman" w:hAnsi="Times New Roman" w:cs="Times New Roman"/>
          <w:sz w:val="28"/>
          <w:szCs w:val="28"/>
        </w:rPr>
        <w:t>нагружения</w:t>
      </w:r>
      <w:proofErr w:type="spellEnd"/>
      <w:r w:rsidRPr="00DC1475">
        <w:rPr>
          <w:rFonts w:ascii="Times New Roman" w:hAnsi="Times New Roman" w:cs="Times New Roman"/>
          <w:sz w:val="28"/>
          <w:szCs w:val="28"/>
        </w:rPr>
        <w:t>, условий контактных взаимодействий, начальных и граничных условий.</w:t>
      </w:r>
    </w:p>
    <w:p w:rsidR="00C5544D" w:rsidRPr="00DC1475" w:rsidRDefault="00C5544D" w:rsidP="00C5544D">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Решение задачи численным методом.</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 ходе решения, происходит просмотр процесса решения, для обнаружения проблем и ошибок на начальных этапах нужно просматривать такие данные как: линейная или нестационарная история решения, сходимость алгоритма, сходимость решателя.</w:t>
      </w:r>
    </w:p>
    <w:p w:rsidR="00C5544D" w:rsidRPr="00DC1475" w:rsidRDefault="00C5544D" w:rsidP="00C5544D">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Анализ выходных результатов.</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Полученные данные анализируются и при положительном результате, приступают к формированию графиков и созданию отчёта. При отрицательном результате, есть возможность вернуться к предыдущим этапам, для редактирования конечно элементной модели или геометрии.</w:t>
      </w:r>
    </w:p>
    <w:p w:rsidR="00D370DB" w:rsidRPr="00DC1475" w:rsidRDefault="00D370DB" w:rsidP="00C5544D">
      <w:pPr>
        <w:spacing w:after="0" w:line="240" w:lineRule="auto"/>
        <w:ind w:firstLine="709"/>
        <w:jc w:val="both"/>
        <w:rPr>
          <w:rFonts w:ascii="Times New Roman" w:hAnsi="Times New Roman" w:cs="Times New Roman"/>
          <w:sz w:val="28"/>
          <w:szCs w:val="28"/>
        </w:rPr>
      </w:pPr>
    </w:p>
    <w:p w:rsidR="00906451" w:rsidRPr="00DC1475" w:rsidRDefault="00906451" w:rsidP="00906451">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 xml:space="preserve">27.3 Особенности NX </w:t>
      </w:r>
      <w:proofErr w:type="spellStart"/>
      <w:r w:rsidRPr="00DC1475">
        <w:rPr>
          <w:rFonts w:ascii="Times New Roman" w:hAnsi="Times New Roman" w:cs="Times New Roman"/>
          <w:b/>
          <w:sz w:val="28"/>
          <w:szCs w:val="28"/>
        </w:rPr>
        <w:t>Advanced</w:t>
      </w:r>
      <w:proofErr w:type="spellEnd"/>
      <w:r w:rsidRPr="00DC1475">
        <w:rPr>
          <w:rFonts w:ascii="Times New Roman" w:hAnsi="Times New Roman" w:cs="Times New Roman"/>
          <w:b/>
          <w:sz w:val="28"/>
          <w:szCs w:val="28"/>
        </w:rPr>
        <w:t xml:space="preserve"> </w:t>
      </w:r>
      <w:proofErr w:type="spellStart"/>
      <w:r w:rsidRPr="00DC1475">
        <w:rPr>
          <w:rFonts w:ascii="Times New Roman" w:hAnsi="Times New Roman" w:cs="Times New Roman"/>
          <w:b/>
          <w:sz w:val="28"/>
          <w:szCs w:val="28"/>
        </w:rPr>
        <w:t>Simulation</w:t>
      </w:r>
      <w:proofErr w:type="spellEnd"/>
    </w:p>
    <w:p w:rsidR="00906451" w:rsidRPr="00DC1475" w:rsidRDefault="00906451" w:rsidP="00906451">
      <w:pPr>
        <w:spacing w:after="0" w:line="240" w:lineRule="auto"/>
        <w:ind w:firstLine="709"/>
        <w:jc w:val="both"/>
        <w:rPr>
          <w:rFonts w:ascii="Times New Roman" w:hAnsi="Times New Roman" w:cs="Times New Roman"/>
          <w:sz w:val="28"/>
          <w:szCs w:val="28"/>
        </w:rPr>
      </w:pPr>
    </w:p>
    <w:p w:rsidR="00906451" w:rsidRPr="00DC1475" w:rsidRDefault="00906451" w:rsidP="00906451">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b/>
          <w:sz w:val="28"/>
          <w:szCs w:val="28"/>
        </w:rPr>
        <w:t xml:space="preserve">NX </w:t>
      </w:r>
      <w:proofErr w:type="spellStart"/>
      <w:r w:rsidRPr="00DC1475">
        <w:rPr>
          <w:rFonts w:ascii="Times New Roman" w:hAnsi="Times New Roman" w:cs="Times New Roman"/>
          <w:b/>
          <w:sz w:val="28"/>
          <w:szCs w:val="28"/>
        </w:rPr>
        <w:t>Advanced</w:t>
      </w:r>
      <w:proofErr w:type="spellEnd"/>
      <w:r w:rsidRPr="00DC1475">
        <w:rPr>
          <w:rFonts w:ascii="Times New Roman" w:hAnsi="Times New Roman" w:cs="Times New Roman"/>
          <w:b/>
          <w:sz w:val="28"/>
          <w:szCs w:val="28"/>
        </w:rPr>
        <w:t xml:space="preserve"> </w:t>
      </w:r>
      <w:proofErr w:type="spellStart"/>
      <w:r w:rsidRPr="00DC1475">
        <w:rPr>
          <w:rFonts w:ascii="Times New Roman" w:hAnsi="Times New Roman" w:cs="Times New Roman"/>
          <w:b/>
          <w:sz w:val="28"/>
          <w:szCs w:val="28"/>
        </w:rPr>
        <w:t>Simulation</w:t>
      </w:r>
      <w:proofErr w:type="spellEnd"/>
      <w:r w:rsidRPr="00DC1475">
        <w:rPr>
          <w:rFonts w:ascii="Times New Roman" w:hAnsi="Times New Roman" w:cs="Times New Roman"/>
          <w:sz w:val="28"/>
          <w:szCs w:val="28"/>
        </w:rPr>
        <w:t xml:space="preserve"> обладает рядом инструментов и особенностей их применения.</w:t>
      </w:r>
    </w:p>
    <w:p w:rsidR="00906451" w:rsidRPr="00DC1475" w:rsidRDefault="00906451" w:rsidP="00906451">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Инструменты абстракции геометрии для улучшения качества КЭ моделей.</w:t>
      </w:r>
      <w:r w:rsidR="00D370DB" w:rsidRPr="00DC1475">
        <w:rPr>
          <w:rFonts w:ascii="Times New Roman" w:hAnsi="Times New Roman" w:cs="Times New Roman"/>
          <w:sz w:val="28"/>
          <w:szCs w:val="28"/>
        </w:rPr>
        <w:t xml:space="preserve"> </w:t>
      </w:r>
      <w:r w:rsidRPr="00DC1475">
        <w:rPr>
          <w:rFonts w:ascii="Times New Roman" w:hAnsi="Times New Roman" w:cs="Times New Roman"/>
          <w:sz w:val="28"/>
          <w:szCs w:val="28"/>
        </w:rPr>
        <w:t>Эффективная работа с большими конечно–элементными сборками.</w:t>
      </w:r>
    </w:p>
    <w:p w:rsidR="00906451" w:rsidRPr="00DC1475" w:rsidRDefault="00906451" w:rsidP="00C5544D">
      <w:pPr>
        <w:spacing w:after="0" w:line="240" w:lineRule="auto"/>
        <w:ind w:firstLine="709"/>
        <w:jc w:val="both"/>
        <w:rPr>
          <w:rFonts w:ascii="Times New Roman" w:hAnsi="Times New Roman" w:cs="Times New Roman"/>
          <w:sz w:val="28"/>
          <w:szCs w:val="28"/>
        </w:rPr>
      </w:pP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noProof/>
          <w:lang w:eastAsia="ru-RU"/>
        </w:rPr>
        <w:lastRenderedPageBreak/>
        <w:drawing>
          <wp:inline distT="0" distB="0" distL="0" distR="0" wp14:anchorId="45D5E04B" wp14:editId="390A871F">
            <wp:extent cx="5002048" cy="2964763"/>
            <wp:effectExtent l="0" t="0" r="8255" b="7620"/>
            <wp:docPr id="67745" name="Рисунок 67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2"/>
                    <a:stretch>
                      <a:fillRect/>
                    </a:stretch>
                  </pic:blipFill>
                  <pic:spPr>
                    <a:xfrm>
                      <a:off x="0" y="0"/>
                      <a:ext cx="5004740" cy="2966359"/>
                    </a:xfrm>
                    <a:prstGeom prst="rect">
                      <a:avLst/>
                    </a:prstGeom>
                  </pic:spPr>
                </pic:pic>
              </a:graphicData>
            </a:graphic>
          </wp:inline>
        </w:drawing>
      </w:r>
    </w:p>
    <w:p w:rsidR="00C5544D" w:rsidRPr="00DC1475" w:rsidRDefault="00C5544D" w:rsidP="00C5544D">
      <w:pPr>
        <w:spacing w:after="0" w:line="240" w:lineRule="auto"/>
        <w:ind w:firstLine="709"/>
        <w:jc w:val="both"/>
        <w:rPr>
          <w:rFonts w:ascii="Times New Roman" w:hAnsi="Times New Roman" w:cs="Times New Roman"/>
          <w:sz w:val="28"/>
          <w:szCs w:val="28"/>
        </w:rPr>
      </w:pPr>
    </w:p>
    <w:p w:rsidR="00C5544D" w:rsidRPr="00DC1475" w:rsidRDefault="00C5544D" w:rsidP="00906451">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sz w:val="28"/>
          <w:szCs w:val="28"/>
        </w:rPr>
        <w:t>Рисунок 27</w:t>
      </w:r>
      <w:r w:rsidR="00906451" w:rsidRPr="00DC1475">
        <w:rPr>
          <w:rFonts w:ascii="Times New Roman" w:hAnsi="Times New Roman" w:cs="Times New Roman"/>
          <w:sz w:val="28"/>
          <w:szCs w:val="28"/>
        </w:rPr>
        <w:t>.2</w:t>
      </w:r>
      <w:r w:rsidRPr="00DC1475">
        <w:rPr>
          <w:rFonts w:ascii="Times New Roman" w:hAnsi="Times New Roman" w:cs="Times New Roman"/>
          <w:sz w:val="28"/>
          <w:szCs w:val="28"/>
        </w:rPr>
        <w:t xml:space="preserve"> – Процесс проведения инженерного расчёта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p>
    <w:p w:rsidR="00C5544D" w:rsidRPr="00DC1475" w:rsidRDefault="00C5544D" w:rsidP="00C5544D">
      <w:pPr>
        <w:spacing w:after="0" w:line="240" w:lineRule="auto"/>
        <w:ind w:firstLine="709"/>
        <w:jc w:val="both"/>
        <w:rPr>
          <w:rFonts w:ascii="Times New Roman" w:hAnsi="Times New Roman" w:cs="Times New Roman"/>
          <w:sz w:val="28"/>
          <w:szCs w:val="28"/>
        </w:rPr>
      </w:pPr>
    </w:p>
    <w:p w:rsidR="00D370DB" w:rsidRPr="00DC1475" w:rsidRDefault="00D370DB" w:rsidP="00D370D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Интуитивный интерфейс для быстрого доступа ко всем элементам расчетной модели.</w:t>
      </w:r>
    </w:p>
    <w:p w:rsidR="00D370DB" w:rsidRPr="00DC1475" w:rsidRDefault="00D370DB" w:rsidP="00D370D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Поддержка изотропных, анизотропных, ортотропных и </w:t>
      </w:r>
      <w:proofErr w:type="spellStart"/>
      <w:r w:rsidRPr="00DC1475">
        <w:rPr>
          <w:rFonts w:ascii="Times New Roman" w:hAnsi="Times New Roman" w:cs="Times New Roman"/>
          <w:sz w:val="28"/>
          <w:szCs w:val="28"/>
        </w:rPr>
        <w:t>гиперупругих</w:t>
      </w:r>
      <w:proofErr w:type="spellEnd"/>
      <w:r w:rsidRPr="00DC1475">
        <w:rPr>
          <w:rFonts w:ascii="Times New Roman" w:hAnsi="Times New Roman" w:cs="Times New Roman"/>
          <w:sz w:val="28"/>
          <w:szCs w:val="28"/>
        </w:rPr>
        <w:t xml:space="preserve"> материалов.</w:t>
      </w:r>
    </w:p>
    <w:p w:rsidR="00D370DB" w:rsidRPr="00DC1475" w:rsidRDefault="00D370DB" w:rsidP="00D370D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Поддержка ряда решателей: NX </w:t>
      </w:r>
      <w:proofErr w:type="spellStart"/>
      <w:r w:rsidRPr="00DC1475">
        <w:rPr>
          <w:rFonts w:ascii="Times New Roman" w:hAnsi="Times New Roman" w:cs="Times New Roman"/>
          <w:sz w:val="28"/>
          <w:szCs w:val="28"/>
        </w:rPr>
        <w:t>Nastran</w:t>
      </w:r>
      <w:proofErr w:type="spellEnd"/>
      <w:r w:rsidRPr="00DC1475">
        <w:rPr>
          <w:rFonts w:ascii="Times New Roman" w:hAnsi="Times New Roman" w:cs="Times New Roman"/>
          <w:sz w:val="28"/>
          <w:szCs w:val="28"/>
        </w:rPr>
        <w:t xml:space="preserve">, MSC </w:t>
      </w:r>
      <w:proofErr w:type="spellStart"/>
      <w:r w:rsidRPr="00DC1475">
        <w:rPr>
          <w:rFonts w:ascii="Times New Roman" w:hAnsi="Times New Roman" w:cs="Times New Roman"/>
          <w:sz w:val="28"/>
          <w:szCs w:val="28"/>
        </w:rPr>
        <w:t>Nastran</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Ansys</w:t>
      </w:r>
      <w:proofErr w:type="spellEnd"/>
      <w:r w:rsidRPr="00DC1475">
        <w:rPr>
          <w:rFonts w:ascii="Times New Roman" w:hAnsi="Times New Roman" w:cs="Times New Roman"/>
          <w:sz w:val="28"/>
          <w:szCs w:val="28"/>
        </w:rPr>
        <w:t>, LS-</w:t>
      </w:r>
      <w:proofErr w:type="spellStart"/>
      <w:r w:rsidRPr="00DC1475">
        <w:rPr>
          <w:rFonts w:ascii="Times New Roman" w:hAnsi="Times New Roman" w:cs="Times New Roman"/>
          <w:sz w:val="28"/>
          <w:szCs w:val="28"/>
        </w:rPr>
        <w:t>Dyna</w:t>
      </w:r>
      <w:proofErr w:type="spellEnd"/>
      <w:r w:rsidRPr="00DC1475">
        <w:rPr>
          <w:rFonts w:ascii="Times New Roman" w:hAnsi="Times New Roman" w:cs="Times New Roman"/>
          <w:sz w:val="28"/>
          <w:szCs w:val="28"/>
        </w:rPr>
        <w:t xml:space="preserve"> и </w:t>
      </w:r>
      <w:proofErr w:type="spellStart"/>
      <w:r w:rsidRPr="00DC1475">
        <w:rPr>
          <w:rFonts w:ascii="Times New Roman" w:hAnsi="Times New Roman" w:cs="Times New Roman"/>
          <w:sz w:val="28"/>
          <w:szCs w:val="28"/>
        </w:rPr>
        <w:t>Abaqus</w:t>
      </w:r>
      <w:proofErr w:type="spellEnd"/>
      <w:r w:rsidRPr="00DC1475">
        <w:rPr>
          <w:rFonts w:ascii="Times New Roman" w:hAnsi="Times New Roman" w:cs="Times New Roman"/>
          <w:sz w:val="28"/>
          <w:szCs w:val="28"/>
        </w:rPr>
        <w:t>.</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Дополнительная возможность проводить CFD, тепловой усталостный и оптимизационный анализы.</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Преимущества:</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Быстрое создание и упрощение 3D–геометрии.</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Использование синхронной технологии для эффективного изменения геометрии деталей конструкции.</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Полная ассоциативность геометрической и конечно-элементной модели.</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Обширная библиотека конечных элементов. Быстрое генерирование КЭ сеток с автоматическим заданием условий связи. Оперирование узлами и элементами напрямую.</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Быстрое формирование, импортирование и наглядный просмотр результатов.</w:t>
      </w:r>
    </w:p>
    <w:p w:rsidR="005E3DF1"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Имея большие возможности по созданию </w:t>
      </w:r>
      <w:proofErr w:type="spellStart"/>
      <w:r w:rsidRPr="00DC1475">
        <w:rPr>
          <w:rFonts w:ascii="Times New Roman" w:hAnsi="Times New Roman" w:cs="Times New Roman"/>
          <w:sz w:val="28"/>
          <w:szCs w:val="28"/>
        </w:rPr>
        <w:t>конечноэлементных</w:t>
      </w:r>
      <w:proofErr w:type="spellEnd"/>
      <w:r w:rsidRPr="00DC1475">
        <w:rPr>
          <w:rFonts w:ascii="Times New Roman" w:hAnsi="Times New Roman" w:cs="Times New Roman"/>
          <w:sz w:val="28"/>
          <w:szCs w:val="28"/>
        </w:rPr>
        <w:t xml:space="preserve"> моделей,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включает в себя простые в освоении инструменты для приложения условий нагрузки и граничных условий и предоставляет возможности для проверок разработанных расчётных моделей по многочисленным параметрам. Кроме возможности </w:t>
      </w:r>
      <w:proofErr w:type="gramStart"/>
      <w:r w:rsidRPr="00DC1475">
        <w:rPr>
          <w:rFonts w:ascii="Times New Roman" w:hAnsi="Times New Roman" w:cs="Times New Roman"/>
          <w:sz w:val="28"/>
          <w:szCs w:val="28"/>
        </w:rPr>
        <w:t>создавать</w:t>
      </w:r>
      <w:proofErr w:type="gramEnd"/>
      <w:r w:rsidRPr="00DC1475">
        <w:rPr>
          <w:rFonts w:ascii="Times New Roman" w:hAnsi="Times New Roman" w:cs="Times New Roman"/>
          <w:sz w:val="28"/>
          <w:szCs w:val="28"/>
        </w:rPr>
        <w:t xml:space="preserve"> конечно элементные модели, присутствуют инструменты для создание сборок КЭ </w:t>
      </w:r>
      <w:r w:rsidRPr="00DC1475">
        <w:rPr>
          <w:rFonts w:ascii="Times New Roman" w:hAnsi="Times New Roman" w:cs="Times New Roman"/>
          <w:sz w:val="28"/>
          <w:szCs w:val="28"/>
        </w:rPr>
        <w:lastRenderedPageBreak/>
        <w:t>моделей. Для анализа, просмотра и обработки сразу нескольких типов результатов, предусмо</w:t>
      </w:r>
      <w:r w:rsidR="005E3DF1" w:rsidRPr="00DC1475">
        <w:rPr>
          <w:rFonts w:ascii="Times New Roman" w:hAnsi="Times New Roman" w:cs="Times New Roman"/>
          <w:sz w:val="28"/>
          <w:szCs w:val="28"/>
        </w:rPr>
        <w:t>трены инструменты визуализации.</w:t>
      </w:r>
    </w:p>
    <w:p w:rsidR="00FA605F" w:rsidRPr="00DC1475" w:rsidRDefault="00FA605F" w:rsidP="00C5544D">
      <w:pPr>
        <w:spacing w:after="0" w:line="240" w:lineRule="auto"/>
        <w:ind w:firstLine="709"/>
        <w:jc w:val="both"/>
        <w:rPr>
          <w:rFonts w:ascii="Times New Roman" w:hAnsi="Times New Roman" w:cs="Times New Roman"/>
          <w:sz w:val="28"/>
          <w:szCs w:val="28"/>
        </w:rPr>
      </w:pPr>
    </w:p>
    <w:p w:rsidR="00FA605F" w:rsidRPr="00DC1475" w:rsidRDefault="00FA605F" w:rsidP="00C5544D">
      <w:pPr>
        <w:spacing w:after="0" w:line="240" w:lineRule="auto"/>
        <w:ind w:firstLine="709"/>
        <w:jc w:val="both"/>
        <w:rPr>
          <w:rFonts w:ascii="Times New Roman" w:hAnsi="Times New Roman" w:cs="Times New Roman"/>
          <w:sz w:val="28"/>
          <w:szCs w:val="28"/>
        </w:rPr>
      </w:pPr>
    </w:p>
    <w:p w:rsidR="00C5544D" w:rsidRPr="00DC1475" w:rsidRDefault="00D370DB" w:rsidP="00C5544D">
      <w:pPr>
        <w:pStyle w:val="ad"/>
        <w:spacing w:before="0" w:beforeAutospacing="0" w:after="0" w:afterAutospacing="0"/>
        <w:ind w:left="567"/>
        <w:jc w:val="both"/>
        <w:rPr>
          <w:sz w:val="28"/>
          <w:szCs w:val="28"/>
        </w:rPr>
      </w:pPr>
      <w:r w:rsidRPr="00DC1475">
        <w:rPr>
          <w:sz w:val="28"/>
          <w:szCs w:val="28"/>
        </w:rPr>
        <w:t>К</w:t>
      </w:r>
      <w:r w:rsidR="00C5544D" w:rsidRPr="00DC1475">
        <w:rPr>
          <w:sz w:val="28"/>
          <w:szCs w:val="28"/>
        </w:rPr>
        <w:t>онтрольные вопросы</w:t>
      </w:r>
    </w:p>
    <w:p w:rsidR="00C5544D" w:rsidRPr="00DC1475" w:rsidRDefault="00C5544D" w:rsidP="00C5544D">
      <w:pPr>
        <w:pStyle w:val="ad"/>
        <w:spacing w:before="0" w:beforeAutospacing="0" w:after="0" w:afterAutospacing="0"/>
        <w:ind w:left="567"/>
        <w:jc w:val="both"/>
        <w:rPr>
          <w:sz w:val="28"/>
          <w:szCs w:val="28"/>
        </w:rPr>
      </w:pPr>
      <w:r w:rsidRPr="00DC1475">
        <w:rPr>
          <w:sz w:val="28"/>
          <w:szCs w:val="28"/>
        </w:rPr>
        <w:t xml:space="preserve">1. Объясните, </w:t>
      </w:r>
      <w:r w:rsidR="00D370DB" w:rsidRPr="00DC1475">
        <w:rPr>
          <w:sz w:val="28"/>
          <w:szCs w:val="28"/>
        </w:rPr>
        <w:t>как происходит редактирование модели</w:t>
      </w:r>
      <w:r w:rsidRPr="00DC1475">
        <w:rPr>
          <w:sz w:val="28"/>
          <w:szCs w:val="28"/>
        </w:rPr>
        <w:t>.</w:t>
      </w:r>
    </w:p>
    <w:p w:rsidR="00D370DB" w:rsidRPr="00DC1475" w:rsidRDefault="00C5544D" w:rsidP="00C5544D">
      <w:pPr>
        <w:pStyle w:val="ad"/>
        <w:spacing w:before="0" w:beforeAutospacing="0" w:after="0" w:afterAutospacing="0"/>
        <w:ind w:left="567"/>
        <w:jc w:val="both"/>
        <w:rPr>
          <w:sz w:val="28"/>
          <w:szCs w:val="28"/>
        </w:rPr>
      </w:pPr>
      <w:r w:rsidRPr="00DC1475">
        <w:rPr>
          <w:sz w:val="28"/>
          <w:szCs w:val="28"/>
        </w:rPr>
        <w:t>2. Укажите</w:t>
      </w:r>
      <w:r w:rsidR="00D370DB" w:rsidRPr="00DC1475">
        <w:rPr>
          <w:sz w:val="28"/>
          <w:szCs w:val="28"/>
        </w:rPr>
        <w:t xml:space="preserve"> дополнительные возможности программы</w:t>
      </w:r>
    </w:p>
    <w:p w:rsidR="00C5544D" w:rsidRPr="00DC1475" w:rsidRDefault="00C5544D" w:rsidP="00C5544D">
      <w:pPr>
        <w:pStyle w:val="ad"/>
        <w:spacing w:before="0" w:beforeAutospacing="0" w:after="0" w:afterAutospacing="0"/>
        <w:ind w:left="567"/>
        <w:jc w:val="both"/>
        <w:rPr>
          <w:sz w:val="28"/>
          <w:szCs w:val="28"/>
        </w:rPr>
      </w:pPr>
      <w:r w:rsidRPr="00DC1475">
        <w:rPr>
          <w:sz w:val="28"/>
          <w:szCs w:val="28"/>
        </w:rPr>
        <w:t xml:space="preserve">3. Укажите, </w:t>
      </w:r>
      <w:r w:rsidR="00D370DB" w:rsidRPr="00DC1475">
        <w:rPr>
          <w:sz w:val="28"/>
          <w:szCs w:val="28"/>
        </w:rPr>
        <w:t xml:space="preserve">какие данные </w:t>
      </w:r>
      <w:proofErr w:type="gramStart"/>
      <w:r w:rsidR="00D370DB" w:rsidRPr="00DC1475">
        <w:rPr>
          <w:sz w:val="28"/>
          <w:szCs w:val="28"/>
        </w:rPr>
        <w:t>расчета</w:t>
      </w:r>
      <w:proofErr w:type="gramEnd"/>
      <w:r w:rsidR="00D370DB" w:rsidRPr="00DC1475">
        <w:rPr>
          <w:sz w:val="28"/>
          <w:szCs w:val="28"/>
        </w:rPr>
        <w:t xml:space="preserve"> анализируются и с </w:t>
      </w:r>
      <w:proofErr w:type="gramStart"/>
      <w:r w:rsidR="00D370DB" w:rsidRPr="00DC1475">
        <w:rPr>
          <w:sz w:val="28"/>
          <w:szCs w:val="28"/>
        </w:rPr>
        <w:t>какой</w:t>
      </w:r>
      <w:proofErr w:type="gramEnd"/>
      <w:r w:rsidR="00D370DB" w:rsidRPr="00DC1475">
        <w:rPr>
          <w:sz w:val="28"/>
          <w:szCs w:val="28"/>
        </w:rPr>
        <w:t xml:space="preserve"> целью</w:t>
      </w:r>
      <w:r w:rsidRPr="00DC1475">
        <w:rPr>
          <w:sz w:val="28"/>
          <w:szCs w:val="28"/>
        </w:rPr>
        <w:t>.</w:t>
      </w:r>
    </w:p>
    <w:p w:rsidR="00C5544D" w:rsidRPr="00DC1475" w:rsidRDefault="00C5544D" w:rsidP="00C5544D">
      <w:pPr>
        <w:pStyle w:val="ad"/>
        <w:spacing w:before="0" w:beforeAutospacing="0" w:after="0" w:afterAutospacing="0"/>
        <w:ind w:left="567"/>
        <w:jc w:val="both"/>
        <w:rPr>
          <w:sz w:val="28"/>
          <w:szCs w:val="28"/>
        </w:rPr>
      </w:pPr>
      <w:r w:rsidRPr="00DC1475">
        <w:rPr>
          <w:sz w:val="28"/>
          <w:szCs w:val="28"/>
        </w:rPr>
        <w:t>4. Поясните</w:t>
      </w:r>
      <w:r w:rsidR="00D370DB" w:rsidRPr="00DC1475">
        <w:rPr>
          <w:sz w:val="28"/>
          <w:szCs w:val="28"/>
        </w:rPr>
        <w:t xml:space="preserve"> назначение навигатора симуляции.</w:t>
      </w:r>
    </w:p>
    <w:p w:rsidR="00C5544D" w:rsidRPr="00DC1475" w:rsidRDefault="00C5544D" w:rsidP="00A746C5">
      <w:pPr>
        <w:spacing w:after="0" w:line="240" w:lineRule="auto"/>
        <w:ind w:firstLine="567"/>
        <w:jc w:val="both"/>
        <w:rPr>
          <w:rFonts w:ascii="Times New Roman" w:hAnsi="Times New Roman" w:cs="Times New Roman"/>
          <w:sz w:val="28"/>
          <w:szCs w:val="28"/>
        </w:rPr>
      </w:pPr>
      <w:r w:rsidRPr="00DC1475">
        <w:rPr>
          <w:rFonts w:ascii="Times New Roman" w:hAnsi="Times New Roman" w:cs="Times New Roman"/>
          <w:sz w:val="28"/>
          <w:szCs w:val="28"/>
        </w:rPr>
        <w:t xml:space="preserve">5. </w:t>
      </w:r>
      <w:r w:rsidR="00A746C5" w:rsidRPr="00DC1475">
        <w:rPr>
          <w:rFonts w:ascii="Times New Roman" w:hAnsi="Times New Roman" w:cs="Times New Roman"/>
          <w:sz w:val="28"/>
          <w:szCs w:val="28"/>
        </w:rPr>
        <w:t>Охарактеризуйте команды постпроцессора.</w:t>
      </w:r>
    </w:p>
    <w:p w:rsidR="0068702D" w:rsidRPr="00DC1475" w:rsidRDefault="0068702D" w:rsidP="00BF419B">
      <w:pPr>
        <w:jc w:val="center"/>
        <w:rPr>
          <w:rFonts w:ascii="Times New Roman" w:hAnsi="Times New Roman" w:cs="Times New Roman"/>
          <w:b/>
          <w:sz w:val="28"/>
          <w:szCs w:val="28"/>
        </w:rPr>
      </w:pPr>
    </w:p>
    <w:p w:rsidR="00BF419B" w:rsidRPr="00DC1475" w:rsidRDefault="00BF419B" w:rsidP="00BF419B">
      <w:pPr>
        <w:jc w:val="center"/>
        <w:rPr>
          <w:rFonts w:ascii="Times New Roman" w:hAnsi="Times New Roman" w:cs="Times New Roman"/>
          <w:b/>
          <w:sz w:val="28"/>
          <w:szCs w:val="28"/>
        </w:rPr>
      </w:pPr>
      <w:r w:rsidRPr="00DC1475">
        <w:rPr>
          <w:rFonts w:ascii="Times New Roman" w:hAnsi="Times New Roman" w:cs="Times New Roman"/>
          <w:b/>
          <w:sz w:val="28"/>
          <w:szCs w:val="28"/>
        </w:rPr>
        <w:t>Тема 14. Расчеты на основе МКЭ.</w:t>
      </w:r>
    </w:p>
    <w:p w:rsidR="00BF419B" w:rsidRPr="00DC1475" w:rsidRDefault="00BF419B" w:rsidP="00BF419B">
      <w:pPr>
        <w:spacing w:after="0" w:line="240" w:lineRule="auto"/>
        <w:ind w:firstLine="709"/>
        <w:jc w:val="center"/>
        <w:rPr>
          <w:rFonts w:ascii="Times New Roman" w:hAnsi="Times New Roman" w:cs="Times New Roman"/>
          <w:b/>
          <w:sz w:val="28"/>
          <w:szCs w:val="28"/>
        </w:rPr>
      </w:pPr>
      <w:r w:rsidRPr="00DC1475">
        <w:rPr>
          <w:rFonts w:ascii="Times New Roman" w:hAnsi="Times New Roman" w:cs="Times New Roman"/>
          <w:b/>
          <w:sz w:val="28"/>
          <w:szCs w:val="28"/>
        </w:rPr>
        <w:t xml:space="preserve">Лекция 28. Процесс проведения инженерного расчёта в NX </w:t>
      </w:r>
      <w:proofErr w:type="spellStart"/>
      <w:r w:rsidRPr="00DC1475">
        <w:rPr>
          <w:rFonts w:ascii="Times New Roman" w:hAnsi="Times New Roman" w:cs="Times New Roman"/>
          <w:b/>
          <w:sz w:val="28"/>
          <w:szCs w:val="28"/>
        </w:rPr>
        <w:t>Advanced</w:t>
      </w:r>
      <w:proofErr w:type="spellEnd"/>
      <w:r w:rsidRPr="00DC1475">
        <w:rPr>
          <w:rFonts w:ascii="Times New Roman" w:hAnsi="Times New Roman" w:cs="Times New Roman"/>
          <w:b/>
          <w:sz w:val="28"/>
          <w:szCs w:val="28"/>
        </w:rPr>
        <w:t xml:space="preserve"> </w:t>
      </w:r>
      <w:proofErr w:type="spellStart"/>
      <w:r w:rsidRPr="00DC1475">
        <w:rPr>
          <w:rFonts w:ascii="Times New Roman" w:hAnsi="Times New Roman" w:cs="Times New Roman"/>
          <w:b/>
          <w:sz w:val="28"/>
          <w:szCs w:val="28"/>
        </w:rPr>
        <w:t>Simulation</w:t>
      </w:r>
      <w:proofErr w:type="spellEnd"/>
      <w:r w:rsidRPr="00DC1475">
        <w:rPr>
          <w:rFonts w:ascii="Times New Roman" w:hAnsi="Times New Roman" w:cs="Times New Roman"/>
          <w:b/>
          <w:sz w:val="28"/>
          <w:szCs w:val="28"/>
        </w:rPr>
        <w:t>.</w:t>
      </w:r>
    </w:p>
    <w:p w:rsidR="00BF419B" w:rsidRPr="00DC1475" w:rsidRDefault="00BF419B" w:rsidP="00BF419B">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FA605F" w:rsidRPr="00DC1475" w:rsidRDefault="00BF419B" w:rsidP="00BF419B">
      <w:pPr>
        <w:widowControl w:val="0"/>
        <w:tabs>
          <w:tab w:val="left" w:pos="1276"/>
        </w:tabs>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28.1</w:t>
      </w:r>
      <w:r w:rsidR="0068702D" w:rsidRPr="00DC1475">
        <w:rPr>
          <w:rFonts w:ascii="Times New Roman" w:hAnsi="Times New Roman" w:cs="Times New Roman"/>
          <w:sz w:val="28"/>
          <w:szCs w:val="28"/>
        </w:rPr>
        <w:t>.</w:t>
      </w:r>
      <w:r w:rsidRPr="00DC1475">
        <w:rPr>
          <w:rFonts w:ascii="Times New Roman" w:hAnsi="Times New Roman" w:cs="Times New Roman"/>
          <w:sz w:val="28"/>
          <w:szCs w:val="28"/>
        </w:rPr>
        <w:t xml:space="preserve"> </w:t>
      </w:r>
      <w:r w:rsidR="0068702D" w:rsidRPr="00DC1475">
        <w:rPr>
          <w:rFonts w:ascii="Times New Roman" w:hAnsi="Times New Roman" w:cs="Times New Roman"/>
          <w:sz w:val="28"/>
          <w:szCs w:val="28"/>
        </w:rPr>
        <w:t xml:space="preserve"> </w:t>
      </w:r>
      <w:r w:rsidR="00FA605F" w:rsidRPr="00DC1475">
        <w:rPr>
          <w:rFonts w:ascii="Times New Roman" w:hAnsi="Times New Roman" w:cs="Times New Roman"/>
          <w:sz w:val="28"/>
          <w:szCs w:val="28"/>
        </w:rPr>
        <w:t xml:space="preserve">Совместимость NX </w:t>
      </w:r>
      <w:proofErr w:type="spellStart"/>
      <w:r w:rsidR="00FA605F" w:rsidRPr="00DC1475">
        <w:rPr>
          <w:rFonts w:ascii="Times New Roman" w:hAnsi="Times New Roman" w:cs="Times New Roman"/>
          <w:sz w:val="28"/>
          <w:szCs w:val="28"/>
        </w:rPr>
        <w:t>Advanced</w:t>
      </w:r>
      <w:proofErr w:type="spellEnd"/>
      <w:r w:rsidR="00FA605F" w:rsidRPr="00DC1475">
        <w:rPr>
          <w:rFonts w:ascii="Times New Roman" w:hAnsi="Times New Roman" w:cs="Times New Roman"/>
          <w:sz w:val="28"/>
          <w:szCs w:val="28"/>
        </w:rPr>
        <w:t xml:space="preserve"> </w:t>
      </w:r>
      <w:proofErr w:type="spellStart"/>
      <w:r w:rsidR="00FA605F" w:rsidRPr="00DC1475">
        <w:rPr>
          <w:rFonts w:ascii="Times New Roman" w:hAnsi="Times New Roman" w:cs="Times New Roman"/>
          <w:sz w:val="28"/>
          <w:szCs w:val="28"/>
        </w:rPr>
        <w:t>Simulation</w:t>
      </w:r>
      <w:proofErr w:type="spellEnd"/>
      <w:r w:rsidR="00FA605F" w:rsidRPr="00DC1475">
        <w:rPr>
          <w:rFonts w:ascii="Times New Roman" w:hAnsi="Times New Roman" w:cs="Times New Roman"/>
          <w:sz w:val="28"/>
          <w:szCs w:val="28"/>
        </w:rPr>
        <w:t xml:space="preserve">  с другими программами.</w:t>
      </w:r>
    </w:p>
    <w:p w:rsidR="00BF419B" w:rsidRPr="00DC1475" w:rsidRDefault="00BF419B" w:rsidP="00BF419B">
      <w:pPr>
        <w:widowControl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28.2</w:t>
      </w:r>
      <w:r w:rsidR="0068702D"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 </w:t>
      </w:r>
      <w:r w:rsidR="0068702D" w:rsidRPr="00DC1475">
        <w:rPr>
          <w:rFonts w:ascii="Times New Roman" w:hAnsi="Times New Roman" w:cs="Times New Roman"/>
          <w:sz w:val="28"/>
          <w:szCs w:val="28"/>
        </w:rPr>
        <w:t>Навигатор симуляции</w:t>
      </w:r>
      <w:r w:rsidRPr="00DC1475">
        <w:rPr>
          <w:rFonts w:ascii="Times New Roman" w:hAnsi="Times New Roman" w:cs="Times New Roman"/>
          <w:sz w:val="28"/>
          <w:szCs w:val="28"/>
        </w:rPr>
        <w:t>.</w:t>
      </w:r>
    </w:p>
    <w:p w:rsidR="00BF419B" w:rsidRPr="00DC1475" w:rsidRDefault="00BF419B" w:rsidP="00BF419B">
      <w:pPr>
        <w:widowControl w:val="0"/>
        <w:spacing w:after="0" w:line="240" w:lineRule="auto"/>
        <w:ind w:firstLine="709"/>
        <w:jc w:val="both"/>
        <w:rPr>
          <w:rFonts w:ascii="Times New Roman" w:hAnsi="Times New Roman" w:cs="Times New Roman"/>
          <w:sz w:val="28"/>
          <w:szCs w:val="28"/>
        </w:rPr>
      </w:pPr>
    </w:p>
    <w:p w:rsidR="0068702D" w:rsidRPr="00DC1475" w:rsidRDefault="0068702D" w:rsidP="0068702D">
      <w:pPr>
        <w:widowControl w:val="0"/>
        <w:tabs>
          <w:tab w:val="left" w:pos="1276"/>
        </w:tabs>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 xml:space="preserve">28.1.  Совместимость NX </w:t>
      </w:r>
      <w:proofErr w:type="spellStart"/>
      <w:r w:rsidRPr="00DC1475">
        <w:rPr>
          <w:rFonts w:ascii="Times New Roman" w:hAnsi="Times New Roman" w:cs="Times New Roman"/>
          <w:b/>
          <w:sz w:val="28"/>
          <w:szCs w:val="28"/>
        </w:rPr>
        <w:t>Advanced</w:t>
      </w:r>
      <w:proofErr w:type="spellEnd"/>
      <w:r w:rsidRPr="00DC1475">
        <w:rPr>
          <w:rFonts w:ascii="Times New Roman" w:hAnsi="Times New Roman" w:cs="Times New Roman"/>
          <w:b/>
          <w:sz w:val="28"/>
          <w:szCs w:val="28"/>
        </w:rPr>
        <w:t xml:space="preserve"> </w:t>
      </w:r>
      <w:proofErr w:type="spellStart"/>
      <w:r w:rsidRPr="00DC1475">
        <w:rPr>
          <w:rFonts w:ascii="Times New Roman" w:hAnsi="Times New Roman" w:cs="Times New Roman"/>
          <w:b/>
          <w:sz w:val="28"/>
          <w:szCs w:val="28"/>
        </w:rPr>
        <w:t>Simulation</w:t>
      </w:r>
      <w:proofErr w:type="spellEnd"/>
      <w:r w:rsidRPr="00DC1475">
        <w:rPr>
          <w:rFonts w:ascii="Times New Roman" w:hAnsi="Times New Roman" w:cs="Times New Roman"/>
          <w:b/>
          <w:sz w:val="28"/>
          <w:szCs w:val="28"/>
        </w:rPr>
        <w:t xml:space="preserve">  с другими программами.</w:t>
      </w:r>
    </w:p>
    <w:p w:rsidR="00906451" w:rsidRPr="00DC1475" w:rsidRDefault="00906451" w:rsidP="00C5544D">
      <w:pPr>
        <w:spacing w:after="0" w:line="240" w:lineRule="auto"/>
        <w:ind w:firstLine="709"/>
        <w:jc w:val="both"/>
        <w:rPr>
          <w:sz w:val="28"/>
          <w:szCs w:val="28"/>
        </w:rPr>
      </w:pP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имеется поддержка ряда используемых в промышленной области решателей (MSC </w:t>
      </w:r>
      <w:proofErr w:type="spellStart"/>
      <w:r w:rsidRPr="00DC1475">
        <w:rPr>
          <w:rFonts w:ascii="Times New Roman" w:hAnsi="Times New Roman" w:cs="Times New Roman"/>
          <w:sz w:val="28"/>
          <w:szCs w:val="28"/>
        </w:rPr>
        <w:t>Nastran</w:t>
      </w:r>
      <w:proofErr w:type="spellEnd"/>
      <w:r w:rsidRPr="00DC1475">
        <w:rPr>
          <w:rFonts w:ascii="Times New Roman" w:hAnsi="Times New Roman" w:cs="Times New Roman"/>
          <w:sz w:val="28"/>
          <w:szCs w:val="28"/>
        </w:rPr>
        <w:t xml:space="preserve">, NX </w:t>
      </w:r>
      <w:proofErr w:type="spellStart"/>
      <w:r w:rsidRPr="00DC1475">
        <w:rPr>
          <w:rFonts w:ascii="Times New Roman" w:hAnsi="Times New Roman" w:cs="Times New Roman"/>
          <w:sz w:val="28"/>
          <w:szCs w:val="28"/>
        </w:rPr>
        <w:t>Nastran</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Ansys</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Abaqus</w:t>
      </w:r>
      <w:proofErr w:type="spellEnd"/>
      <w:r w:rsidRPr="00DC1475">
        <w:rPr>
          <w:rFonts w:ascii="Times New Roman" w:hAnsi="Times New Roman" w:cs="Times New Roman"/>
          <w:sz w:val="28"/>
          <w:szCs w:val="28"/>
        </w:rPr>
        <w:t>). Используется терминология выбранного решателя, после указания решателя и типов анализа в ходе проектирования конечно элементной модели.</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Особенностью работы с математической моделью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считается возможность разделять расчётную и КЭ модель, то есть активной может быть только одна модель, что позволяет не растрачивать компьютерные ресурсы. Благодаря этому можно с лёгкостью выполнять сразу несколько типов анализа для одной модели. Во время моделирования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автоматически распределяет модели, к примеру, конечно элементные модели будут разделены по типам и образуют коллекторы в дереве модели.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даёт возможность </w:t>
      </w:r>
      <w:proofErr w:type="gramStart"/>
      <w:r w:rsidRPr="00DC1475">
        <w:rPr>
          <w:rFonts w:ascii="Times New Roman" w:hAnsi="Times New Roman" w:cs="Times New Roman"/>
          <w:sz w:val="28"/>
          <w:szCs w:val="28"/>
        </w:rPr>
        <w:t>моделировать</w:t>
      </w:r>
      <w:proofErr w:type="gramEnd"/>
      <w:r w:rsidRPr="00DC1475">
        <w:rPr>
          <w:rFonts w:ascii="Times New Roman" w:hAnsi="Times New Roman" w:cs="Times New Roman"/>
          <w:sz w:val="28"/>
          <w:szCs w:val="28"/>
        </w:rPr>
        <w:t xml:space="preserve"> конечно элементной модели хорошего качества, без большого числа элементов, с использованием всех имеющихся типов КЭ: 0D, 1D, 2D, и 3D.</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Для улучшения конечно элементной модели применяются инструменты для редактирования нежелательной геометрии. Одной из особенностей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считается наблюдение за поведением геометрии и конечно элементной модели и автоматическое обновление расчётной модели до действительного состояния.</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 xml:space="preserve">Для построения численной модели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в основном меню присутствую следующие инструменты:</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идеализация и подготовка геометрии. Позволяет выполнить необходимые действия для подготовки модели к наложению на неё расчётной сетки. Активна на уровне работы с геометрией;</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 выбор материала из </w:t>
      </w:r>
      <w:proofErr w:type="gramStart"/>
      <w:r w:rsidRPr="00DC1475">
        <w:rPr>
          <w:rFonts w:ascii="Times New Roman" w:hAnsi="Times New Roman" w:cs="Times New Roman"/>
          <w:sz w:val="28"/>
          <w:szCs w:val="28"/>
        </w:rPr>
        <w:t>существующих</w:t>
      </w:r>
      <w:proofErr w:type="gramEnd"/>
      <w:r w:rsidRPr="00DC1475">
        <w:rPr>
          <w:rFonts w:ascii="Times New Roman" w:hAnsi="Times New Roman" w:cs="Times New Roman"/>
          <w:sz w:val="28"/>
          <w:szCs w:val="28"/>
        </w:rPr>
        <w:t>, представленных в библиотеке или же возможность добавить новый материал в библиотеку;</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задание физических свойств;</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команда для создания правил генератор конечно элементной сетки;</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Создание поверхностных твердотельных конечно элементной сетки для конструкции, так же есть возможность создания 2D, 1D и 0D сеток;</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команда для проверки качества конечно элементной сетки;</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команда для задания я закреплений;</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команда для задания нагрузок;</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команда для расчёта;</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режим постпроцессора;</w:t>
      </w:r>
    </w:p>
    <w:p w:rsidR="0068702D" w:rsidRPr="00DC1475" w:rsidRDefault="0068702D" w:rsidP="00FA605F">
      <w:pPr>
        <w:spacing w:after="0" w:line="240" w:lineRule="auto"/>
        <w:ind w:firstLine="709"/>
        <w:jc w:val="both"/>
        <w:rPr>
          <w:rFonts w:ascii="Times New Roman" w:hAnsi="Times New Roman" w:cs="Times New Roman"/>
          <w:sz w:val="28"/>
          <w:szCs w:val="28"/>
        </w:rPr>
      </w:pPr>
    </w:p>
    <w:p w:rsidR="0068702D" w:rsidRPr="00DC1475" w:rsidRDefault="0068702D" w:rsidP="0068702D">
      <w:pPr>
        <w:widowControl w:val="0"/>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28.2.  Навигатор симуляции.</w:t>
      </w:r>
    </w:p>
    <w:p w:rsidR="0068702D" w:rsidRPr="00DC1475" w:rsidRDefault="0068702D" w:rsidP="00FA605F">
      <w:pPr>
        <w:spacing w:after="0" w:line="240" w:lineRule="auto"/>
        <w:ind w:firstLine="709"/>
        <w:jc w:val="both"/>
        <w:rPr>
          <w:rFonts w:ascii="Times New Roman" w:hAnsi="Times New Roman" w:cs="Times New Roman"/>
          <w:sz w:val="28"/>
          <w:szCs w:val="28"/>
        </w:rPr>
      </w:pP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Благодаря навигатору симуляции, пользователь имеет возможность просматривать и управлять различными файлами и параметрами анализа в пределах дерева модели. Каждая вкладка отвечает за отдельный файл или компонент (рисунок 2</w:t>
      </w:r>
      <w:r w:rsidR="0068702D" w:rsidRPr="00DC1475">
        <w:rPr>
          <w:rFonts w:ascii="Times New Roman" w:hAnsi="Times New Roman" w:cs="Times New Roman"/>
          <w:sz w:val="28"/>
          <w:szCs w:val="28"/>
        </w:rPr>
        <w:t>8</w:t>
      </w:r>
      <w:r w:rsidRPr="00DC1475">
        <w:rPr>
          <w:rFonts w:ascii="Times New Roman" w:hAnsi="Times New Roman" w:cs="Times New Roman"/>
          <w:sz w:val="28"/>
          <w:szCs w:val="28"/>
        </w:rPr>
        <w:t>.</w:t>
      </w:r>
      <w:r w:rsidR="0068702D" w:rsidRPr="00DC1475">
        <w:rPr>
          <w:rFonts w:ascii="Times New Roman" w:hAnsi="Times New Roman" w:cs="Times New Roman"/>
          <w:sz w:val="28"/>
          <w:szCs w:val="28"/>
        </w:rPr>
        <w:t>1</w:t>
      </w:r>
      <w:r w:rsidRPr="00DC1475">
        <w:rPr>
          <w:rFonts w:ascii="Times New Roman" w:hAnsi="Times New Roman" w:cs="Times New Roman"/>
          <w:sz w:val="28"/>
          <w:szCs w:val="28"/>
        </w:rPr>
        <w:t>.)</w:t>
      </w:r>
    </w:p>
    <w:p w:rsidR="0068702D" w:rsidRPr="00DC1475" w:rsidRDefault="0068702D" w:rsidP="00FA605F">
      <w:pPr>
        <w:spacing w:after="0" w:line="240" w:lineRule="auto"/>
        <w:ind w:firstLine="709"/>
        <w:jc w:val="both"/>
        <w:rPr>
          <w:rFonts w:ascii="Times New Roman" w:hAnsi="Times New Roman" w:cs="Times New Roman"/>
          <w:sz w:val="28"/>
          <w:szCs w:val="28"/>
        </w:rPr>
      </w:pPr>
    </w:p>
    <w:p w:rsidR="00FA605F" w:rsidRPr="00DC1475" w:rsidRDefault="00FA605F" w:rsidP="0068702D">
      <w:pPr>
        <w:spacing w:after="0" w:line="240" w:lineRule="auto"/>
        <w:ind w:firstLine="709"/>
        <w:jc w:val="center"/>
        <w:rPr>
          <w:rFonts w:ascii="Times New Roman" w:hAnsi="Times New Roman" w:cs="Times New Roman"/>
          <w:sz w:val="28"/>
          <w:szCs w:val="28"/>
        </w:rPr>
      </w:pPr>
      <w:r w:rsidRPr="00DC1475">
        <w:rPr>
          <w:noProof/>
          <w:lang w:eastAsia="ru-RU"/>
        </w:rPr>
        <w:drawing>
          <wp:inline distT="0" distB="0" distL="0" distR="0" wp14:anchorId="63EE7CFD" wp14:editId="4F3DCFC0">
            <wp:extent cx="4335997" cy="3144981"/>
            <wp:effectExtent l="0" t="0" r="7620" b="0"/>
            <wp:docPr id="67749" name="Рисунок 67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746"/>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4335997" cy="3144981"/>
                    </a:xfrm>
                    <a:prstGeom prst="rect">
                      <a:avLst/>
                    </a:prstGeom>
                    <a:noFill/>
                    <a:ln>
                      <a:noFill/>
                    </a:ln>
                  </pic:spPr>
                </pic:pic>
              </a:graphicData>
            </a:graphic>
          </wp:inline>
        </w:drawing>
      </w:r>
    </w:p>
    <w:p w:rsidR="0068702D" w:rsidRPr="00DC1475" w:rsidRDefault="0068702D" w:rsidP="00FA605F">
      <w:pPr>
        <w:spacing w:after="0" w:line="240" w:lineRule="auto"/>
        <w:ind w:firstLine="709"/>
        <w:jc w:val="both"/>
        <w:rPr>
          <w:rFonts w:ascii="Times New Roman" w:hAnsi="Times New Roman" w:cs="Times New Roman"/>
          <w:sz w:val="28"/>
          <w:szCs w:val="28"/>
        </w:rPr>
      </w:pPr>
    </w:p>
    <w:p w:rsidR="00FA605F" w:rsidRPr="00DC1475" w:rsidRDefault="00FA605F" w:rsidP="0068702D">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sz w:val="28"/>
          <w:szCs w:val="28"/>
        </w:rPr>
        <w:t>Рисунок 2</w:t>
      </w:r>
      <w:r w:rsidR="0068702D" w:rsidRPr="00DC1475">
        <w:rPr>
          <w:rFonts w:ascii="Times New Roman" w:hAnsi="Times New Roman" w:cs="Times New Roman"/>
          <w:sz w:val="28"/>
          <w:szCs w:val="28"/>
        </w:rPr>
        <w:t>8</w:t>
      </w:r>
      <w:r w:rsidRPr="00DC1475">
        <w:rPr>
          <w:rFonts w:ascii="Times New Roman" w:hAnsi="Times New Roman" w:cs="Times New Roman"/>
          <w:sz w:val="28"/>
          <w:szCs w:val="28"/>
        </w:rPr>
        <w:t>.</w:t>
      </w:r>
      <w:r w:rsidR="0068702D" w:rsidRPr="00DC1475">
        <w:rPr>
          <w:rFonts w:ascii="Times New Roman" w:hAnsi="Times New Roman" w:cs="Times New Roman"/>
          <w:sz w:val="28"/>
          <w:szCs w:val="28"/>
        </w:rPr>
        <w:t>1</w:t>
      </w:r>
      <w:r w:rsidRPr="00DC1475">
        <w:rPr>
          <w:rFonts w:ascii="Times New Roman" w:hAnsi="Times New Roman" w:cs="Times New Roman"/>
          <w:sz w:val="28"/>
          <w:szCs w:val="28"/>
        </w:rPr>
        <w:t>. - Дерево модели в навигаторе симуляции</w:t>
      </w:r>
    </w:p>
    <w:p w:rsidR="00FA605F" w:rsidRPr="00DC1475" w:rsidRDefault="00FA605F" w:rsidP="00FA605F">
      <w:pPr>
        <w:spacing w:after="0" w:line="240" w:lineRule="auto"/>
        <w:ind w:firstLine="709"/>
        <w:jc w:val="both"/>
        <w:rPr>
          <w:rFonts w:ascii="Times New Roman" w:hAnsi="Times New Roman" w:cs="Times New Roman"/>
          <w:sz w:val="28"/>
          <w:szCs w:val="28"/>
        </w:rPr>
      </w:pP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Основные команды постпроцессора необходимых для управления отображаемых результатов, представлены в таблице 2</w:t>
      </w:r>
      <w:r w:rsidR="0068702D" w:rsidRPr="00DC1475">
        <w:rPr>
          <w:rFonts w:ascii="Times New Roman" w:hAnsi="Times New Roman" w:cs="Times New Roman"/>
          <w:sz w:val="28"/>
          <w:szCs w:val="28"/>
        </w:rPr>
        <w:t>8</w:t>
      </w:r>
      <w:r w:rsidRPr="00DC1475">
        <w:rPr>
          <w:rFonts w:ascii="Times New Roman" w:hAnsi="Times New Roman" w:cs="Times New Roman"/>
          <w:sz w:val="28"/>
          <w:szCs w:val="28"/>
        </w:rPr>
        <w:t>.1.</w:t>
      </w:r>
    </w:p>
    <w:p w:rsidR="00FA605F" w:rsidRPr="00DC1475" w:rsidRDefault="00FA605F" w:rsidP="00FA605F">
      <w:pPr>
        <w:spacing w:after="0" w:line="240" w:lineRule="auto"/>
        <w:ind w:firstLine="709"/>
        <w:jc w:val="both"/>
        <w:rPr>
          <w:rFonts w:ascii="Times New Roman" w:hAnsi="Times New Roman" w:cs="Times New Roman"/>
          <w:sz w:val="28"/>
          <w:szCs w:val="28"/>
        </w:rPr>
      </w:pP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Таблица 2</w:t>
      </w:r>
      <w:r w:rsidR="0068702D" w:rsidRPr="00DC1475">
        <w:rPr>
          <w:rFonts w:ascii="Times New Roman" w:hAnsi="Times New Roman" w:cs="Times New Roman"/>
          <w:sz w:val="28"/>
          <w:szCs w:val="28"/>
        </w:rPr>
        <w:t>8</w:t>
      </w:r>
      <w:r w:rsidRPr="00DC1475">
        <w:rPr>
          <w:rFonts w:ascii="Times New Roman" w:hAnsi="Times New Roman" w:cs="Times New Roman"/>
          <w:sz w:val="28"/>
          <w:szCs w:val="28"/>
        </w:rPr>
        <w:t>.1 - Команды управления постпроцессором</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1157CA6D" wp14:editId="6FFD6A9F">
            <wp:extent cx="4821555" cy="3754755"/>
            <wp:effectExtent l="0" t="0" r="0" b="0"/>
            <wp:docPr id="67748" name="Рисунок 67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747"/>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4821555" cy="3754755"/>
                    </a:xfrm>
                    <a:prstGeom prst="rect">
                      <a:avLst/>
                    </a:prstGeom>
                    <a:noFill/>
                    <a:ln>
                      <a:noFill/>
                    </a:ln>
                  </pic:spPr>
                </pic:pic>
              </a:graphicData>
            </a:graphic>
          </wp:inline>
        </w:drawing>
      </w:r>
    </w:p>
    <w:p w:rsidR="00FA605F" w:rsidRPr="00DC1475" w:rsidRDefault="00FA605F" w:rsidP="00FA605F">
      <w:pPr>
        <w:spacing w:after="0" w:line="240" w:lineRule="auto"/>
        <w:ind w:firstLine="709"/>
        <w:jc w:val="both"/>
        <w:rPr>
          <w:rFonts w:ascii="Times New Roman" w:hAnsi="Times New Roman" w:cs="Times New Roman"/>
          <w:sz w:val="28"/>
          <w:szCs w:val="28"/>
        </w:rPr>
      </w:pPr>
    </w:p>
    <w:p w:rsidR="0068702D" w:rsidRPr="00DC1475" w:rsidRDefault="0068702D" w:rsidP="0068702D">
      <w:pPr>
        <w:pStyle w:val="ad"/>
        <w:spacing w:before="0" w:beforeAutospacing="0" w:after="0" w:afterAutospacing="0"/>
        <w:ind w:left="567"/>
        <w:jc w:val="both"/>
        <w:rPr>
          <w:sz w:val="28"/>
          <w:szCs w:val="28"/>
        </w:rPr>
      </w:pPr>
      <w:r w:rsidRPr="00DC1475">
        <w:rPr>
          <w:sz w:val="28"/>
          <w:szCs w:val="28"/>
        </w:rPr>
        <w:t>Контрольные вопросы</w:t>
      </w:r>
    </w:p>
    <w:p w:rsidR="0068702D" w:rsidRPr="00DC1475" w:rsidRDefault="0068702D" w:rsidP="0068702D">
      <w:pPr>
        <w:pStyle w:val="ad"/>
        <w:spacing w:before="0" w:beforeAutospacing="0" w:after="0" w:afterAutospacing="0"/>
        <w:ind w:left="567"/>
        <w:jc w:val="both"/>
        <w:rPr>
          <w:sz w:val="28"/>
          <w:szCs w:val="28"/>
        </w:rPr>
      </w:pPr>
      <w:r w:rsidRPr="00DC1475">
        <w:rPr>
          <w:sz w:val="28"/>
          <w:szCs w:val="28"/>
        </w:rPr>
        <w:t>1. Объясните, что понимают под нежелательной геометрией детали.</w:t>
      </w:r>
    </w:p>
    <w:p w:rsidR="0068702D" w:rsidRPr="00DC1475" w:rsidRDefault="0068702D" w:rsidP="0068702D">
      <w:pPr>
        <w:pStyle w:val="ad"/>
        <w:spacing w:before="0" w:beforeAutospacing="0" w:after="0" w:afterAutospacing="0"/>
        <w:ind w:left="567"/>
        <w:jc w:val="both"/>
        <w:rPr>
          <w:sz w:val="28"/>
          <w:szCs w:val="28"/>
        </w:rPr>
      </w:pPr>
      <w:r w:rsidRPr="00DC1475">
        <w:rPr>
          <w:sz w:val="28"/>
          <w:szCs w:val="28"/>
        </w:rPr>
        <w:t>2. Укажите преимущества и возможности анимации</w:t>
      </w:r>
    </w:p>
    <w:p w:rsidR="0068702D" w:rsidRPr="00DC1475" w:rsidRDefault="0068702D" w:rsidP="0068702D">
      <w:pPr>
        <w:pStyle w:val="ad"/>
        <w:spacing w:before="0" w:beforeAutospacing="0" w:after="0" w:afterAutospacing="0"/>
        <w:ind w:left="567"/>
        <w:jc w:val="both"/>
        <w:rPr>
          <w:sz w:val="28"/>
          <w:szCs w:val="28"/>
        </w:rPr>
      </w:pPr>
      <w:r w:rsidRPr="00DC1475">
        <w:rPr>
          <w:sz w:val="28"/>
          <w:szCs w:val="28"/>
        </w:rPr>
        <w:t xml:space="preserve">3. Объясните различие </w:t>
      </w:r>
      <w:r w:rsidR="003E1A67" w:rsidRPr="00DC1475">
        <w:rPr>
          <w:sz w:val="28"/>
          <w:szCs w:val="28"/>
        </w:rPr>
        <w:t>расчётной</w:t>
      </w:r>
      <w:r w:rsidRPr="00DC1475">
        <w:rPr>
          <w:sz w:val="28"/>
          <w:szCs w:val="28"/>
        </w:rPr>
        <w:t xml:space="preserve">  и </w:t>
      </w:r>
      <w:r w:rsidR="003E1A67" w:rsidRPr="00DC1475">
        <w:rPr>
          <w:sz w:val="28"/>
          <w:szCs w:val="28"/>
        </w:rPr>
        <w:t>конечно элементной</w:t>
      </w:r>
      <w:r w:rsidRPr="00DC1475">
        <w:rPr>
          <w:sz w:val="28"/>
          <w:szCs w:val="28"/>
        </w:rPr>
        <w:t xml:space="preserve"> моделью</w:t>
      </w:r>
      <w:r w:rsidR="003E1A67" w:rsidRPr="00DC1475">
        <w:rPr>
          <w:sz w:val="28"/>
          <w:szCs w:val="28"/>
        </w:rPr>
        <w:t>.</w:t>
      </w:r>
    </w:p>
    <w:p w:rsidR="0068702D" w:rsidRPr="00DC1475" w:rsidRDefault="0068702D" w:rsidP="0068702D">
      <w:pPr>
        <w:pStyle w:val="ad"/>
        <w:spacing w:before="0" w:beforeAutospacing="0" w:after="0" w:afterAutospacing="0"/>
        <w:ind w:left="567"/>
        <w:jc w:val="both"/>
        <w:rPr>
          <w:sz w:val="28"/>
          <w:szCs w:val="28"/>
        </w:rPr>
      </w:pPr>
      <w:r w:rsidRPr="00DC1475">
        <w:rPr>
          <w:sz w:val="28"/>
          <w:szCs w:val="28"/>
        </w:rPr>
        <w:t>4. Поясните назначение навигатора симуляции.</w:t>
      </w:r>
    </w:p>
    <w:p w:rsidR="0068702D" w:rsidRPr="00DC1475" w:rsidRDefault="0068702D" w:rsidP="0068702D">
      <w:pPr>
        <w:spacing w:after="0" w:line="240" w:lineRule="auto"/>
        <w:ind w:firstLine="567"/>
        <w:jc w:val="both"/>
        <w:rPr>
          <w:rFonts w:ascii="Times New Roman" w:hAnsi="Times New Roman" w:cs="Times New Roman"/>
          <w:sz w:val="28"/>
          <w:szCs w:val="28"/>
        </w:rPr>
      </w:pPr>
      <w:r w:rsidRPr="00DC1475">
        <w:rPr>
          <w:rFonts w:ascii="Times New Roman" w:hAnsi="Times New Roman" w:cs="Times New Roman"/>
          <w:sz w:val="28"/>
          <w:szCs w:val="28"/>
        </w:rPr>
        <w:t xml:space="preserve">5. Охарактеризуйте команды </w:t>
      </w:r>
      <w:r w:rsidR="003E1A67" w:rsidRPr="00DC1475">
        <w:rPr>
          <w:rFonts w:ascii="Times New Roman" w:hAnsi="Times New Roman" w:cs="Times New Roman"/>
          <w:sz w:val="28"/>
          <w:szCs w:val="28"/>
        </w:rPr>
        <w:t>навигатора</w:t>
      </w:r>
      <w:r w:rsidRPr="00DC1475">
        <w:rPr>
          <w:rFonts w:ascii="Times New Roman" w:hAnsi="Times New Roman" w:cs="Times New Roman"/>
          <w:sz w:val="28"/>
          <w:szCs w:val="28"/>
        </w:rPr>
        <w:t>.</w:t>
      </w:r>
    </w:p>
    <w:p w:rsidR="00906451" w:rsidRPr="00DC1475" w:rsidRDefault="00906451" w:rsidP="00C5544D">
      <w:pPr>
        <w:spacing w:after="0" w:line="240" w:lineRule="auto"/>
        <w:ind w:firstLine="709"/>
        <w:jc w:val="both"/>
        <w:rPr>
          <w:rFonts w:ascii="Times New Roman" w:hAnsi="Times New Roman" w:cs="Times New Roman"/>
          <w:sz w:val="28"/>
          <w:szCs w:val="28"/>
        </w:rPr>
      </w:pPr>
    </w:p>
    <w:p w:rsidR="00D41111" w:rsidRPr="00DC1475" w:rsidRDefault="00D41111" w:rsidP="00C5544D">
      <w:pPr>
        <w:spacing w:after="0" w:line="240" w:lineRule="auto"/>
        <w:ind w:firstLine="709"/>
        <w:jc w:val="both"/>
        <w:rPr>
          <w:rFonts w:ascii="Times New Roman" w:hAnsi="Times New Roman" w:cs="Times New Roman"/>
          <w:sz w:val="28"/>
          <w:szCs w:val="28"/>
        </w:rPr>
      </w:pPr>
    </w:p>
    <w:p w:rsidR="004827C1" w:rsidRPr="00DC1475" w:rsidRDefault="004827C1" w:rsidP="004827C1">
      <w:pPr>
        <w:spacing w:after="0" w:line="240" w:lineRule="auto"/>
        <w:jc w:val="center"/>
        <w:rPr>
          <w:rFonts w:ascii="Times New Roman" w:hAnsi="Times New Roman" w:cs="Times New Roman"/>
          <w:sz w:val="28"/>
          <w:szCs w:val="28"/>
        </w:rPr>
      </w:pPr>
      <w:r w:rsidRPr="00DC1475">
        <w:rPr>
          <w:rFonts w:ascii="Times New Roman" w:hAnsi="Times New Roman" w:cs="Times New Roman"/>
          <w:b/>
          <w:sz w:val="28"/>
          <w:szCs w:val="28"/>
        </w:rPr>
        <w:t xml:space="preserve">Тема 15. </w:t>
      </w:r>
      <w:r w:rsidRPr="00DC1475">
        <w:rPr>
          <w:rFonts w:ascii="Times New Roman" w:hAnsi="Times New Roman" w:cs="Times New Roman"/>
          <w:bCs/>
          <w:color w:val="000000"/>
          <w:sz w:val="28"/>
          <w:szCs w:val="28"/>
        </w:rPr>
        <w:t>Примеры расчета на прочность в CAE системах</w:t>
      </w:r>
      <w:r w:rsidRPr="00DC1475">
        <w:rPr>
          <w:rFonts w:ascii="Times New Roman" w:hAnsi="Times New Roman" w:cs="Times New Roman"/>
          <w:sz w:val="28"/>
          <w:szCs w:val="28"/>
        </w:rPr>
        <w:t>.</w:t>
      </w:r>
    </w:p>
    <w:p w:rsidR="004827C1" w:rsidRPr="00DC1475" w:rsidRDefault="004827C1" w:rsidP="004827C1">
      <w:pPr>
        <w:spacing w:after="0" w:line="240" w:lineRule="auto"/>
        <w:jc w:val="center"/>
        <w:rPr>
          <w:rFonts w:ascii="Times New Roman" w:hAnsi="Times New Roman" w:cs="Times New Roman"/>
          <w:bCs/>
          <w:color w:val="000000"/>
          <w:sz w:val="28"/>
          <w:szCs w:val="28"/>
        </w:rPr>
      </w:pPr>
      <w:r w:rsidRPr="00DC1475">
        <w:rPr>
          <w:rFonts w:ascii="Times New Roman" w:hAnsi="Times New Roman" w:cs="Times New Roman"/>
          <w:b/>
          <w:sz w:val="28"/>
          <w:szCs w:val="28"/>
        </w:rPr>
        <w:t>Лекция 29</w:t>
      </w:r>
      <w:r w:rsidRPr="00DC1475">
        <w:rPr>
          <w:rFonts w:ascii="Times New Roman" w:hAnsi="Times New Roman" w:cs="Times New Roman"/>
          <w:sz w:val="28"/>
          <w:szCs w:val="28"/>
        </w:rPr>
        <w:t xml:space="preserve">. </w:t>
      </w:r>
      <w:r w:rsidRPr="00DC1475">
        <w:rPr>
          <w:rFonts w:ascii="Times New Roman" w:hAnsi="Times New Roman" w:cs="Times New Roman"/>
          <w:bCs/>
          <w:color w:val="000000"/>
          <w:sz w:val="28"/>
          <w:szCs w:val="28"/>
        </w:rPr>
        <w:t>Пример расчета на прочность. Проектный расчет.</w:t>
      </w:r>
    </w:p>
    <w:p w:rsidR="004827C1" w:rsidRPr="00DC1475" w:rsidRDefault="004827C1" w:rsidP="00E61016">
      <w:pPr>
        <w:spacing w:after="0" w:line="240" w:lineRule="auto"/>
        <w:ind w:firstLine="709"/>
        <w:rPr>
          <w:rFonts w:ascii="Times New Roman" w:hAnsi="Times New Roman" w:cs="Times New Roman"/>
          <w:sz w:val="28"/>
          <w:szCs w:val="28"/>
        </w:rPr>
      </w:pPr>
    </w:p>
    <w:p w:rsidR="00E61016" w:rsidRPr="00DC1475" w:rsidRDefault="00E61016" w:rsidP="00E61016">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E61016" w:rsidRPr="00DC1475" w:rsidRDefault="00E61016" w:rsidP="00E61016">
      <w:pPr>
        <w:widowControl w:val="0"/>
        <w:tabs>
          <w:tab w:val="left" w:pos="1276"/>
        </w:tabs>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2</w:t>
      </w:r>
      <w:r w:rsidR="004827C1" w:rsidRPr="00DC1475">
        <w:rPr>
          <w:rFonts w:ascii="Times New Roman" w:hAnsi="Times New Roman" w:cs="Times New Roman"/>
          <w:sz w:val="28"/>
          <w:szCs w:val="28"/>
        </w:rPr>
        <w:t>9</w:t>
      </w:r>
      <w:r w:rsidRPr="00DC1475">
        <w:rPr>
          <w:rFonts w:ascii="Times New Roman" w:hAnsi="Times New Roman" w:cs="Times New Roman"/>
          <w:sz w:val="28"/>
          <w:szCs w:val="28"/>
        </w:rPr>
        <w:t xml:space="preserve">.1.  </w:t>
      </w:r>
      <w:r w:rsidR="004827C1" w:rsidRPr="00DC1475">
        <w:rPr>
          <w:rFonts w:ascii="Times New Roman" w:hAnsi="Times New Roman" w:cs="Times New Roman"/>
          <w:sz w:val="28"/>
          <w:szCs w:val="28"/>
        </w:rPr>
        <w:t>Формирование задания на проектный расчет.</w:t>
      </w:r>
    </w:p>
    <w:p w:rsidR="00E61016" w:rsidRPr="00DC1475" w:rsidRDefault="00E61016" w:rsidP="00E61016">
      <w:pPr>
        <w:widowControl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2</w:t>
      </w:r>
      <w:r w:rsidR="004827C1" w:rsidRPr="00DC1475">
        <w:rPr>
          <w:rFonts w:ascii="Times New Roman" w:hAnsi="Times New Roman" w:cs="Times New Roman"/>
          <w:sz w:val="28"/>
          <w:szCs w:val="28"/>
        </w:rPr>
        <w:t>9</w:t>
      </w:r>
      <w:r w:rsidRPr="00DC1475">
        <w:rPr>
          <w:rFonts w:ascii="Times New Roman" w:hAnsi="Times New Roman" w:cs="Times New Roman"/>
          <w:sz w:val="28"/>
          <w:szCs w:val="28"/>
        </w:rPr>
        <w:t xml:space="preserve">.2.  </w:t>
      </w:r>
      <w:r w:rsidR="004827C1" w:rsidRPr="00DC1475">
        <w:rPr>
          <w:rFonts w:ascii="Times New Roman" w:hAnsi="Times New Roman" w:cs="Times New Roman"/>
          <w:sz w:val="28"/>
          <w:szCs w:val="28"/>
        </w:rPr>
        <w:t>Выполнени</w:t>
      </w:r>
      <w:r w:rsidR="000A259D" w:rsidRPr="00DC1475">
        <w:rPr>
          <w:rFonts w:ascii="Times New Roman" w:hAnsi="Times New Roman" w:cs="Times New Roman"/>
          <w:sz w:val="28"/>
          <w:szCs w:val="28"/>
        </w:rPr>
        <w:t>е проектного расчета, анализ ре</w:t>
      </w:r>
      <w:r w:rsidR="004827C1" w:rsidRPr="00DC1475">
        <w:rPr>
          <w:rFonts w:ascii="Times New Roman" w:hAnsi="Times New Roman" w:cs="Times New Roman"/>
          <w:sz w:val="28"/>
          <w:szCs w:val="28"/>
        </w:rPr>
        <w:t>зультатов.</w:t>
      </w:r>
    </w:p>
    <w:p w:rsidR="00E61016" w:rsidRPr="00DC1475" w:rsidRDefault="00E61016" w:rsidP="00E61016">
      <w:pPr>
        <w:widowControl w:val="0"/>
        <w:spacing w:after="0" w:line="240" w:lineRule="auto"/>
        <w:ind w:firstLine="709"/>
        <w:jc w:val="both"/>
        <w:rPr>
          <w:rFonts w:ascii="Times New Roman" w:hAnsi="Times New Roman" w:cs="Times New Roman"/>
          <w:sz w:val="28"/>
          <w:szCs w:val="28"/>
        </w:rPr>
      </w:pPr>
    </w:p>
    <w:p w:rsidR="00E61016" w:rsidRPr="00DC1475" w:rsidRDefault="00E61016" w:rsidP="00E61016">
      <w:pPr>
        <w:widowControl w:val="0"/>
        <w:tabs>
          <w:tab w:val="left" w:pos="1276"/>
        </w:tabs>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2</w:t>
      </w:r>
      <w:r w:rsidR="004827C1" w:rsidRPr="00DC1475">
        <w:rPr>
          <w:rFonts w:ascii="Times New Roman" w:hAnsi="Times New Roman" w:cs="Times New Roman"/>
          <w:sz w:val="28"/>
          <w:szCs w:val="28"/>
        </w:rPr>
        <w:t>9</w:t>
      </w:r>
      <w:r w:rsidRPr="00DC1475">
        <w:rPr>
          <w:rFonts w:ascii="Times New Roman" w:hAnsi="Times New Roman" w:cs="Times New Roman"/>
          <w:sz w:val="28"/>
          <w:szCs w:val="28"/>
        </w:rPr>
        <w:t xml:space="preserve">.1.  </w:t>
      </w:r>
      <w:r w:rsidR="00701C43" w:rsidRPr="00DC1475">
        <w:rPr>
          <w:rFonts w:ascii="Times New Roman" w:hAnsi="Times New Roman" w:cs="Times New Roman"/>
          <w:sz w:val="28"/>
          <w:szCs w:val="28"/>
        </w:rPr>
        <w:t>Формирование задания на проектный расчет.</w:t>
      </w:r>
    </w:p>
    <w:p w:rsidR="00701C43" w:rsidRPr="00DC1475" w:rsidRDefault="00701C43" w:rsidP="00E61016">
      <w:pPr>
        <w:widowControl w:val="0"/>
        <w:tabs>
          <w:tab w:val="left" w:pos="1276"/>
        </w:tabs>
        <w:spacing w:after="0" w:line="240" w:lineRule="auto"/>
        <w:ind w:firstLine="709"/>
        <w:jc w:val="both"/>
        <w:rPr>
          <w:rFonts w:ascii="Times New Roman" w:hAnsi="Times New Roman" w:cs="Times New Roman"/>
          <w:b/>
          <w:sz w:val="28"/>
          <w:szCs w:val="28"/>
        </w:rPr>
      </w:pP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Разработанная компьютерная программа предназначена для выполнения прочностного анализа в рамках выполнения лабораторных работа, посвященных изучению возможностей CAE программ.</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Интерфейс обучающей программы состоит из четырёх последовательно открывающихся диалоговых окон предназначенных для </w:t>
      </w:r>
      <w:r w:rsidRPr="00DC1475">
        <w:rPr>
          <w:rFonts w:ascii="Times New Roman" w:hAnsi="Times New Roman" w:cs="Times New Roman"/>
          <w:sz w:val="28"/>
          <w:szCs w:val="28"/>
        </w:rPr>
        <w:lastRenderedPageBreak/>
        <w:t xml:space="preserve">ввода параметров расчёта и выбора необходимых данных расчёта. Дизайн окон диалога был выполнен с помощью инструментов </w:t>
      </w:r>
      <w:proofErr w:type="spellStart"/>
      <w:r w:rsidRPr="00DC1475">
        <w:rPr>
          <w:rFonts w:ascii="Times New Roman" w:hAnsi="Times New Roman" w:cs="Times New Roman"/>
          <w:sz w:val="28"/>
          <w:szCs w:val="28"/>
        </w:rPr>
        <w:t>Windows</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Form</w:t>
      </w:r>
      <w:proofErr w:type="spellEnd"/>
      <w:r w:rsidRPr="00DC1475">
        <w:rPr>
          <w:rFonts w:ascii="Times New Roman" w:hAnsi="Times New Roman" w:cs="Times New Roman"/>
          <w:sz w:val="28"/>
          <w:szCs w:val="28"/>
        </w:rPr>
        <w:t>.</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На основе расчета, приведенного в </w:t>
      </w:r>
      <w:r w:rsidR="00701C43" w:rsidRPr="00DC1475">
        <w:rPr>
          <w:rFonts w:ascii="Times New Roman" w:hAnsi="Times New Roman" w:cs="Times New Roman"/>
          <w:sz w:val="28"/>
          <w:szCs w:val="28"/>
        </w:rPr>
        <w:t>лекции 25</w:t>
      </w:r>
      <w:r w:rsidRPr="00DC1475">
        <w:rPr>
          <w:rFonts w:ascii="Times New Roman" w:hAnsi="Times New Roman" w:cs="Times New Roman"/>
          <w:sz w:val="28"/>
          <w:szCs w:val="28"/>
        </w:rPr>
        <w:t xml:space="preserve">, был сформирован алгоритм конечно-элементного анализа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Процедура традиционного расчета была адаптирована под условия проведения анализа в САЕ-системе.</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Пользователь, следуя алгоритмам, представленным в обучающей компьютерной программе, последовательно проходит все этапы выполнения прочностного анализа, адаптированные под требования САЕ-системы.</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Для предоставления обучающимся готовой 3D-модели балки, предварительно было выполнено ее построение в модуле «Моделирование» NX (рисунок </w:t>
      </w:r>
      <w:r w:rsidR="00701C43" w:rsidRPr="00DC1475">
        <w:rPr>
          <w:rFonts w:ascii="Times New Roman" w:hAnsi="Times New Roman" w:cs="Times New Roman"/>
          <w:sz w:val="28"/>
          <w:szCs w:val="28"/>
        </w:rPr>
        <w:t>29</w:t>
      </w:r>
      <w:r w:rsidRPr="00DC1475">
        <w:rPr>
          <w:rFonts w:ascii="Times New Roman" w:hAnsi="Times New Roman" w:cs="Times New Roman"/>
          <w:sz w:val="28"/>
          <w:szCs w:val="28"/>
        </w:rPr>
        <w:t>.1).</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Расчет на прочность построенной балки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реализуется за счет возможностей 101 решения «Линейная статика – общие ограничения»</w:t>
      </w:r>
    </w:p>
    <w:p w:rsidR="00D41111"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 качестве решателя будет использован встроенный решатель NX NASTRAN.</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1) Алгоритм выполнения поставленной задачи:</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Создание 3</w:t>
      </w:r>
      <w:r w:rsidRPr="00DC1475">
        <w:rPr>
          <w:rFonts w:ascii="Times New Roman" w:hAnsi="Times New Roman" w:cs="Times New Roman"/>
          <w:sz w:val="28"/>
          <w:szCs w:val="28"/>
          <w:lang w:val="en-US"/>
        </w:rPr>
        <w:t>D</w:t>
      </w:r>
      <w:r w:rsidRPr="00DC1475">
        <w:rPr>
          <w:rFonts w:ascii="Times New Roman" w:hAnsi="Times New Roman" w:cs="Times New Roman"/>
          <w:sz w:val="28"/>
          <w:szCs w:val="28"/>
        </w:rPr>
        <w:t xml:space="preserve"> модели. Проверка и идеализация геометрии</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2) Выбор решения – 101 линейная статика общие ограничения.</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Задание параметров расчета</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3) Создание конечно-элементной сетки</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Выбор материала из библиотек. Задание ограничений. Задание нагрузки.</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4) </w:t>
      </w:r>
      <w:r w:rsidR="00844462" w:rsidRPr="00DC1475">
        <w:rPr>
          <w:rFonts w:ascii="Times New Roman" w:hAnsi="Times New Roman" w:cs="Times New Roman"/>
          <w:sz w:val="28"/>
          <w:szCs w:val="28"/>
        </w:rPr>
        <w:t>Запуск решателя</w:t>
      </w:r>
    </w:p>
    <w:p w:rsidR="00844462" w:rsidRPr="00DC1475" w:rsidRDefault="0084446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5) Анализ результатов.</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 </w:t>
      </w:r>
    </w:p>
    <w:p w:rsidR="00FB56A2" w:rsidRPr="00DC1475" w:rsidRDefault="00FB56A2" w:rsidP="00FB56A2">
      <w:pPr>
        <w:spacing w:after="0" w:line="240" w:lineRule="auto"/>
        <w:ind w:firstLine="709"/>
        <w:jc w:val="both"/>
        <w:rPr>
          <w:rFonts w:ascii="Times New Roman" w:hAnsi="Times New Roman" w:cs="Times New Roman"/>
          <w:sz w:val="28"/>
          <w:szCs w:val="28"/>
        </w:rPr>
      </w:pPr>
    </w:p>
    <w:p w:rsidR="00701C43" w:rsidRPr="00DC1475" w:rsidRDefault="00701C43" w:rsidP="00701C43">
      <w:pPr>
        <w:widowControl w:val="0"/>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29.2.  Выполнени</w:t>
      </w:r>
      <w:r w:rsidR="000A259D" w:rsidRPr="00DC1475">
        <w:rPr>
          <w:rFonts w:ascii="Times New Roman" w:hAnsi="Times New Roman" w:cs="Times New Roman"/>
          <w:b/>
          <w:sz w:val="28"/>
          <w:szCs w:val="28"/>
        </w:rPr>
        <w:t>е проектного расчета, анализ ре</w:t>
      </w:r>
      <w:r w:rsidRPr="00DC1475">
        <w:rPr>
          <w:rFonts w:ascii="Times New Roman" w:hAnsi="Times New Roman" w:cs="Times New Roman"/>
          <w:b/>
          <w:sz w:val="28"/>
          <w:szCs w:val="28"/>
        </w:rPr>
        <w:t>зультатов.</w:t>
      </w:r>
    </w:p>
    <w:p w:rsidR="00844462" w:rsidRPr="00DC1475" w:rsidRDefault="00FB56A2" w:rsidP="0084446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Схема расчёта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представлена на рисунке </w:t>
      </w:r>
      <w:r w:rsidR="00844462" w:rsidRPr="00DC1475">
        <w:rPr>
          <w:rFonts w:ascii="Times New Roman" w:hAnsi="Times New Roman" w:cs="Times New Roman"/>
          <w:sz w:val="28"/>
          <w:szCs w:val="28"/>
        </w:rPr>
        <w:t>29</w:t>
      </w:r>
      <w:r w:rsidRPr="00DC1475">
        <w:rPr>
          <w:rFonts w:ascii="Times New Roman" w:hAnsi="Times New Roman" w:cs="Times New Roman"/>
          <w:sz w:val="28"/>
          <w:szCs w:val="28"/>
        </w:rPr>
        <w:t>.</w:t>
      </w:r>
      <w:r w:rsidR="00844462" w:rsidRPr="00DC1475">
        <w:rPr>
          <w:rFonts w:ascii="Times New Roman" w:hAnsi="Times New Roman" w:cs="Times New Roman"/>
          <w:sz w:val="28"/>
          <w:szCs w:val="28"/>
        </w:rPr>
        <w:t>1</w:t>
      </w:r>
      <w:proofErr w:type="gramStart"/>
      <w:r w:rsidRPr="00DC1475">
        <w:t xml:space="preserve"> </w:t>
      </w:r>
      <w:r w:rsidRPr="00DC1475">
        <w:rPr>
          <w:rFonts w:ascii="Times New Roman" w:hAnsi="Times New Roman" w:cs="Times New Roman"/>
          <w:sz w:val="28"/>
          <w:szCs w:val="28"/>
        </w:rPr>
        <w:t>З</w:t>
      </w:r>
      <w:proofErr w:type="gramEnd"/>
      <w:r w:rsidRPr="00DC1475">
        <w:rPr>
          <w:rFonts w:ascii="Times New Roman" w:hAnsi="Times New Roman" w:cs="Times New Roman"/>
          <w:sz w:val="28"/>
          <w:szCs w:val="28"/>
        </w:rPr>
        <w:t>апустите обучающее приложение. Выполните указанные пункты (рисунок.</w:t>
      </w:r>
      <w:r w:rsidR="00844462" w:rsidRPr="00DC1475">
        <w:rPr>
          <w:rFonts w:ascii="Times New Roman" w:hAnsi="Times New Roman" w:cs="Times New Roman"/>
          <w:sz w:val="28"/>
          <w:szCs w:val="28"/>
        </w:rPr>
        <w:t>29.1)</w:t>
      </w:r>
    </w:p>
    <w:p w:rsidR="00844462" w:rsidRPr="00DC1475" w:rsidRDefault="00844462" w:rsidP="00844462">
      <w:pPr>
        <w:spacing w:after="0" w:line="240" w:lineRule="auto"/>
        <w:ind w:firstLine="709"/>
        <w:jc w:val="center"/>
        <w:rPr>
          <w:noProof/>
          <w:lang w:eastAsia="ru-RU"/>
        </w:rPr>
      </w:pPr>
    </w:p>
    <w:p w:rsidR="00844462" w:rsidRPr="00DC1475" w:rsidRDefault="00844462" w:rsidP="00844462">
      <w:pPr>
        <w:spacing w:after="0" w:line="240" w:lineRule="auto"/>
        <w:ind w:firstLine="709"/>
        <w:jc w:val="center"/>
        <w:rPr>
          <w:noProof/>
          <w:lang w:eastAsia="ru-RU"/>
        </w:rPr>
      </w:pPr>
    </w:p>
    <w:p w:rsidR="00FB56A2" w:rsidRPr="00DC1475" w:rsidRDefault="00FB56A2" w:rsidP="00844462">
      <w:pPr>
        <w:spacing w:after="0" w:line="240" w:lineRule="auto"/>
        <w:ind w:firstLine="709"/>
        <w:jc w:val="center"/>
        <w:rPr>
          <w:noProof/>
          <w:lang w:eastAsia="ru-RU"/>
        </w:rPr>
      </w:pPr>
      <w:r w:rsidRPr="00DC1475">
        <w:rPr>
          <w:noProof/>
          <w:lang w:eastAsia="ru-RU"/>
        </w:rPr>
        <w:lastRenderedPageBreak/>
        <w:drawing>
          <wp:inline distT="0" distB="0" distL="0" distR="0" wp14:anchorId="67F04A59" wp14:editId="08612A74">
            <wp:extent cx="2909455" cy="3299005"/>
            <wp:effectExtent l="0" t="0" r="5715" b="0"/>
            <wp:docPr id="67746" name="Рисунок 67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3"/>
                    <a:stretch>
                      <a:fillRect/>
                    </a:stretch>
                  </pic:blipFill>
                  <pic:spPr>
                    <a:xfrm>
                      <a:off x="0" y="0"/>
                      <a:ext cx="2910562" cy="3300260"/>
                    </a:xfrm>
                    <a:prstGeom prst="rect">
                      <a:avLst/>
                    </a:prstGeom>
                  </pic:spPr>
                </pic:pic>
              </a:graphicData>
            </a:graphic>
          </wp:inline>
        </w:drawing>
      </w:r>
    </w:p>
    <w:p w:rsidR="00FB56A2" w:rsidRPr="00DC1475" w:rsidRDefault="00FB56A2" w:rsidP="00FB56A2">
      <w:pPr>
        <w:spacing w:after="0" w:line="240" w:lineRule="auto"/>
        <w:ind w:firstLine="709"/>
        <w:jc w:val="both"/>
        <w:rPr>
          <w:noProof/>
          <w:lang w:eastAsia="ru-RU"/>
        </w:rPr>
      </w:pP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844462" w:rsidRPr="00DC1475">
        <w:rPr>
          <w:rFonts w:ascii="Times New Roman" w:hAnsi="Times New Roman" w:cs="Times New Roman"/>
          <w:sz w:val="28"/>
          <w:szCs w:val="28"/>
        </w:rPr>
        <w:t>29.1</w:t>
      </w:r>
      <w:r w:rsidRPr="00DC1475">
        <w:rPr>
          <w:rFonts w:ascii="Times New Roman" w:hAnsi="Times New Roman" w:cs="Times New Roman"/>
          <w:sz w:val="28"/>
          <w:szCs w:val="28"/>
        </w:rPr>
        <w:t xml:space="preserve"> – Первый этап обучающей программы</w:t>
      </w:r>
    </w:p>
    <w:p w:rsidR="00FB56A2" w:rsidRPr="00DC1475" w:rsidRDefault="00FB56A2" w:rsidP="00FB56A2">
      <w:pPr>
        <w:spacing w:after="0" w:line="240" w:lineRule="auto"/>
        <w:ind w:firstLine="709"/>
        <w:jc w:val="both"/>
        <w:rPr>
          <w:rFonts w:ascii="Times New Roman" w:hAnsi="Times New Roman" w:cs="Times New Roman"/>
          <w:sz w:val="28"/>
          <w:szCs w:val="28"/>
        </w:rPr>
      </w:pPr>
    </w:p>
    <w:p w:rsidR="0084446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Запустите NX и загрузите геометрическую модель конструкции, для этого необходимо выбрать Файл</w:t>
      </w:r>
      <w:proofErr w:type="gramStart"/>
      <w:r w:rsidRPr="00DC1475">
        <w:rPr>
          <w:rFonts w:ascii="Times New Roman" w:hAnsi="Times New Roman" w:cs="Times New Roman"/>
          <w:sz w:val="28"/>
          <w:szCs w:val="28"/>
        </w:rPr>
        <w:t xml:space="preserve"> → О</w:t>
      </w:r>
      <w:proofErr w:type="gramEnd"/>
      <w:r w:rsidRPr="00DC1475">
        <w:rPr>
          <w:rFonts w:ascii="Times New Roman" w:hAnsi="Times New Roman" w:cs="Times New Roman"/>
          <w:sz w:val="28"/>
          <w:szCs w:val="28"/>
        </w:rPr>
        <w:t xml:space="preserve">ткрыть файл </w:t>
      </w:r>
      <w:proofErr w:type="spellStart"/>
      <w:r w:rsidRPr="00DC1475">
        <w:rPr>
          <w:rFonts w:ascii="Times New Roman" w:hAnsi="Times New Roman" w:cs="Times New Roman"/>
          <w:sz w:val="28"/>
          <w:szCs w:val="28"/>
        </w:rPr>
        <w:t>ram</w:t>
      </w:r>
      <w:proofErr w:type="spellEnd"/>
      <w:r w:rsidRPr="00DC1475">
        <w:rPr>
          <w:rFonts w:ascii="Times New Roman" w:hAnsi="Times New Roman" w:cs="Times New Roman"/>
          <w:sz w:val="28"/>
          <w:szCs w:val="28"/>
        </w:rPr>
        <w:t xml:space="preserve"> (убедитесь, что выбраны миллиметры в качестве единиц измерения) и перейдите к модулю NX Расширенная симуляция. (Вкладка Файл в разделе приложения модуль Расширенная симуляция, показана на рисунке </w:t>
      </w:r>
      <w:r w:rsidR="00844462" w:rsidRPr="00DC1475">
        <w:rPr>
          <w:rFonts w:ascii="Times New Roman" w:hAnsi="Times New Roman" w:cs="Times New Roman"/>
          <w:sz w:val="28"/>
          <w:szCs w:val="28"/>
        </w:rPr>
        <w:t>29</w:t>
      </w:r>
      <w:r w:rsidRPr="00DC1475">
        <w:rPr>
          <w:rFonts w:ascii="Times New Roman" w:hAnsi="Times New Roman" w:cs="Times New Roman"/>
          <w:sz w:val="28"/>
          <w:szCs w:val="28"/>
        </w:rPr>
        <w:t>.</w:t>
      </w:r>
      <w:r w:rsidR="00844462" w:rsidRPr="00DC1475">
        <w:rPr>
          <w:rFonts w:ascii="Times New Roman" w:hAnsi="Times New Roman" w:cs="Times New Roman"/>
          <w:sz w:val="28"/>
          <w:szCs w:val="28"/>
        </w:rPr>
        <w:t>2</w:t>
      </w:r>
      <w:r w:rsidRPr="00DC1475">
        <w:rPr>
          <w:rFonts w:ascii="Times New Roman" w:hAnsi="Times New Roman" w:cs="Times New Roman"/>
          <w:sz w:val="28"/>
          <w:szCs w:val="28"/>
        </w:rPr>
        <w:t>)</w:t>
      </w:r>
    </w:p>
    <w:p w:rsidR="00FB56A2" w:rsidRPr="00DC1475" w:rsidRDefault="00FB56A2" w:rsidP="00844462">
      <w:pPr>
        <w:spacing w:after="0" w:line="240" w:lineRule="auto"/>
        <w:ind w:firstLine="709"/>
        <w:jc w:val="center"/>
        <w:rPr>
          <w:rFonts w:ascii="Times New Roman" w:hAnsi="Times New Roman" w:cs="Times New Roman"/>
          <w:sz w:val="28"/>
          <w:szCs w:val="28"/>
        </w:rPr>
      </w:pPr>
    </w:p>
    <w:p w:rsidR="00844462" w:rsidRPr="00DC1475" w:rsidRDefault="002807ED" w:rsidP="002807ED">
      <w:pPr>
        <w:spacing w:after="0" w:line="240" w:lineRule="auto"/>
        <w:ind w:firstLine="709"/>
        <w:jc w:val="center"/>
        <w:rPr>
          <w:rFonts w:ascii="Times New Roman" w:hAnsi="Times New Roman" w:cs="Times New Roman"/>
          <w:sz w:val="28"/>
          <w:szCs w:val="28"/>
        </w:rPr>
      </w:pPr>
      <w:r w:rsidRPr="00DC1475">
        <w:rPr>
          <w:noProof/>
          <w:lang w:eastAsia="ru-RU"/>
        </w:rPr>
        <w:drawing>
          <wp:inline distT="0" distB="0" distL="0" distR="0" wp14:anchorId="12A649C2" wp14:editId="10685200">
            <wp:extent cx="3517752" cy="3401291"/>
            <wp:effectExtent l="0" t="0" r="6985" b="8890"/>
            <wp:docPr id="67747" name="Рисунок 67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4"/>
                    <a:stretch>
                      <a:fillRect/>
                    </a:stretch>
                  </pic:blipFill>
                  <pic:spPr>
                    <a:xfrm>
                      <a:off x="0" y="0"/>
                      <a:ext cx="3519529" cy="3403009"/>
                    </a:xfrm>
                    <a:prstGeom prst="rect">
                      <a:avLst/>
                    </a:prstGeom>
                  </pic:spPr>
                </pic:pic>
              </a:graphicData>
            </a:graphic>
          </wp:inline>
        </w:drawing>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844462" w:rsidRPr="00DC1475">
        <w:rPr>
          <w:rFonts w:ascii="Times New Roman" w:hAnsi="Times New Roman" w:cs="Times New Roman"/>
          <w:sz w:val="28"/>
          <w:szCs w:val="28"/>
        </w:rPr>
        <w:t>29</w:t>
      </w:r>
      <w:r w:rsidRPr="00DC1475">
        <w:rPr>
          <w:rFonts w:ascii="Times New Roman" w:hAnsi="Times New Roman" w:cs="Times New Roman"/>
          <w:sz w:val="28"/>
          <w:szCs w:val="28"/>
        </w:rPr>
        <w:t>.</w:t>
      </w:r>
      <w:r w:rsidR="00844462" w:rsidRPr="00DC1475">
        <w:rPr>
          <w:rFonts w:ascii="Times New Roman" w:hAnsi="Times New Roman" w:cs="Times New Roman"/>
          <w:sz w:val="28"/>
          <w:szCs w:val="28"/>
        </w:rPr>
        <w:t>2</w:t>
      </w:r>
      <w:r w:rsidRPr="00DC1475">
        <w:rPr>
          <w:rFonts w:ascii="Times New Roman" w:hAnsi="Times New Roman" w:cs="Times New Roman"/>
          <w:sz w:val="28"/>
          <w:szCs w:val="28"/>
        </w:rPr>
        <w:t xml:space="preserve"> – Окно выбора модуля Расширенная симуляция</w:t>
      </w:r>
    </w:p>
    <w:p w:rsidR="002807ED" w:rsidRPr="00DC1475" w:rsidRDefault="002807ED" w:rsidP="00FB56A2">
      <w:pPr>
        <w:spacing w:after="0" w:line="240" w:lineRule="auto"/>
        <w:ind w:firstLine="709"/>
        <w:jc w:val="both"/>
        <w:rPr>
          <w:rFonts w:ascii="Times New Roman" w:hAnsi="Times New Roman" w:cs="Times New Roman"/>
          <w:sz w:val="28"/>
          <w:szCs w:val="28"/>
        </w:rPr>
      </w:pPr>
    </w:p>
    <w:p w:rsidR="002807ED" w:rsidRPr="00DC1475" w:rsidRDefault="002807ED" w:rsidP="00FB56A2">
      <w:pPr>
        <w:spacing w:after="0" w:line="240" w:lineRule="auto"/>
        <w:ind w:firstLine="709"/>
        <w:jc w:val="both"/>
        <w:rPr>
          <w:rFonts w:ascii="Times New Roman" w:hAnsi="Times New Roman" w:cs="Times New Roman"/>
          <w:sz w:val="28"/>
          <w:szCs w:val="28"/>
        </w:rPr>
      </w:pP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Вызовом команды Новая КЭ модель и симуляция, начинается создание расчётной модели. В появившемся диалоговом окне введите имя и директорию для нового файла выберете в качестве тела, загруженную модель балки и нажмите ОК.</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Убедитесь, что в следующем окне в разделе выбора решателя и нового решения, тип решения выбран SESTATIC 101 – общие ограничения и нажмите ОК.</w:t>
      </w:r>
    </w:p>
    <w:p w:rsidR="00844462" w:rsidRPr="00DC1475" w:rsidRDefault="00844462" w:rsidP="00FB56A2">
      <w:pPr>
        <w:spacing w:after="0" w:line="240" w:lineRule="auto"/>
        <w:ind w:firstLine="709"/>
        <w:jc w:val="both"/>
        <w:rPr>
          <w:rFonts w:ascii="Times New Roman" w:hAnsi="Times New Roman" w:cs="Times New Roman"/>
          <w:sz w:val="28"/>
          <w:szCs w:val="28"/>
        </w:rPr>
      </w:pP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0D1E7829" wp14:editId="64F46C2C">
            <wp:extent cx="4069908" cy="3350774"/>
            <wp:effectExtent l="0" t="0" r="6985" b="2540"/>
            <wp:docPr id="67750" name="Рисунок 67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5"/>
                    <a:stretch>
                      <a:fillRect/>
                    </a:stretch>
                  </pic:blipFill>
                  <pic:spPr>
                    <a:xfrm>
                      <a:off x="0" y="0"/>
                      <a:ext cx="4070013" cy="3350860"/>
                    </a:xfrm>
                    <a:prstGeom prst="rect">
                      <a:avLst/>
                    </a:prstGeom>
                  </pic:spPr>
                </pic:pic>
              </a:graphicData>
            </a:graphic>
          </wp:inline>
        </w:drawing>
      </w:r>
    </w:p>
    <w:p w:rsidR="00844462" w:rsidRPr="00DC1475" w:rsidRDefault="00844462" w:rsidP="00FB56A2">
      <w:pPr>
        <w:spacing w:after="0" w:line="240" w:lineRule="auto"/>
        <w:ind w:firstLine="709"/>
        <w:jc w:val="both"/>
        <w:rPr>
          <w:rFonts w:ascii="Times New Roman" w:hAnsi="Times New Roman" w:cs="Times New Roman"/>
          <w:sz w:val="28"/>
          <w:szCs w:val="28"/>
        </w:rPr>
      </w:pP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844462" w:rsidRPr="00DC1475">
        <w:rPr>
          <w:rFonts w:ascii="Times New Roman" w:hAnsi="Times New Roman" w:cs="Times New Roman"/>
          <w:sz w:val="28"/>
          <w:szCs w:val="28"/>
        </w:rPr>
        <w:t>29</w:t>
      </w:r>
      <w:r w:rsidRPr="00DC1475">
        <w:rPr>
          <w:rFonts w:ascii="Times New Roman" w:hAnsi="Times New Roman" w:cs="Times New Roman"/>
          <w:sz w:val="28"/>
          <w:szCs w:val="28"/>
        </w:rPr>
        <w:t>.</w:t>
      </w:r>
      <w:r w:rsidR="00844462" w:rsidRPr="00DC1475">
        <w:rPr>
          <w:rFonts w:ascii="Times New Roman" w:hAnsi="Times New Roman" w:cs="Times New Roman"/>
          <w:sz w:val="28"/>
          <w:szCs w:val="28"/>
        </w:rPr>
        <w:t>3</w:t>
      </w:r>
      <w:r w:rsidRPr="00DC1475">
        <w:rPr>
          <w:rFonts w:ascii="Times New Roman" w:hAnsi="Times New Roman" w:cs="Times New Roman"/>
          <w:sz w:val="28"/>
          <w:szCs w:val="28"/>
        </w:rPr>
        <w:t xml:space="preserve"> – Второй этап программы</w:t>
      </w:r>
    </w:p>
    <w:p w:rsidR="00FB56A2" w:rsidRPr="00DC1475" w:rsidRDefault="00FB56A2" w:rsidP="00FB56A2">
      <w:pPr>
        <w:spacing w:after="0" w:line="240" w:lineRule="auto"/>
        <w:ind w:firstLine="709"/>
        <w:jc w:val="both"/>
        <w:rPr>
          <w:rFonts w:ascii="Times New Roman" w:hAnsi="Times New Roman" w:cs="Times New Roman"/>
          <w:sz w:val="28"/>
          <w:szCs w:val="28"/>
        </w:rPr>
      </w:pPr>
    </w:p>
    <w:p w:rsidR="004827C1" w:rsidRPr="00DC1475" w:rsidRDefault="004827C1" w:rsidP="00C5544D">
      <w:pPr>
        <w:spacing w:after="0" w:line="240" w:lineRule="auto"/>
        <w:ind w:firstLine="709"/>
        <w:jc w:val="both"/>
        <w:rPr>
          <w:rFonts w:ascii="Times New Roman" w:hAnsi="Times New Roman" w:cs="Times New Roman"/>
          <w:sz w:val="28"/>
          <w:szCs w:val="28"/>
        </w:rPr>
      </w:pPr>
    </w:p>
    <w:p w:rsidR="004827C1" w:rsidRPr="00DC1475" w:rsidRDefault="00FB56A2" w:rsidP="00C5544D">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0FE6C56E" wp14:editId="2330C097">
            <wp:extent cx="4110792" cy="2986890"/>
            <wp:effectExtent l="0" t="0" r="4445" b="4445"/>
            <wp:docPr id="67752" name="Рисунок 67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2"/>
                    <a:stretch>
                      <a:fillRect/>
                    </a:stretch>
                  </pic:blipFill>
                  <pic:spPr>
                    <a:xfrm>
                      <a:off x="0" y="0"/>
                      <a:ext cx="4111368" cy="2987309"/>
                    </a:xfrm>
                    <a:prstGeom prst="rect">
                      <a:avLst/>
                    </a:prstGeom>
                  </pic:spPr>
                </pic:pic>
              </a:graphicData>
            </a:graphic>
          </wp:inline>
        </w:drawing>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844462" w:rsidRPr="00DC1475">
        <w:rPr>
          <w:rFonts w:ascii="Times New Roman" w:hAnsi="Times New Roman" w:cs="Times New Roman"/>
          <w:sz w:val="28"/>
          <w:szCs w:val="28"/>
        </w:rPr>
        <w:t>29</w:t>
      </w:r>
      <w:r w:rsidRPr="00DC1475">
        <w:rPr>
          <w:rFonts w:ascii="Times New Roman" w:hAnsi="Times New Roman" w:cs="Times New Roman"/>
          <w:sz w:val="28"/>
          <w:szCs w:val="28"/>
        </w:rPr>
        <w:t>.</w:t>
      </w:r>
      <w:r w:rsidR="00844462" w:rsidRPr="00DC1475">
        <w:rPr>
          <w:rFonts w:ascii="Times New Roman" w:hAnsi="Times New Roman" w:cs="Times New Roman"/>
          <w:sz w:val="28"/>
          <w:szCs w:val="28"/>
        </w:rPr>
        <w:t>4</w:t>
      </w:r>
      <w:r w:rsidRPr="00DC1475">
        <w:rPr>
          <w:rFonts w:ascii="Times New Roman" w:hAnsi="Times New Roman" w:cs="Times New Roman"/>
          <w:sz w:val="28"/>
          <w:szCs w:val="28"/>
        </w:rPr>
        <w:t xml:space="preserve"> – Вызов команд приложения нагрузок и ограничений</w:t>
      </w:r>
    </w:p>
    <w:p w:rsidR="00FB56A2" w:rsidRPr="00DC1475" w:rsidRDefault="00FB56A2" w:rsidP="00FB56A2">
      <w:pPr>
        <w:spacing w:after="0" w:line="240" w:lineRule="auto"/>
        <w:ind w:firstLine="709"/>
        <w:jc w:val="both"/>
        <w:rPr>
          <w:rFonts w:ascii="Times New Roman" w:hAnsi="Times New Roman" w:cs="Times New Roman"/>
          <w:sz w:val="28"/>
          <w:szCs w:val="28"/>
        </w:rPr>
      </w:pP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20591A1A" wp14:editId="154B2898">
            <wp:extent cx="3609828" cy="2809176"/>
            <wp:effectExtent l="0" t="0" r="0" b="0"/>
            <wp:docPr id="67755" name="Рисунок 67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3"/>
                    <a:stretch>
                      <a:fillRect/>
                    </a:stretch>
                  </pic:blipFill>
                  <pic:spPr>
                    <a:xfrm>
                      <a:off x="0" y="0"/>
                      <a:ext cx="3611672" cy="2810611"/>
                    </a:xfrm>
                    <a:prstGeom prst="rect">
                      <a:avLst/>
                    </a:prstGeom>
                  </pic:spPr>
                </pic:pic>
              </a:graphicData>
            </a:graphic>
          </wp:inline>
        </w:drawing>
      </w:r>
    </w:p>
    <w:p w:rsidR="00FB56A2" w:rsidRPr="00DC1475" w:rsidRDefault="00FB56A2" w:rsidP="00FB56A2">
      <w:pPr>
        <w:spacing w:after="0" w:line="240" w:lineRule="auto"/>
        <w:ind w:firstLine="709"/>
        <w:jc w:val="both"/>
        <w:rPr>
          <w:rFonts w:ascii="Times New Roman" w:hAnsi="Times New Roman" w:cs="Times New Roman"/>
          <w:sz w:val="28"/>
          <w:szCs w:val="28"/>
        </w:rPr>
      </w:pPr>
    </w:p>
    <w:p w:rsidR="00FB56A2" w:rsidRPr="00DC1475" w:rsidRDefault="00FB56A2" w:rsidP="00FB56A2">
      <w:pPr>
        <w:spacing w:after="0" w:line="240" w:lineRule="auto"/>
        <w:ind w:firstLine="709"/>
        <w:jc w:val="both"/>
        <w:rPr>
          <w:rFonts w:ascii="Times New Roman" w:hAnsi="Times New Roman" w:cs="Times New Roman"/>
          <w:sz w:val="28"/>
          <w:szCs w:val="28"/>
        </w:rPr>
      </w:pP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844462" w:rsidRPr="00DC1475">
        <w:rPr>
          <w:rFonts w:ascii="Times New Roman" w:hAnsi="Times New Roman" w:cs="Times New Roman"/>
          <w:sz w:val="28"/>
          <w:szCs w:val="28"/>
        </w:rPr>
        <w:t>29</w:t>
      </w:r>
      <w:r w:rsidRPr="00DC1475">
        <w:rPr>
          <w:rFonts w:ascii="Times New Roman" w:hAnsi="Times New Roman" w:cs="Times New Roman"/>
          <w:sz w:val="28"/>
          <w:szCs w:val="28"/>
        </w:rPr>
        <w:t>.</w:t>
      </w:r>
      <w:r w:rsidR="00844462" w:rsidRPr="00DC1475">
        <w:rPr>
          <w:rFonts w:ascii="Times New Roman" w:hAnsi="Times New Roman" w:cs="Times New Roman"/>
          <w:sz w:val="28"/>
          <w:szCs w:val="28"/>
        </w:rPr>
        <w:t>5</w:t>
      </w:r>
      <w:r w:rsidRPr="00DC1475">
        <w:rPr>
          <w:rFonts w:ascii="Times New Roman" w:hAnsi="Times New Roman" w:cs="Times New Roman"/>
          <w:sz w:val="28"/>
          <w:szCs w:val="28"/>
        </w:rPr>
        <w:t xml:space="preserve"> – Задание нагрузок и ограничений</w:t>
      </w:r>
    </w:p>
    <w:p w:rsidR="00844462" w:rsidRPr="00DC1475" w:rsidRDefault="00844462" w:rsidP="00FB56A2">
      <w:pPr>
        <w:spacing w:after="0" w:line="240" w:lineRule="auto"/>
        <w:ind w:firstLine="709"/>
        <w:jc w:val="both"/>
        <w:rPr>
          <w:rFonts w:ascii="Times New Roman" w:hAnsi="Times New Roman" w:cs="Times New Roman"/>
          <w:sz w:val="28"/>
          <w:szCs w:val="28"/>
        </w:rPr>
      </w:pP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7F611E31" wp14:editId="4BD028DF">
            <wp:extent cx="3429000" cy="3214334"/>
            <wp:effectExtent l="0" t="0" r="0" b="5715"/>
            <wp:docPr id="67756" name="Рисунок 67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9"/>
                    <a:stretch>
                      <a:fillRect/>
                    </a:stretch>
                  </pic:blipFill>
                  <pic:spPr>
                    <a:xfrm>
                      <a:off x="0" y="0"/>
                      <a:ext cx="3427460" cy="3212890"/>
                    </a:xfrm>
                    <a:prstGeom prst="rect">
                      <a:avLst/>
                    </a:prstGeom>
                  </pic:spPr>
                </pic:pic>
              </a:graphicData>
            </a:graphic>
          </wp:inline>
        </w:drawing>
      </w:r>
    </w:p>
    <w:p w:rsidR="00FB56A2" w:rsidRPr="00DC1475" w:rsidRDefault="00FB56A2" w:rsidP="00FB56A2">
      <w:pPr>
        <w:spacing w:after="0" w:line="240" w:lineRule="auto"/>
        <w:ind w:firstLine="709"/>
        <w:jc w:val="both"/>
        <w:rPr>
          <w:rFonts w:ascii="Times New Roman" w:hAnsi="Times New Roman" w:cs="Times New Roman"/>
          <w:sz w:val="28"/>
          <w:szCs w:val="28"/>
        </w:rPr>
      </w:pPr>
    </w:p>
    <w:p w:rsidR="00FB56A2" w:rsidRPr="00DC1475" w:rsidRDefault="00FB56A2" w:rsidP="00FB56A2">
      <w:pPr>
        <w:spacing w:after="0" w:line="240" w:lineRule="auto"/>
        <w:ind w:firstLine="709"/>
        <w:jc w:val="both"/>
        <w:rPr>
          <w:rFonts w:ascii="Times New Roman" w:hAnsi="Times New Roman" w:cs="Times New Roman"/>
          <w:sz w:val="28"/>
          <w:szCs w:val="28"/>
        </w:rPr>
      </w:pP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844462" w:rsidRPr="00DC1475">
        <w:rPr>
          <w:rFonts w:ascii="Times New Roman" w:hAnsi="Times New Roman" w:cs="Times New Roman"/>
          <w:sz w:val="28"/>
          <w:szCs w:val="28"/>
        </w:rPr>
        <w:t>29</w:t>
      </w:r>
      <w:r w:rsidRPr="00DC1475">
        <w:rPr>
          <w:rFonts w:ascii="Times New Roman" w:hAnsi="Times New Roman" w:cs="Times New Roman"/>
          <w:sz w:val="28"/>
          <w:szCs w:val="28"/>
        </w:rPr>
        <w:t>.</w:t>
      </w:r>
      <w:r w:rsidR="00844462" w:rsidRPr="00DC1475">
        <w:rPr>
          <w:rFonts w:ascii="Times New Roman" w:hAnsi="Times New Roman" w:cs="Times New Roman"/>
          <w:sz w:val="28"/>
          <w:szCs w:val="28"/>
        </w:rPr>
        <w:t>6</w:t>
      </w:r>
      <w:r w:rsidRPr="00DC1475">
        <w:rPr>
          <w:rFonts w:ascii="Times New Roman" w:hAnsi="Times New Roman" w:cs="Times New Roman"/>
          <w:sz w:val="28"/>
          <w:szCs w:val="28"/>
        </w:rPr>
        <w:t xml:space="preserve"> – Окно проверки полученных данных</w:t>
      </w:r>
    </w:p>
    <w:p w:rsidR="00701C43" w:rsidRPr="00DC1475" w:rsidRDefault="00701C43" w:rsidP="00FB56A2">
      <w:pPr>
        <w:spacing w:after="0" w:line="240" w:lineRule="auto"/>
        <w:ind w:firstLine="709"/>
        <w:jc w:val="both"/>
        <w:rPr>
          <w:rFonts w:ascii="Times New Roman" w:hAnsi="Times New Roman" w:cs="Times New Roman"/>
          <w:sz w:val="28"/>
          <w:szCs w:val="28"/>
        </w:rPr>
      </w:pPr>
    </w:p>
    <w:p w:rsidR="00701C43" w:rsidRPr="00DC1475" w:rsidRDefault="00701C43"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После проверки полученных данных решается вопрос принятия решения и вывода о прочности элемента, либо дается рекомендация на трансформацию 3</w:t>
      </w:r>
      <w:r w:rsidRPr="00DC1475">
        <w:rPr>
          <w:rFonts w:ascii="Times New Roman" w:hAnsi="Times New Roman" w:cs="Times New Roman"/>
          <w:sz w:val="28"/>
          <w:szCs w:val="28"/>
          <w:lang w:val="en-US"/>
        </w:rPr>
        <w:t>D</w:t>
      </w:r>
      <w:r w:rsidRPr="00DC1475">
        <w:rPr>
          <w:rFonts w:ascii="Times New Roman" w:hAnsi="Times New Roman" w:cs="Times New Roman"/>
          <w:sz w:val="28"/>
          <w:szCs w:val="28"/>
        </w:rPr>
        <w:t xml:space="preserve"> модели с учетом оценки напряженно-деформированного состояния детали. </w:t>
      </w:r>
    </w:p>
    <w:p w:rsidR="00FB56A2" w:rsidRPr="00DC1475" w:rsidRDefault="00FB56A2" w:rsidP="00FB56A2">
      <w:pPr>
        <w:spacing w:after="0" w:line="240" w:lineRule="auto"/>
        <w:ind w:firstLine="709"/>
        <w:jc w:val="both"/>
        <w:rPr>
          <w:rFonts w:ascii="Times New Roman" w:hAnsi="Times New Roman" w:cs="Times New Roman"/>
          <w:sz w:val="28"/>
          <w:szCs w:val="28"/>
        </w:rPr>
      </w:pPr>
    </w:p>
    <w:p w:rsidR="00FB56A2" w:rsidRPr="00DC1475" w:rsidRDefault="00FB56A2" w:rsidP="00FB56A2">
      <w:pPr>
        <w:spacing w:after="0" w:line="240" w:lineRule="auto"/>
        <w:ind w:firstLine="709"/>
        <w:jc w:val="both"/>
        <w:rPr>
          <w:rFonts w:ascii="Times New Roman" w:hAnsi="Times New Roman" w:cs="Times New Roman"/>
          <w:sz w:val="28"/>
          <w:szCs w:val="28"/>
        </w:rPr>
      </w:pPr>
    </w:p>
    <w:p w:rsidR="004827C1" w:rsidRPr="00DC1475" w:rsidRDefault="004827C1" w:rsidP="004827C1">
      <w:pPr>
        <w:pStyle w:val="ad"/>
        <w:spacing w:before="0" w:beforeAutospacing="0" w:after="0" w:afterAutospacing="0"/>
        <w:ind w:left="567"/>
        <w:jc w:val="both"/>
        <w:rPr>
          <w:sz w:val="28"/>
          <w:szCs w:val="28"/>
        </w:rPr>
      </w:pPr>
      <w:r w:rsidRPr="00DC1475">
        <w:rPr>
          <w:sz w:val="28"/>
          <w:szCs w:val="28"/>
        </w:rPr>
        <w:lastRenderedPageBreak/>
        <w:t>Контрольные вопросы</w:t>
      </w:r>
    </w:p>
    <w:p w:rsidR="004827C1" w:rsidRPr="00DC1475" w:rsidRDefault="004827C1" w:rsidP="004827C1">
      <w:pPr>
        <w:pStyle w:val="ad"/>
        <w:spacing w:before="0" w:beforeAutospacing="0" w:after="0" w:afterAutospacing="0"/>
        <w:ind w:left="567"/>
        <w:jc w:val="both"/>
        <w:rPr>
          <w:sz w:val="28"/>
          <w:szCs w:val="28"/>
        </w:rPr>
      </w:pPr>
      <w:r w:rsidRPr="00DC1475">
        <w:rPr>
          <w:sz w:val="28"/>
          <w:szCs w:val="28"/>
        </w:rPr>
        <w:t xml:space="preserve">1. Объясните, </w:t>
      </w:r>
      <w:r w:rsidR="00701C43" w:rsidRPr="00DC1475">
        <w:rPr>
          <w:sz w:val="28"/>
          <w:szCs w:val="28"/>
        </w:rPr>
        <w:t>какие исходные данные</w:t>
      </w:r>
      <w:r w:rsidRPr="00DC1475">
        <w:rPr>
          <w:sz w:val="28"/>
          <w:szCs w:val="28"/>
        </w:rPr>
        <w:t xml:space="preserve"> детали</w:t>
      </w:r>
      <w:r w:rsidR="00701C43" w:rsidRPr="00DC1475">
        <w:rPr>
          <w:sz w:val="28"/>
          <w:szCs w:val="28"/>
        </w:rPr>
        <w:t xml:space="preserve"> необходимы для расчета</w:t>
      </w:r>
      <w:r w:rsidRPr="00DC1475">
        <w:rPr>
          <w:sz w:val="28"/>
          <w:szCs w:val="28"/>
        </w:rPr>
        <w:t>.</w:t>
      </w:r>
    </w:p>
    <w:p w:rsidR="002807ED" w:rsidRPr="00DC1475" w:rsidRDefault="004827C1" w:rsidP="004827C1">
      <w:pPr>
        <w:pStyle w:val="ad"/>
        <w:spacing w:before="0" w:beforeAutospacing="0" w:after="0" w:afterAutospacing="0"/>
        <w:ind w:left="567"/>
        <w:jc w:val="both"/>
        <w:rPr>
          <w:sz w:val="28"/>
          <w:szCs w:val="28"/>
        </w:rPr>
      </w:pPr>
      <w:r w:rsidRPr="00DC1475">
        <w:rPr>
          <w:sz w:val="28"/>
          <w:szCs w:val="28"/>
        </w:rPr>
        <w:t>2. Укажите</w:t>
      </w:r>
      <w:r w:rsidR="002807ED" w:rsidRPr="00DC1475">
        <w:rPr>
          <w:sz w:val="28"/>
          <w:szCs w:val="28"/>
        </w:rPr>
        <w:t>, как задаются нагрузки</w:t>
      </w:r>
    </w:p>
    <w:p w:rsidR="004827C1" w:rsidRPr="00DC1475" w:rsidRDefault="004827C1" w:rsidP="004827C1">
      <w:pPr>
        <w:pStyle w:val="ad"/>
        <w:spacing w:before="0" w:beforeAutospacing="0" w:after="0" w:afterAutospacing="0"/>
        <w:ind w:left="567"/>
        <w:jc w:val="both"/>
        <w:rPr>
          <w:sz w:val="28"/>
          <w:szCs w:val="28"/>
        </w:rPr>
      </w:pPr>
      <w:r w:rsidRPr="00DC1475">
        <w:rPr>
          <w:sz w:val="28"/>
          <w:szCs w:val="28"/>
        </w:rPr>
        <w:t xml:space="preserve">3. Объясните </w:t>
      </w:r>
      <w:r w:rsidR="002807ED" w:rsidRPr="00DC1475">
        <w:rPr>
          <w:sz w:val="28"/>
          <w:szCs w:val="28"/>
        </w:rPr>
        <w:t>введение ограничений</w:t>
      </w:r>
      <w:r w:rsidRPr="00DC1475">
        <w:rPr>
          <w:sz w:val="28"/>
          <w:szCs w:val="28"/>
        </w:rPr>
        <w:t>.</w:t>
      </w:r>
    </w:p>
    <w:p w:rsidR="004827C1" w:rsidRPr="00DC1475" w:rsidRDefault="004827C1" w:rsidP="004827C1">
      <w:pPr>
        <w:pStyle w:val="ad"/>
        <w:spacing w:before="0" w:beforeAutospacing="0" w:after="0" w:afterAutospacing="0"/>
        <w:ind w:left="567"/>
        <w:jc w:val="both"/>
        <w:rPr>
          <w:sz w:val="28"/>
          <w:szCs w:val="28"/>
        </w:rPr>
      </w:pPr>
      <w:r w:rsidRPr="00DC1475">
        <w:rPr>
          <w:sz w:val="28"/>
          <w:szCs w:val="28"/>
        </w:rPr>
        <w:t>4. Поясните назначение навигатора симуляции.</w:t>
      </w:r>
    </w:p>
    <w:p w:rsidR="004827C1" w:rsidRPr="00DC1475" w:rsidRDefault="004827C1" w:rsidP="004827C1">
      <w:pPr>
        <w:spacing w:after="0" w:line="240" w:lineRule="auto"/>
        <w:ind w:firstLine="567"/>
        <w:jc w:val="both"/>
        <w:rPr>
          <w:rFonts w:ascii="Times New Roman" w:hAnsi="Times New Roman" w:cs="Times New Roman"/>
          <w:sz w:val="28"/>
          <w:szCs w:val="28"/>
        </w:rPr>
      </w:pPr>
      <w:r w:rsidRPr="00DC1475">
        <w:rPr>
          <w:rFonts w:ascii="Times New Roman" w:hAnsi="Times New Roman" w:cs="Times New Roman"/>
          <w:sz w:val="28"/>
          <w:szCs w:val="28"/>
        </w:rPr>
        <w:t xml:space="preserve">5. Охарактеризуйте </w:t>
      </w:r>
      <w:r w:rsidR="002807ED" w:rsidRPr="00DC1475">
        <w:rPr>
          <w:rFonts w:ascii="Times New Roman" w:hAnsi="Times New Roman" w:cs="Times New Roman"/>
          <w:sz w:val="28"/>
          <w:szCs w:val="28"/>
        </w:rPr>
        <w:t>решение после получения результатов расчета.</w:t>
      </w:r>
    </w:p>
    <w:p w:rsidR="004827C1" w:rsidRPr="00DC1475" w:rsidRDefault="004827C1" w:rsidP="00C5544D">
      <w:pPr>
        <w:spacing w:after="0" w:line="240" w:lineRule="auto"/>
        <w:ind w:firstLine="709"/>
        <w:jc w:val="both"/>
        <w:rPr>
          <w:rFonts w:ascii="Times New Roman" w:hAnsi="Times New Roman" w:cs="Times New Roman"/>
          <w:sz w:val="28"/>
          <w:szCs w:val="28"/>
        </w:rPr>
      </w:pPr>
    </w:p>
    <w:p w:rsidR="00752D67" w:rsidRPr="00DC1475" w:rsidRDefault="00752D67" w:rsidP="00C5544D">
      <w:pPr>
        <w:spacing w:after="0" w:line="240" w:lineRule="auto"/>
        <w:ind w:firstLine="709"/>
        <w:jc w:val="both"/>
        <w:rPr>
          <w:rFonts w:ascii="Times New Roman" w:hAnsi="Times New Roman" w:cs="Times New Roman"/>
          <w:sz w:val="28"/>
          <w:szCs w:val="28"/>
        </w:rPr>
      </w:pPr>
    </w:p>
    <w:p w:rsidR="00752D67" w:rsidRPr="00DC1475" w:rsidRDefault="00752D67" w:rsidP="00752D67">
      <w:pPr>
        <w:spacing w:after="0" w:line="240" w:lineRule="auto"/>
        <w:jc w:val="center"/>
        <w:rPr>
          <w:rFonts w:ascii="Times New Roman" w:hAnsi="Times New Roman" w:cs="Times New Roman"/>
          <w:sz w:val="28"/>
          <w:szCs w:val="28"/>
        </w:rPr>
      </w:pPr>
      <w:r w:rsidRPr="00DC1475">
        <w:rPr>
          <w:rFonts w:ascii="Times New Roman" w:hAnsi="Times New Roman" w:cs="Times New Roman"/>
          <w:b/>
          <w:sz w:val="28"/>
          <w:szCs w:val="28"/>
        </w:rPr>
        <w:t xml:space="preserve">Тема 15. </w:t>
      </w:r>
      <w:r w:rsidRPr="00DC1475">
        <w:rPr>
          <w:rFonts w:ascii="Times New Roman" w:hAnsi="Times New Roman" w:cs="Times New Roman"/>
          <w:bCs/>
          <w:color w:val="000000"/>
          <w:sz w:val="28"/>
          <w:szCs w:val="28"/>
        </w:rPr>
        <w:t>Примеры расчета на прочность в CAE системах</w:t>
      </w:r>
      <w:r w:rsidRPr="00DC1475">
        <w:rPr>
          <w:rFonts w:ascii="Times New Roman" w:hAnsi="Times New Roman" w:cs="Times New Roman"/>
          <w:sz w:val="28"/>
          <w:szCs w:val="28"/>
        </w:rPr>
        <w:t>.</w:t>
      </w:r>
    </w:p>
    <w:p w:rsidR="00752D67" w:rsidRPr="00DC1475" w:rsidRDefault="005B43C1" w:rsidP="005B43C1">
      <w:pPr>
        <w:spacing w:after="0" w:line="240" w:lineRule="auto"/>
        <w:jc w:val="center"/>
        <w:rPr>
          <w:rFonts w:ascii="Times New Roman" w:hAnsi="Times New Roman" w:cs="Times New Roman"/>
          <w:sz w:val="28"/>
          <w:szCs w:val="28"/>
        </w:rPr>
      </w:pPr>
      <w:r w:rsidRPr="00DC1475">
        <w:rPr>
          <w:rFonts w:ascii="Times New Roman" w:hAnsi="Times New Roman" w:cs="Times New Roman"/>
          <w:b/>
          <w:sz w:val="28"/>
          <w:szCs w:val="28"/>
        </w:rPr>
        <w:t>Лекция 30</w:t>
      </w:r>
      <w:r w:rsidR="00752D67" w:rsidRPr="00DC1475">
        <w:rPr>
          <w:rFonts w:ascii="Times New Roman" w:hAnsi="Times New Roman" w:cs="Times New Roman"/>
          <w:sz w:val="28"/>
          <w:szCs w:val="28"/>
        </w:rPr>
        <w:t xml:space="preserve">. </w:t>
      </w:r>
      <w:r w:rsidRPr="00DC1475">
        <w:rPr>
          <w:rFonts w:ascii="Times New Roman" w:hAnsi="Times New Roman"/>
          <w:bCs/>
          <w:color w:val="000000"/>
          <w:sz w:val="28"/>
          <w:szCs w:val="28"/>
        </w:rPr>
        <w:t>Пример расчёта на прочность. Проверочный расчет. Определение перемещений сечений.</w:t>
      </w:r>
    </w:p>
    <w:p w:rsidR="00752D67" w:rsidRPr="00DC1475" w:rsidRDefault="00752D67" w:rsidP="00752D67">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752D67" w:rsidRPr="00DC1475" w:rsidRDefault="005D792B" w:rsidP="00752D67">
      <w:pPr>
        <w:widowControl w:val="0"/>
        <w:tabs>
          <w:tab w:val="left" w:pos="1276"/>
        </w:tabs>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30</w:t>
      </w:r>
      <w:r w:rsidR="00752D67" w:rsidRPr="00DC1475">
        <w:rPr>
          <w:rFonts w:ascii="Times New Roman" w:hAnsi="Times New Roman" w:cs="Times New Roman"/>
          <w:sz w:val="28"/>
          <w:szCs w:val="28"/>
        </w:rPr>
        <w:t>.1.  Формирование задания на про</w:t>
      </w:r>
      <w:r w:rsidR="005B43C1" w:rsidRPr="00DC1475">
        <w:rPr>
          <w:rFonts w:ascii="Times New Roman" w:hAnsi="Times New Roman" w:cs="Times New Roman"/>
          <w:sz w:val="28"/>
          <w:szCs w:val="28"/>
        </w:rPr>
        <w:t>верочный</w:t>
      </w:r>
      <w:r w:rsidR="00752D67" w:rsidRPr="00DC1475">
        <w:rPr>
          <w:rFonts w:ascii="Times New Roman" w:hAnsi="Times New Roman" w:cs="Times New Roman"/>
          <w:sz w:val="28"/>
          <w:szCs w:val="28"/>
        </w:rPr>
        <w:t xml:space="preserve"> расчет.</w:t>
      </w:r>
    </w:p>
    <w:p w:rsidR="00752D67" w:rsidRPr="00DC1475" w:rsidRDefault="005D792B" w:rsidP="00752D67">
      <w:pPr>
        <w:widowControl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30</w:t>
      </w:r>
      <w:r w:rsidR="00752D67" w:rsidRPr="00DC1475">
        <w:rPr>
          <w:rFonts w:ascii="Times New Roman" w:hAnsi="Times New Roman" w:cs="Times New Roman"/>
          <w:sz w:val="28"/>
          <w:szCs w:val="28"/>
        </w:rPr>
        <w:t xml:space="preserve">.2.  </w:t>
      </w:r>
      <w:r w:rsidR="00D96611" w:rsidRPr="00DC1475">
        <w:rPr>
          <w:rFonts w:ascii="Times New Roman" w:hAnsi="Times New Roman"/>
          <w:bCs/>
          <w:color w:val="000000"/>
          <w:sz w:val="28"/>
          <w:szCs w:val="28"/>
        </w:rPr>
        <w:t xml:space="preserve">Определение перемещений сечений. </w:t>
      </w:r>
      <w:r w:rsidR="00752D67" w:rsidRPr="00DC1475">
        <w:rPr>
          <w:rFonts w:ascii="Times New Roman" w:hAnsi="Times New Roman" w:cs="Times New Roman"/>
          <w:sz w:val="28"/>
          <w:szCs w:val="28"/>
        </w:rPr>
        <w:t>Выполнение про</w:t>
      </w:r>
      <w:r w:rsidR="005B43C1" w:rsidRPr="00DC1475">
        <w:rPr>
          <w:rFonts w:ascii="Times New Roman" w:hAnsi="Times New Roman" w:cs="Times New Roman"/>
          <w:sz w:val="28"/>
          <w:szCs w:val="28"/>
        </w:rPr>
        <w:t>верочного</w:t>
      </w:r>
      <w:r w:rsidR="00752D67" w:rsidRPr="00DC1475">
        <w:rPr>
          <w:rFonts w:ascii="Times New Roman" w:hAnsi="Times New Roman" w:cs="Times New Roman"/>
          <w:sz w:val="28"/>
          <w:szCs w:val="28"/>
        </w:rPr>
        <w:t xml:space="preserve"> расчета, анализ результатов.</w:t>
      </w:r>
    </w:p>
    <w:p w:rsidR="00752D67" w:rsidRPr="00DC1475" w:rsidRDefault="00752D67" w:rsidP="00752D67">
      <w:pPr>
        <w:widowControl w:val="0"/>
        <w:spacing w:after="0" w:line="240" w:lineRule="auto"/>
        <w:ind w:firstLine="709"/>
        <w:jc w:val="both"/>
        <w:rPr>
          <w:rFonts w:ascii="Times New Roman" w:hAnsi="Times New Roman" w:cs="Times New Roman"/>
          <w:sz w:val="28"/>
          <w:szCs w:val="28"/>
        </w:rPr>
      </w:pPr>
    </w:p>
    <w:p w:rsidR="00752D67" w:rsidRPr="00DC1475" w:rsidRDefault="005D792B" w:rsidP="00752D67">
      <w:pPr>
        <w:widowControl w:val="0"/>
        <w:tabs>
          <w:tab w:val="left" w:pos="1276"/>
        </w:tabs>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30</w:t>
      </w:r>
      <w:r w:rsidR="00752D67" w:rsidRPr="00DC1475">
        <w:rPr>
          <w:rFonts w:ascii="Times New Roman" w:hAnsi="Times New Roman" w:cs="Times New Roman"/>
          <w:b/>
          <w:sz w:val="28"/>
          <w:szCs w:val="28"/>
        </w:rPr>
        <w:t>.1.  Формирование задания на про</w:t>
      </w:r>
      <w:r w:rsidR="00D96611" w:rsidRPr="00DC1475">
        <w:rPr>
          <w:rFonts w:ascii="Times New Roman" w:hAnsi="Times New Roman" w:cs="Times New Roman"/>
          <w:b/>
          <w:sz w:val="28"/>
          <w:szCs w:val="28"/>
        </w:rPr>
        <w:t>в</w:t>
      </w:r>
      <w:r w:rsidR="00752D67" w:rsidRPr="00DC1475">
        <w:rPr>
          <w:rFonts w:ascii="Times New Roman" w:hAnsi="Times New Roman" w:cs="Times New Roman"/>
          <w:b/>
          <w:sz w:val="28"/>
          <w:szCs w:val="28"/>
        </w:rPr>
        <w:t>е</w:t>
      </w:r>
      <w:r w:rsidR="00D96611" w:rsidRPr="00DC1475">
        <w:rPr>
          <w:rFonts w:ascii="Times New Roman" w:hAnsi="Times New Roman" w:cs="Times New Roman"/>
          <w:b/>
          <w:sz w:val="28"/>
          <w:szCs w:val="28"/>
        </w:rPr>
        <w:t>роч</w:t>
      </w:r>
      <w:r w:rsidR="00752D67" w:rsidRPr="00DC1475">
        <w:rPr>
          <w:rFonts w:ascii="Times New Roman" w:hAnsi="Times New Roman" w:cs="Times New Roman"/>
          <w:b/>
          <w:sz w:val="28"/>
          <w:szCs w:val="28"/>
        </w:rPr>
        <w:t>ный расчет.</w:t>
      </w:r>
    </w:p>
    <w:p w:rsidR="005D792B" w:rsidRPr="00DC1475" w:rsidRDefault="005D792B" w:rsidP="005D792B">
      <w:pPr>
        <w:spacing w:after="0" w:line="240" w:lineRule="auto"/>
        <w:ind w:firstLine="709"/>
        <w:jc w:val="both"/>
        <w:rPr>
          <w:rFonts w:ascii="Times New Roman" w:hAnsi="Times New Roman" w:cs="Times New Roman"/>
          <w:sz w:val="28"/>
          <w:szCs w:val="28"/>
        </w:rPr>
      </w:pP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 принципе методология проведения проверочного расчета не отличается от проектировочного расчета, разница лишь заключается в постановке задачи и параметров, подлежащих определению. При проверочном расчете мы считаем, что материал детали, ее геометрические размеры и формы определены. Установлены действующие нагрузки и их значения. Теперь необходимо определить возникающие напряжения и деформации и сравнить их с допускаемыми значениями. </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Разработанная компьютерная программа предназначена для выполнения прочностного анализа в рамках выполнения лабораторных работ, посвященных изучению возможностей CAE программ.</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На основе расчета, приведенного в лекции 29, был сформирован алгоритм конечно-элементного анализа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Процедура традиционного расчета была адаптирована под условия проведения анализа в САЕ-системе.</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Пользователь, следуя алгоритмам, представленным в обучающей компьютерной программе, последовательно проходит все этапы выполнения прочностного анализа, адаптированные под требования САЕ-системы.</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Для предоставления обучающимся готовой 3D-модели балки, предварительно было выполнено ее построение в модуле «Моделирование» NX (рисунок 29.1).</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Расчет на прочность построенной балки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реализуется за счет возможностей 101 решения «Линейная статика – общие ограничения»</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 качестве решателя будет использован встроенный решатель NX NASTRAN.</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1) Алгоритм выполнения поставленной задачи:</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Создание 3</w:t>
      </w:r>
      <w:r w:rsidRPr="00DC1475">
        <w:rPr>
          <w:rFonts w:ascii="Times New Roman" w:hAnsi="Times New Roman" w:cs="Times New Roman"/>
          <w:sz w:val="28"/>
          <w:szCs w:val="28"/>
          <w:lang w:val="en-US"/>
        </w:rPr>
        <w:t>D</w:t>
      </w:r>
      <w:r w:rsidRPr="00DC1475">
        <w:rPr>
          <w:rFonts w:ascii="Times New Roman" w:hAnsi="Times New Roman" w:cs="Times New Roman"/>
          <w:sz w:val="28"/>
          <w:szCs w:val="28"/>
        </w:rPr>
        <w:t xml:space="preserve"> модели. Проверка и идеализация геометрии</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2) Выбор решения – 101 линейная статика общие ограничения.</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Задание параметров расчета</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3) Создание конечно-элементной сетки</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Выбор материала из библиотек. Задание ограничений. Задание нагрузки.</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4) Запуск решателя</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5) Анализ результатов.</w:t>
      </w:r>
    </w:p>
    <w:p w:rsidR="00752D67" w:rsidRPr="00DC1475" w:rsidRDefault="00752D67" w:rsidP="00C5544D">
      <w:pPr>
        <w:spacing w:after="0" w:line="240" w:lineRule="auto"/>
        <w:ind w:firstLine="709"/>
        <w:jc w:val="both"/>
        <w:rPr>
          <w:rFonts w:ascii="Times New Roman" w:hAnsi="Times New Roman" w:cs="Times New Roman"/>
          <w:sz w:val="28"/>
          <w:szCs w:val="28"/>
        </w:rPr>
      </w:pPr>
    </w:p>
    <w:p w:rsidR="00CA15D7" w:rsidRPr="00DC1475" w:rsidRDefault="00CA15D7" w:rsidP="00CA15D7">
      <w:pPr>
        <w:pStyle w:val="ad"/>
        <w:spacing w:before="0" w:beforeAutospacing="0" w:after="0" w:afterAutospacing="0"/>
        <w:ind w:left="567"/>
        <w:jc w:val="both"/>
        <w:rPr>
          <w:sz w:val="28"/>
          <w:szCs w:val="28"/>
        </w:rPr>
      </w:pPr>
      <w:r w:rsidRPr="00DC1475">
        <w:rPr>
          <w:sz w:val="28"/>
          <w:szCs w:val="28"/>
        </w:rPr>
        <w:t>Контрольные вопросы</w:t>
      </w:r>
    </w:p>
    <w:p w:rsidR="00CA15D7" w:rsidRPr="00DC1475" w:rsidRDefault="00CA15D7" w:rsidP="00CA15D7">
      <w:pPr>
        <w:pStyle w:val="ad"/>
        <w:spacing w:before="0" w:beforeAutospacing="0" w:after="0" w:afterAutospacing="0"/>
        <w:ind w:left="567"/>
        <w:jc w:val="both"/>
        <w:rPr>
          <w:sz w:val="28"/>
          <w:szCs w:val="28"/>
        </w:rPr>
      </w:pPr>
      <w:r w:rsidRPr="00DC1475">
        <w:rPr>
          <w:sz w:val="28"/>
          <w:szCs w:val="28"/>
        </w:rPr>
        <w:t>1. Объясните, какие исходные данные детали необходимы для расчета.</w:t>
      </w:r>
    </w:p>
    <w:p w:rsidR="00CA15D7" w:rsidRPr="00DC1475" w:rsidRDefault="00CA15D7" w:rsidP="00CA15D7">
      <w:pPr>
        <w:pStyle w:val="ad"/>
        <w:spacing w:before="0" w:beforeAutospacing="0" w:after="0" w:afterAutospacing="0"/>
        <w:ind w:left="567"/>
        <w:jc w:val="both"/>
        <w:rPr>
          <w:sz w:val="28"/>
          <w:szCs w:val="28"/>
        </w:rPr>
      </w:pPr>
      <w:r w:rsidRPr="00DC1475">
        <w:rPr>
          <w:sz w:val="28"/>
          <w:szCs w:val="28"/>
        </w:rPr>
        <w:t xml:space="preserve">2. Укажите преимущества и возможности </w:t>
      </w:r>
      <w:r w:rsidR="002807ED" w:rsidRPr="00DC1475">
        <w:rPr>
          <w:sz w:val="28"/>
          <w:szCs w:val="28"/>
        </w:rPr>
        <w:t>программного расчета</w:t>
      </w:r>
    </w:p>
    <w:p w:rsidR="00CA15D7" w:rsidRPr="00DC1475" w:rsidRDefault="00CA15D7" w:rsidP="00CA15D7">
      <w:pPr>
        <w:pStyle w:val="ad"/>
        <w:spacing w:before="0" w:beforeAutospacing="0" w:after="0" w:afterAutospacing="0"/>
        <w:ind w:left="567"/>
        <w:jc w:val="both"/>
        <w:rPr>
          <w:sz w:val="28"/>
          <w:szCs w:val="28"/>
        </w:rPr>
      </w:pPr>
      <w:r w:rsidRPr="00DC1475">
        <w:rPr>
          <w:sz w:val="28"/>
          <w:szCs w:val="28"/>
        </w:rPr>
        <w:t xml:space="preserve">3. Объясните </w:t>
      </w:r>
      <w:r w:rsidR="002807ED" w:rsidRPr="00DC1475">
        <w:rPr>
          <w:sz w:val="28"/>
          <w:szCs w:val="28"/>
        </w:rPr>
        <w:t>процесс создания конечно-элементной сетки</w:t>
      </w:r>
      <w:r w:rsidRPr="00DC1475">
        <w:rPr>
          <w:sz w:val="28"/>
          <w:szCs w:val="28"/>
        </w:rPr>
        <w:t>.</w:t>
      </w:r>
    </w:p>
    <w:p w:rsidR="00CA15D7" w:rsidRPr="00DC1475" w:rsidRDefault="00CA15D7" w:rsidP="00CA15D7">
      <w:pPr>
        <w:pStyle w:val="ad"/>
        <w:spacing w:before="0" w:beforeAutospacing="0" w:after="0" w:afterAutospacing="0"/>
        <w:ind w:left="567"/>
        <w:jc w:val="both"/>
        <w:rPr>
          <w:sz w:val="28"/>
          <w:szCs w:val="28"/>
        </w:rPr>
      </w:pPr>
      <w:r w:rsidRPr="00DC1475">
        <w:rPr>
          <w:sz w:val="28"/>
          <w:szCs w:val="28"/>
        </w:rPr>
        <w:t>4. Поясните назначение навигатора симуляции.</w:t>
      </w:r>
    </w:p>
    <w:p w:rsidR="00CA15D7" w:rsidRPr="00DC1475" w:rsidRDefault="00CA15D7" w:rsidP="00CA15D7">
      <w:pPr>
        <w:spacing w:after="0" w:line="240" w:lineRule="auto"/>
        <w:ind w:firstLine="567"/>
        <w:jc w:val="both"/>
        <w:rPr>
          <w:rFonts w:ascii="Times New Roman" w:hAnsi="Times New Roman" w:cs="Times New Roman"/>
          <w:sz w:val="28"/>
          <w:szCs w:val="28"/>
        </w:rPr>
      </w:pPr>
      <w:r w:rsidRPr="00DC1475">
        <w:rPr>
          <w:rFonts w:ascii="Times New Roman" w:hAnsi="Times New Roman" w:cs="Times New Roman"/>
          <w:sz w:val="28"/>
          <w:szCs w:val="28"/>
        </w:rPr>
        <w:t xml:space="preserve">5. Охарактеризуйте </w:t>
      </w:r>
      <w:r w:rsidR="002807ED" w:rsidRPr="00DC1475">
        <w:rPr>
          <w:rFonts w:ascii="Times New Roman" w:hAnsi="Times New Roman" w:cs="Times New Roman"/>
          <w:sz w:val="28"/>
          <w:szCs w:val="28"/>
        </w:rPr>
        <w:t>результаты проверочного расчета</w:t>
      </w:r>
      <w:r w:rsidRPr="00DC1475">
        <w:rPr>
          <w:rFonts w:ascii="Times New Roman" w:hAnsi="Times New Roman" w:cs="Times New Roman"/>
          <w:sz w:val="28"/>
          <w:szCs w:val="28"/>
        </w:rPr>
        <w:t>.</w:t>
      </w:r>
    </w:p>
    <w:p w:rsidR="00CA15D7" w:rsidRPr="00DC1475" w:rsidRDefault="00CA15D7" w:rsidP="00C5544D">
      <w:pPr>
        <w:spacing w:after="0" w:line="240" w:lineRule="auto"/>
        <w:ind w:firstLine="709"/>
        <w:jc w:val="both"/>
        <w:rPr>
          <w:rFonts w:ascii="Times New Roman" w:hAnsi="Times New Roman" w:cs="Times New Roman"/>
          <w:sz w:val="28"/>
          <w:szCs w:val="28"/>
        </w:rPr>
      </w:pPr>
    </w:p>
    <w:p w:rsidR="00A76B45" w:rsidRPr="00DC1475" w:rsidRDefault="00A76B45" w:rsidP="00C5544D">
      <w:pPr>
        <w:spacing w:after="0" w:line="240" w:lineRule="auto"/>
        <w:ind w:firstLine="709"/>
        <w:jc w:val="both"/>
        <w:rPr>
          <w:rFonts w:ascii="Times New Roman" w:hAnsi="Times New Roman" w:cs="Times New Roman"/>
          <w:sz w:val="28"/>
          <w:szCs w:val="28"/>
        </w:rPr>
      </w:pPr>
    </w:p>
    <w:p w:rsidR="00A76B45" w:rsidRPr="00DC1475" w:rsidRDefault="00482119" w:rsidP="00482119">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sz w:val="28"/>
          <w:szCs w:val="28"/>
        </w:rPr>
        <w:t>Список использованной литературы</w:t>
      </w:r>
    </w:p>
    <w:p w:rsidR="00A76B45" w:rsidRPr="00DC1475" w:rsidRDefault="00A76B45" w:rsidP="00C5544D">
      <w:pPr>
        <w:spacing w:after="0" w:line="240" w:lineRule="auto"/>
        <w:ind w:firstLine="709"/>
        <w:jc w:val="both"/>
        <w:rPr>
          <w:rFonts w:ascii="Times New Roman" w:hAnsi="Times New Roman" w:cs="Times New Roman"/>
          <w:sz w:val="28"/>
          <w:szCs w:val="28"/>
        </w:rPr>
      </w:pPr>
    </w:p>
    <w:p w:rsidR="00A76B45" w:rsidRPr="00DC1475" w:rsidRDefault="00A76B45" w:rsidP="00C5544D">
      <w:pPr>
        <w:spacing w:after="0" w:line="240" w:lineRule="auto"/>
        <w:ind w:firstLine="709"/>
        <w:jc w:val="both"/>
        <w:rPr>
          <w:rFonts w:ascii="Times New Roman" w:hAnsi="Times New Roman" w:cs="Times New Roman"/>
          <w:sz w:val="28"/>
          <w:szCs w:val="28"/>
        </w:rPr>
      </w:pPr>
    </w:p>
    <w:p w:rsidR="001F60D1" w:rsidRPr="00DC1475" w:rsidRDefault="001F60D1" w:rsidP="001F60D1">
      <w:pPr>
        <w:spacing w:after="0" w:line="240" w:lineRule="auto"/>
        <w:jc w:val="both"/>
        <w:rPr>
          <w:rFonts w:ascii="Times New Roman" w:hAnsi="Times New Roman"/>
          <w:color w:val="000000"/>
          <w:sz w:val="28"/>
          <w:szCs w:val="28"/>
        </w:rPr>
      </w:pPr>
      <w:r w:rsidRPr="00DC1475">
        <w:rPr>
          <w:rFonts w:ascii="Times New Roman" w:hAnsi="Times New Roman"/>
          <w:bCs/>
          <w:sz w:val="28"/>
          <w:szCs w:val="28"/>
        </w:rPr>
        <w:t xml:space="preserve">1. </w:t>
      </w:r>
      <w:r w:rsidRPr="00DC1475">
        <w:rPr>
          <w:rFonts w:ascii="Times New Roman" w:hAnsi="Times New Roman"/>
          <w:color w:val="000000"/>
          <w:sz w:val="28"/>
          <w:szCs w:val="28"/>
        </w:rPr>
        <w:t xml:space="preserve">Королев А.Л. Компьютерное моделирование. </w:t>
      </w:r>
      <w:proofErr w:type="gramStart"/>
      <w:r w:rsidRPr="00DC1475">
        <w:rPr>
          <w:rFonts w:ascii="Times New Roman" w:hAnsi="Times New Roman"/>
          <w:color w:val="000000"/>
          <w:sz w:val="28"/>
          <w:szCs w:val="28"/>
        </w:rPr>
        <w:t>-М</w:t>
      </w:r>
      <w:proofErr w:type="gramEnd"/>
      <w:r w:rsidRPr="00DC1475">
        <w:rPr>
          <w:rFonts w:ascii="Times New Roman" w:hAnsi="Times New Roman"/>
          <w:color w:val="000000"/>
          <w:sz w:val="28"/>
          <w:szCs w:val="28"/>
        </w:rPr>
        <w:t>.: БИНОМ, 2017.- 230 с.</w:t>
      </w:r>
    </w:p>
    <w:p w:rsidR="001F60D1" w:rsidRPr="00DC1475" w:rsidRDefault="001F60D1" w:rsidP="001F60D1">
      <w:pPr>
        <w:spacing w:after="0" w:line="240" w:lineRule="auto"/>
        <w:jc w:val="both"/>
        <w:rPr>
          <w:rFonts w:ascii="Times New Roman" w:hAnsi="Times New Roman"/>
          <w:bCs/>
          <w:sz w:val="28"/>
          <w:szCs w:val="28"/>
        </w:rPr>
      </w:pPr>
      <w:r w:rsidRPr="00DC1475">
        <w:rPr>
          <w:rFonts w:ascii="Times New Roman" w:hAnsi="Times New Roman"/>
          <w:bCs/>
          <w:sz w:val="28"/>
          <w:szCs w:val="28"/>
        </w:rPr>
        <w:t xml:space="preserve">2. </w:t>
      </w:r>
      <w:proofErr w:type="spellStart"/>
      <w:r w:rsidRPr="00DC1475">
        <w:rPr>
          <w:rFonts w:ascii="Times New Roman" w:hAnsi="Times New Roman"/>
          <w:bCs/>
          <w:sz w:val="28"/>
          <w:szCs w:val="28"/>
        </w:rPr>
        <w:t>Высогорец</w:t>
      </w:r>
      <w:proofErr w:type="spellEnd"/>
      <w:r w:rsidRPr="00DC1475">
        <w:rPr>
          <w:rFonts w:ascii="Times New Roman" w:hAnsi="Times New Roman"/>
          <w:bCs/>
          <w:sz w:val="28"/>
          <w:szCs w:val="28"/>
        </w:rPr>
        <w:t xml:space="preserve">, Я.В. CAD, CAM, CAE, PLM, PDM. Часть 1: CAD, CAE в конструкторско-технологическом  проектировании:  учебное  пособие  для  самостоятельной работы студентов / Я.В. </w:t>
      </w:r>
      <w:proofErr w:type="spellStart"/>
      <w:r w:rsidRPr="00DC1475">
        <w:rPr>
          <w:rFonts w:ascii="Times New Roman" w:hAnsi="Times New Roman"/>
          <w:bCs/>
          <w:sz w:val="28"/>
          <w:szCs w:val="28"/>
        </w:rPr>
        <w:t>Высогорец</w:t>
      </w:r>
      <w:proofErr w:type="spellEnd"/>
      <w:r w:rsidRPr="00DC1475">
        <w:rPr>
          <w:rFonts w:ascii="Times New Roman" w:hAnsi="Times New Roman"/>
          <w:bCs/>
          <w:sz w:val="28"/>
          <w:szCs w:val="28"/>
        </w:rPr>
        <w:t xml:space="preserve">; под ред. Ю.Г. </w:t>
      </w:r>
      <w:proofErr w:type="spellStart"/>
      <w:r w:rsidRPr="00DC1475">
        <w:rPr>
          <w:rFonts w:ascii="Times New Roman" w:hAnsi="Times New Roman"/>
          <w:bCs/>
          <w:sz w:val="28"/>
          <w:szCs w:val="28"/>
        </w:rPr>
        <w:t>Микова</w:t>
      </w:r>
      <w:proofErr w:type="spellEnd"/>
      <w:r w:rsidRPr="00DC1475">
        <w:rPr>
          <w:rFonts w:ascii="Times New Roman" w:hAnsi="Times New Roman"/>
          <w:bCs/>
          <w:sz w:val="28"/>
          <w:szCs w:val="28"/>
        </w:rPr>
        <w:t xml:space="preserve">. – Челябинск: Издательский центр </w:t>
      </w:r>
      <w:proofErr w:type="spellStart"/>
      <w:r w:rsidRPr="00DC1475">
        <w:rPr>
          <w:rFonts w:ascii="Times New Roman" w:hAnsi="Times New Roman"/>
          <w:bCs/>
          <w:sz w:val="28"/>
          <w:szCs w:val="28"/>
        </w:rPr>
        <w:t>ЮУрГУ</w:t>
      </w:r>
      <w:proofErr w:type="spellEnd"/>
      <w:r w:rsidRPr="00DC1475">
        <w:rPr>
          <w:rFonts w:ascii="Times New Roman" w:hAnsi="Times New Roman"/>
          <w:bCs/>
          <w:sz w:val="28"/>
          <w:szCs w:val="28"/>
        </w:rPr>
        <w:t xml:space="preserve">, 2014. – 98 с. </w:t>
      </w:r>
    </w:p>
    <w:p w:rsidR="001F60D1" w:rsidRPr="00DC1475" w:rsidRDefault="001F60D1" w:rsidP="001F60D1">
      <w:pPr>
        <w:widowControl w:val="0"/>
        <w:tabs>
          <w:tab w:val="left" w:pos="9355"/>
        </w:tabs>
        <w:autoSpaceDE w:val="0"/>
        <w:autoSpaceDN w:val="0"/>
        <w:adjustRightInd w:val="0"/>
        <w:spacing w:after="0" w:line="240" w:lineRule="auto"/>
        <w:ind w:right="-1"/>
        <w:jc w:val="both"/>
        <w:rPr>
          <w:rFonts w:ascii="Times New Roman" w:hAnsi="Times New Roman"/>
          <w:bCs/>
          <w:sz w:val="28"/>
          <w:szCs w:val="28"/>
        </w:rPr>
      </w:pPr>
      <w:r w:rsidRPr="00DC1475">
        <w:rPr>
          <w:rFonts w:ascii="Times New Roman" w:hAnsi="Times New Roman"/>
          <w:sz w:val="28"/>
          <w:szCs w:val="28"/>
        </w:rPr>
        <w:t xml:space="preserve">3. </w:t>
      </w:r>
      <w:r w:rsidRPr="00DC1475">
        <w:rPr>
          <w:rFonts w:ascii="Times New Roman" w:hAnsi="Times New Roman"/>
          <w:bCs/>
          <w:sz w:val="28"/>
          <w:szCs w:val="28"/>
        </w:rPr>
        <w:t xml:space="preserve">Гвоздева В. А. Основы построения автоматизированных информационных систем [Электронный ресурс]: учебник / В. А. Гвоздева, И. Ю. Лаврентьева. - Москва: ФОРУМ, 2013. - 320 с. - ISBN 978-5-8199-0315-5. – Режим доступа: </w:t>
      </w:r>
      <w:hyperlink r:id="rId405" w:history="1">
        <w:r w:rsidRPr="00DC1475">
          <w:rPr>
            <w:rStyle w:val="af"/>
            <w:rFonts w:ascii="Times New Roman" w:hAnsi="Times New Roman"/>
            <w:bCs/>
          </w:rPr>
          <w:t>http://znanium.com/go.php?id=392285</w:t>
        </w:r>
      </w:hyperlink>
      <w:r w:rsidRPr="00DC1475">
        <w:rPr>
          <w:rFonts w:ascii="Times New Roman" w:hAnsi="Times New Roman"/>
          <w:bCs/>
          <w:sz w:val="28"/>
          <w:szCs w:val="28"/>
        </w:rPr>
        <w:t>.</w:t>
      </w:r>
    </w:p>
    <w:p w:rsidR="001F60D1" w:rsidRPr="00DC1475" w:rsidRDefault="001F60D1" w:rsidP="001F60D1">
      <w:pPr>
        <w:widowControl w:val="0"/>
        <w:tabs>
          <w:tab w:val="left" w:pos="9355"/>
        </w:tabs>
        <w:autoSpaceDE w:val="0"/>
        <w:autoSpaceDN w:val="0"/>
        <w:adjustRightInd w:val="0"/>
        <w:spacing w:after="0" w:line="240" w:lineRule="auto"/>
        <w:ind w:right="-1"/>
        <w:jc w:val="both"/>
        <w:rPr>
          <w:rFonts w:ascii="Times New Roman" w:hAnsi="Times New Roman"/>
          <w:bCs/>
          <w:sz w:val="28"/>
          <w:szCs w:val="28"/>
        </w:rPr>
      </w:pPr>
      <w:r w:rsidRPr="00DC1475">
        <w:rPr>
          <w:rFonts w:ascii="Times New Roman" w:hAnsi="Times New Roman"/>
          <w:bCs/>
          <w:sz w:val="28"/>
          <w:szCs w:val="28"/>
        </w:rPr>
        <w:t>4. САПР конструктора машиностроителя/</w:t>
      </w:r>
      <w:proofErr w:type="spellStart"/>
      <w:r w:rsidRPr="00DC1475">
        <w:rPr>
          <w:rFonts w:ascii="Times New Roman" w:hAnsi="Times New Roman"/>
          <w:bCs/>
          <w:sz w:val="28"/>
          <w:szCs w:val="28"/>
        </w:rPr>
        <w:t>Э.М.Берлинер</w:t>
      </w:r>
      <w:proofErr w:type="spellEnd"/>
      <w:r w:rsidRPr="00DC1475">
        <w:rPr>
          <w:rFonts w:ascii="Times New Roman" w:hAnsi="Times New Roman"/>
          <w:bCs/>
          <w:sz w:val="28"/>
          <w:szCs w:val="28"/>
        </w:rPr>
        <w:t xml:space="preserve">, </w:t>
      </w:r>
      <w:proofErr w:type="spellStart"/>
      <w:r w:rsidRPr="00DC1475">
        <w:rPr>
          <w:rFonts w:ascii="Times New Roman" w:hAnsi="Times New Roman"/>
          <w:bCs/>
          <w:sz w:val="28"/>
          <w:szCs w:val="28"/>
        </w:rPr>
        <w:t>О.В.Таратынов</w:t>
      </w:r>
      <w:proofErr w:type="spellEnd"/>
      <w:r w:rsidRPr="00DC1475">
        <w:rPr>
          <w:rFonts w:ascii="Times New Roman" w:hAnsi="Times New Roman"/>
          <w:bCs/>
          <w:sz w:val="28"/>
          <w:szCs w:val="28"/>
        </w:rPr>
        <w:t xml:space="preserve"> - М.: Форум, НИЦ ИНФРА-М, 2015. – 288 с.: 60</w:t>
      </w:r>
      <w:r w:rsidRPr="00DC1475">
        <w:rPr>
          <w:rFonts w:ascii="Times New Roman" w:hAnsi="Times New Roman"/>
          <w:bCs/>
          <w:sz w:val="28"/>
          <w:szCs w:val="28"/>
          <w:lang w:val="en-US"/>
        </w:rPr>
        <w:t>x</w:t>
      </w:r>
      <w:r w:rsidRPr="00DC1475">
        <w:rPr>
          <w:rFonts w:ascii="Times New Roman" w:hAnsi="Times New Roman"/>
          <w:bCs/>
          <w:sz w:val="28"/>
          <w:szCs w:val="28"/>
        </w:rPr>
        <w:t xml:space="preserve">90 1/16.  - (Высшее образование) (Переплёт) </w:t>
      </w:r>
      <w:r w:rsidRPr="00DC1475">
        <w:rPr>
          <w:rFonts w:ascii="Times New Roman" w:hAnsi="Times New Roman"/>
          <w:bCs/>
          <w:sz w:val="28"/>
          <w:szCs w:val="28"/>
          <w:lang w:val="en-US"/>
        </w:rPr>
        <w:t>ISBN</w:t>
      </w:r>
      <w:r w:rsidRPr="00DC1475">
        <w:rPr>
          <w:rFonts w:ascii="Times New Roman" w:hAnsi="Times New Roman"/>
          <w:bCs/>
          <w:sz w:val="28"/>
          <w:szCs w:val="28"/>
        </w:rPr>
        <w:t xml:space="preserve"> 978-5-00091-042-9 - Режим доступа:</w:t>
      </w:r>
    </w:p>
    <w:p w:rsidR="001F60D1" w:rsidRPr="00DC1475" w:rsidRDefault="001F60D1" w:rsidP="001F60D1">
      <w:pPr>
        <w:widowControl w:val="0"/>
        <w:tabs>
          <w:tab w:val="left" w:pos="9355"/>
        </w:tabs>
        <w:autoSpaceDE w:val="0"/>
        <w:autoSpaceDN w:val="0"/>
        <w:adjustRightInd w:val="0"/>
        <w:spacing w:after="0" w:line="240" w:lineRule="auto"/>
        <w:ind w:right="-1"/>
        <w:jc w:val="both"/>
        <w:rPr>
          <w:rFonts w:ascii="Times New Roman" w:hAnsi="Times New Roman"/>
          <w:bCs/>
          <w:sz w:val="28"/>
          <w:szCs w:val="28"/>
        </w:rPr>
      </w:pPr>
      <w:r w:rsidRPr="00DC1475">
        <w:rPr>
          <w:rFonts w:ascii="Times New Roman" w:hAnsi="Times New Roman"/>
          <w:bCs/>
          <w:sz w:val="28"/>
          <w:szCs w:val="28"/>
          <w:lang w:val="en-US"/>
        </w:rPr>
        <w:t>http</w:t>
      </w:r>
      <w:r w:rsidRPr="00DC1475">
        <w:rPr>
          <w:rFonts w:ascii="Times New Roman" w:hAnsi="Times New Roman"/>
          <w:bCs/>
          <w:sz w:val="28"/>
          <w:szCs w:val="28"/>
        </w:rPr>
        <w:t>://</w:t>
      </w:r>
      <w:proofErr w:type="spellStart"/>
      <w:r w:rsidRPr="00DC1475">
        <w:rPr>
          <w:rFonts w:ascii="Times New Roman" w:hAnsi="Times New Roman"/>
          <w:bCs/>
          <w:sz w:val="28"/>
          <w:szCs w:val="28"/>
          <w:lang w:val="en-US"/>
        </w:rPr>
        <w:t>znanium</w:t>
      </w:r>
      <w:proofErr w:type="spellEnd"/>
      <w:r w:rsidRPr="00DC1475">
        <w:rPr>
          <w:rFonts w:ascii="Times New Roman" w:hAnsi="Times New Roman"/>
          <w:bCs/>
          <w:sz w:val="28"/>
          <w:szCs w:val="28"/>
        </w:rPr>
        <w:t>.</w:t>
      </w:r>
      <w:r w:rsidRPr="00DC1475">
        <w:rPr>
          <w:rFonts w:ascii="Times New Roman" w:hAnsi="Times New Roman"/>
          <w:bCs/>
          <w:sz w:val="28"/>
          <w:szCs w:val="28"/>
          <w:lang w:val="en-US"/>
        </w:rPr>
        <w:t>com</w:t>
      </w:r>
      <w:r w:rsidRPr="00DC1475">
        <w:rPr>
          <w:rFonts w:ascii="Times New Roman" w:hAnsi="Times New Roman"/>
          <w:bCs/>
          <w:sz w:val="28"/>
          <w:szCs w:val="28"/>
        </w:rPr>
        <w:t>/</w:t>
      </w:r>
      <w:r w:rsidRPr="00DC1475">
        <w:rPr>
          <w:rFonts w:ascii="Times New Roman" w:hAnsi="Times New Roman"/>
          <w:bCs/>
          <w:sz w:val="28"/>
          <w:szCs w:val="28"/>
          <w:lang w:val="en-US"/>
        </w:rPr>
        <w:t>catalog</w:t>
      </w:r>
      <w:r w:rsidRPr="00DC1475">
        <w:rPr>
          <w:rFonts w:ascii="Times New Roman" w:hAnsi="Times New Roman"/>
          <w:bCs/>
          <w:sz w:val="28"/>
          <w:szCs w:val="28"/>
        </w:rPr>
        <w:t>/</w:t>
      </w:r>
      <w:r w:rsidRPr="00DC1475">
        <w:rPr>
          <w:rFonts w:ascii="Times New Roman" w:hAnsi="Times New Roman"/>
          <w:bCs/>
          <w:sz w:val="28"/>
          <w:szCs w:val="28"/>
          <w:lang w:val="en-US"/>
        </w:rPr>
        <w:t>product</w:t>
      </w:r>
      <w:r w:rsidRPr="00DC1475">
        <w:rPr>
          <w:rFonts w:ascii="Times New Roman" w:hAnsi="Times New Roman"/>
          <w:bCs/>
          <w:sz w:val="28"/>
          <w:szCs w:val="28"/>
        </w:rPr>
        <w:t>/501432</w:t>
      </w:r>
    </w:p>
    <w:p w:rsidR="001F60D1" w:rsidRPr="009A52EA" w:rsidRDefault="001F60D1" w:rsidP="001F60D1">
      <w:pPr>
        <w:widowControl w:val="0"/>
        <w:tabs>
          <w:tab w:val="left" w:pos="9355"/>
        </w:tabs>
        <w:autoSpaceDE w:val="0"/>
        <w:autoSpaceDN w:val="0"/>
        <w:adjustRightInd w:val="0"/>
        <w:spacing w:after="0" w:line="240" w:lineRule="auto"/>
        <w:ind w:right="-1"/>
        <w:jc w:val="both"/>
        <w:rPr>
          <w:rFonts w:ascii="Times New Roman" w:hAnsi="Times New Roman"/>
          <w:bCs/>
          <w:sz w:val="28"/>
          <w:szCs w:val="28"/>
          <w:lang w:val="en-US"/>
        </w:rPr>
      </w:pPr>
      <w:r w:rsidRPr="00DC1475">
        <w:rPr>
          <w:rFonts w:ascii="Times New Roman" w:hAnsi="Times New Roman"/>
          <w:bCs/>
          <w:sz w:val="28"/>
          <w:szCs w:val="28"/>
        </w:rPr>
        <w:t xml:space="preserve">5. Карпенко А. П. Основы автоматизированного проектирования [Электронный ресурс]: учебник/ под ред. </w:t>
      </w:r>
      <w:proofErr w:type="spellStart"/>
      <w:r w:rsidRPr="00DC1475">
        <w:rPr>
          <w:rFonts w:ascii="Times New Roman" w:hAnsi="Times New Roman"/>
          <w:bCs/>
          <w:sz w:val="28"/>
          <w:szCs w:val="28"/>
        </w:rPr>
        <w:t>А.П.Карпенко</w:t>
      </w:r>
      <w:proofErr w:type="spellEnd"/>
      <w:r w:rsidRPr="00DC1475">
        <w:rPr>
          <w:rFonts w:ascii="Times New Roman" w:hAnsi="Times New Roman"/>
          <w:bCs/>
          <w:sz w:val="28"/>
          <w:szCs w:val="28"/>
        </w:rPr>
        <w:t xml:space="preserve"> - Москва: </w:t>
      </w:r>
      <w:proofErr w:type="gramStart"/>
      <w:r w:rsidRPr="00DC1475">
        <w:rPr>
          <w:rFonts w:ascii="Times New Roman" w:hAnsi="Times New Roman"/>
          <w:bCs/>
          <w:sz w:val="28"/>
          <w:szCs w:val="28"/>
        </w:rPr>
        <w:t>НИЦ ИНФРА-М, 2015. - 329 с. - (Высшее образование:</w:t>
      </w:r>
      <w:proofErr w:type="gramEnd"/>
      <w:r w:rsidRPr="00DC1475">
        <w:rPr>
          <w:rFonts w:ascii="Times New Roman" w:hAnsi="Times New Roman"/>
          <w:bCs/>
          <w:sz w:val="28"/>
          <w:szCs w:val="28"/>
        </w:rPr>
        <w:t xml:space="preserve"> </w:t>
      </w:r>
      <w:proofErr w:type="spellStart"/>
      <w:r w:rsidRPr="00DC1475">
        <w:rPr>
          <w:rFonts w:ascii="Times New Roman" w:hAnsi="Times New Roman"/>
          <w:bCs/>
          <w:sz w:val="28"/>
          <w:szCs w:val="28"/>
        </w:rPr>
        <w:t>Бакалавриат</w:t>
      </w:r>
      <w:proofErr w:type="spellEnd"/>
      <w:r w:rsidRPr="00DC1475">
        <w:rPr>
          <w:rFonts w:ascii="Times New Roman" w:hAnsi="Times New Roman"/>
          <w:bCs/>
          <w:sz w:val="28"/>
          <w:szCs w:val="28"/>
        </w:rPr>
        <w:t xml:space="preserve">) </w:t>
      </w:r>
      <w:proofErr w:type="gramStart"/>
      <w:r w:rsidRPr="00DC1475">
        <w:rPr>
          <w:rFonts w:ascii="Times New Roman" w:hAnsi="Times New Roman"/>
          <w:bCs/>
          <w:sz w:val="28"/>
          <w:szCs w:val="28"/>
        </w:rPr>
        <w:t>-В</w:t>
      </w:r>
      <w:proofErr w:type="gramEnd"/>
      <w:r w:rsidRPr="00DC1475">
        <w:rPr>
          <w:rFonts w:ascii="Times New Roman" w:hAnsi="Times New Roman"/>
          <w:bCs/>
          <w:sz w:val="28"/>
          <w:szCs w:val="28"/>
        </w:rPr>
        <w:t xml:space="preserve"> пер.- </w:t>
      </w:r>
      <w:r w:rsidRPr="009A52EA">
        <w:rPr>
          <w:rFonts w:ascii="Times New Roman" w:hAnsi="Times New Roman"/>
          <w:bCs/>
          <w:sz w:val="28"/>
          <w:szCs w:val="28"/>
          <w:lang w:val="en-US"/>
        </w:rPr>
        <w:t>ISBN</w:t>
      </w:r>
    </w:p>
    <w:p w:rsidR="001F60D1" w:rsidRPr="0011351A" w:rsidRDefault="001F60D1" w:rsidP="001F60D1">
      <w:pPr>
        <w:widowControl w:val="0"/>
        <w:tabs>
          <w:tab w:val="left" w:pos="9355"/>
        </w:tabs>
        <w:autoSpaceDE w:val="0"/>
        <w:autoSpaceDN w:val="0"/>
        <w:adjustRightInd w:val="0"/>
        <w:spacing w:after="0" w:line="240" w:lineRule="auto"/>
        <w:ind w:right="-1"/>
        <w:jc w:val="both"/>
        <w:rPr>
          <w:rFonts w:ascii="Times New Roman" w:hAnsi="Times New Roman"/>
          <w:bCs/>
          <w:sz w:val="28"/>
          <w:szCs w:val="28"/>
        </w:rPr>
      </w:pPr>
      <w:r w:rsidRPr="0011351A">
        <w:rPr>
          <w:rFonts w:ascii="Times New Roman" w:hAnsi="Times New Roman"/>
          <w:bCs/>
          <w:sz w:val="28"/>
          <w:szCs w:val="28"/>
        </w:rPr>
        <w:t xml:space="preserve">978-5-16-010213-9.- </w:t>
      </w:r>
      <w:r w:rsidRPr="00DC1475">
        <w:rPr>
          <w:rFonts w:ascii="Times New Roman" w:hAnsi="Times New Roman"/>
          <w:bCs/>
          <w:sz w:val="28"/>
          <w:szCs w:val="28"/>
        </w:rPr>
        <w:t>Режим</w:t>
      </w:r>
      <w:r w:rsidRPr="0011351A">
        <w:rPr>
          <w:rFonts w:ascii="Times New Roman" w:hAnsi="Times New Roman"/>
          <w:bCs/>
          <w:sz w:val="28"/>
          <w:szCs w:val="28"/>
        </w:rPr>
        <w:t xml:space="preserve"> </w:t>
      </w:r>
      <w:r w:rsidRPr="00DC1475">
        <w:rPr>
          <w:rFonts w:ascii="Times New Roman" w:hAnsi="Times New Roman"/>
          <w:bCs/>
          <w:sz w:val="28"/>
          <w:szCs w:val="28"/>
        </w:rPr>
        <w:t>доступа</w:t>
      </w:r>
      <w:r w:rsidRPr="0011351A">
        <w:rPr>
          <w:rFonts w:ascii="Times New Roman" w:hAnsi="Times New Roman"/>
          <w:bCs/>
          <w:sz w:val="28"/>
          <w:szCs w:val="28"/>
        </w:rPr>
        <w:t xml:space="preserve">: </w:t>
      </w:r>
      <w:r w:rsidR="00315511">
        <w:fldChar w:fldCharType="begin"/>
      </w:r>
      <w:r w:rsidR="00315511" w:rsidRPr="0011351A">
        <w:instrText xml:space="preserve"> </w:instrText>
      </w:r>
      <w:r w:rsidR="00315511" w:rsidRPr="0094755F">
        <w:rPr>
          <w:lang w:val="en-US"/>
        </w:rPr>
        <w:instrText>HYPERLINK</w:instrText>
      </w:r>
      <w:r w:rsidR="00315511" w:rsidRPr="0011351A">
        <w:instrText xml:space="preserve"> "</w:instrText>
      </w:r>
      <w:r w:rsidR="00315511" w:rsidRPr="0094755F">
        <w:rPr>
          <w:lang w:val="en-US"/>
        </w:rPr>
        <w:instrText>http</w:instrText>
      </w:r>
      <w:r w:rsidR="00315511" w:rsidRPr="0011351A">
        <w:instrText>://</w:instrText>
      </w:r>
      <w:r w:rsidR="00315511" w:rsidRPr="0094755F">
        <w:rPr>
          <w:lang w:val="en-US"/>
        </w:rPr>
        <w:instrText>znanium</w:instrText>
      </w:r>
      <w:r w:rsidR="00315511" w:rsidRPr="0011351A">
        <w:instrText>.</w:instrText>
      </w:r>
      <w:r w:rsidR="00315511" w:rsidRPr="0094755F">
        <w:rPr>
          <w:lang w:val="en-US"/>
        </w:rPr>
        <w:instrText>com</w:instrText>
      </w:r>
      <w:r w:rsidR="00315511" w:rsidRPr="0011351A">
        <w:instrText>/</w:instrText>
      </w:r>
      <w:r w:rsidR="00315511" w:rsidRPr="0094755F">
        <w:rPr>
          <w:lang w:val="en-US"/>
        </w:rPr>
        <w:instrText>catalog</w:instrText>
      </w:r>
      <w:r w:rsidR="00315511" w:rsidRPr="0011351A">
        <w:instrText>.</w:instrText>
      </w:r>
      <w:r w:rsidR="00315511" w:rsidRPr="0094755F">
        <w:rPr>
          <w:lang w:val="en-US"/>
        </w:rPr>
        <w:instrText>php</w:instrText>
      </w:r>
      <w:r w:rsidR="00315511" w:rsidRPr="0011351A">
        <w:instrText>?</w:instrText>
      </w:r>
      <w:r w:rsidR="00315511" w:rsidRPr="0094755F">
        <w:rPr>
          <w:lang w:val="en-US"/>
        </w:rPr>
        <w:instrText>bookinfo</w:instrText>
      </w:r>
      <w:r w:rsidR="00315511" w:rsidRPr="0011351A">
        <w:instrText xml:space="preserve">=477218" </w:instrText>
      </w:r>
      <w:r w:rsidR="00315511">
        <w:fldChar w:fldCharType="separate"/>
      </w:r>
      <w:r w:rsidRPr="009A52EA">
        <w:rPr>
          <w:rStyle w:val="af"/>
          <w:rFonts w:ascii="Times New Roman" w:hAnsi="Times New Roman"/>
          <w:bCs/>
          <w:sz w:val="28"/>
          <w:szCs w:val="28"/>
          <w:lang w:val="en-US"/>
        </w:rPr>
        <w:t>http</w:t>
      </w:r>
      <w:r w:rsidRPr="0011351A">
        <w:rPr>
          <w:rStyle w:val="af"/>
          <w:rFonts w:ascii="Times New Roman" w:hAnsi="Times New Roman"/>
          <w:bCs/>
          <w:sz w:val="28"/>
          <w:szCs w:val="28"/>
        </w:rPr>
        <w:t>://</w:t>
      </w:r>
      <w:r w:rsidRPr="009A52EA">
        <w:rPr>
          <w:rStyle w:val="af"/>
          <w:rFonts w:ascii="Times New Roman" w:hAnsi="Times New Roman"/>
          <w:bCs/>
          <w:sz w:val="28"/>
          <w:szCs w:val="28"/>
          <w:lang w:val="en-US"/>
        </w:rPr>
        <w:t>znanium</w:t>
      </w:r>
      <w:r w:rsidRPr="0011351A">
        <w:rPr>
          <w:rStyle w:val="af"/>
          <w:rFonts w:ascii="Times New Roman" w:hAnsi="Times New Roman"/>
          <w:bCs/>
          <w:sz w:val="28"/>
          <w:szCs w:val="28"/>
        </w:rPr>
        <w:t>.</w:t>
      </w:r>
      <w:r w:rsidRPr="009A52EA">
        <w:rPr>
          <w:rStyle w:val="af"/>
          <w:rFonts w:ascii="Times New Roman" w:hAnsi="Times New Roman"/>
          <w:bCs/>
          <w:sz w:val="28"/>
          <w:szCs w:val="28"/>
          <w:lang w:val="en-US"/>
        </w:rPr>
        <w:t>com</w:t>
      </w:r>
      <w:r w:rsidRPr="0011351A">
        <w:rPr>
          <w:rStyle w:val="af"/>
          <w:rFonts w:ascii="Times New Roman" w:hAnsi="Times New Roman"/>
          <w:bCs/>
          <w:sz w:val="28"/>
          <w:szCs w:val="28"/>
        </w:rPr>
        <w:t>/</w:t>
      </w:r>
      <w:r w:rsidRPr="009A52EA">
        <w:rPr>
          <w:rStyle w:val="af"/>
          <w:rFonts w:ascii="Times New Roman" w:hAnsi="Times New Roman"/>
          <w:bCs/>
          <w:sz w:val="28"/>
          <w:szCs w:val="28"/>
          <w:lang w:val="en-US"/>
        </w:rPr>
        <w:t>catalog</w:t>
      </w:r>
      <w:r w:rsidRPr="0011351A">
        <w:rPr>
          <w:rStyle w:val="af"/>
          <w:rFonts w:ascii="Times New Roman" w:hAnsi="Times New Roman"/>
          <w:bCs/>
          <w:sz w:val="28"/>
          <w:szCs w:val="28"/>
        </w:rPr>
        <w:t>.</w:t>
      </w:r>
      <w:r w:rsidRPr="009A52EA">
        <w:rPr>
          <w:rStyle w:val="af"/>
          <w:rFonts w:ascii="Times New Roman" w:hAnsi="Times New Roman"/>
          <w:bCs/>
          <w:sz w:val="28"/>
          <w:szCs w:val="28"/>
          <w:lang w:val="en-US"/>
        </w:rPr>
        <w:t>php</w:t>
      </w:r>
      <w:r w:rsidRPr="0011351A">
        <w:rPr>
          <w:rStyle w:val="af"/>
          <w:rFonts w:ascii="Times New Roman" w:hAnsi="Times New Roman"/>
          <w:bCs/>
          <w:sz w:val="28"/>
          <w:szCs w:val="28"/>
        </w:rPr>
        <w:t>?</w:t>
      </w:r>
      <w:r w:rsidRPr="009A52EA">
        <w:rPr>
          <w:rStyle w:val="af"/>
          <w:rFonts w:ascii="Times New Roman" w:hAnsi="Times New Roman"/>
          <w:bCs/>
          <w:sz w:val="28"/>
          <w:szCs w:val="28"/>
          <w:lang w:val="en-US"/>
        </w:rPr>
        <w:t>bookinfo</w:t>
      </w:r>
      <w:r w:rsidRPr="0011351A">
        <w:rPr>
          <w:rStyle w:val="af"/>
          <w:rFonts w:ascii="Times New Roman" w:hAnsi="Times New Roman"/>
          <w:bCs/>
          <w:sz w:val="28"/>
          <w:szCs w:val="28"/>
        </w:rPr>
        <w:t>=477218</w:t>
      </w:r>
      <w:r w:rsidR="00315511">
        <w:rPr>
          <w:rStyle w:val="af"/>
          <w:rFonts w:ascii="Times New Roman" w:hAnsi="Times New Roman"/>
          <w:bCs/>
          <w:sz w:val="28"/>
          <w:szCs w:val="28"/>
          <w:lang w:val="en-US"/>
        </w:rPr>
        <w:fldChar w:fldCharType="end"/>
      </w:r>
      <w:r w:rsidRPr="0011351A">
        <w:rPr>
          <w:rFonts w:ascii="Times New Roman" w:hAnsi="Times New Roman"/>
          <w:bCs/>
          <w:sz w:val="28"/>
          <w:szCs w:val="28"/>
        </w:rPr>
        <w:t>.</w:t>
      </w:r>
    </w:p>
    <w:p w:rsidR="001F60D1" w:rsidRPr="00DC1475" w:rsidRDefault="001F60D1" w:rsidP="001F60D1">
      <w:pPr>
        <w:spacing w:after="0" w:line="240" w:lineRule="auto"/>
        <w:jc w:val="both"/>
        <w:rPr>
          <w:rFonts w:ascii="Times New Roman" w:hAnsi="Times New Roman"/>
          <w:sz w:val="28"/>
          <w:szCs w:val="28"/>
        </w:rPr>
      </w:pPr>
      <w:r w:rsidRPr="00DC1475">
        <w:rPr>
          <w:rFonts w:ascii="Times New Roman" w:hAnsi="Times New Roman"/>
          <w:sz w:val="28"/>
          <w:szCs w:val="28"/>
          <w:lang w:val="en-US"/>
        </w:rPr>
        <w:t xml:space="preserve">6. </w:t>
      </w:r>
      <w:r w:rsidRPr="00DC1475">
        <w:rPr>
          <w:rFonts w:ascii="Times New Roman" w:hAnsi="Times New Roman"/>
          <w:sz w:val="28"/>
          <w:szCs w:val="28"/>
        </w:rPr>
        <w:t>Гончаров</w:t>
      </w:r>
      <w:r w:rsidRPr="00DC1475">
        <w:rPr>
          <w:rFonts w:ascii="Times New Roman" w:hAnsi="Times New Roman"/>
          <w:sz w:val="28"/>
          <w:szCs w:val="28"/>
          <w:lang w:val="en-US"/>
        </w:rPr>
        <w:t xml:space="preserve">, </w:t>
      </w:r>
      <w:r w:rsidRPr="00DC1475">
        <w:rPr>
          <w:rFonts w:ascii="Times New Roman" w:hAnsi="Times New Roman"/>
          <w:sz w:val="28"/>
          <w:szCs w:val="28"/>
        </w:rPr>
        <w:t>П</w:t>
      </w:r>
      <w:r w:rsidRPr="00DC1475">
        <w:rPr>
          <w:rFonts w:ascii="Times New Roman" w:hAnsi="Times New Roman"/>
          <w:sz w:val="28"/>
          <w:szCs w:val="28"/>
          <w:lang w:val="en-US"/>
        </w:rPr>
        <w:t xml:space="preserve">. </w:t>
      </w:r>
      <w:r w:rsidRPr="00DC1475">
        <w:rPr>
          <w:rFonts w:ascii="Times New Roman" w:hAnsi="Times New Roman"/>
          <w:sz w:val="28"/>
          <w:szCs w:val="28"/>
        </w:rPr>
        <w:t>С</w:t>
      </w:r>
      <w:r w:rsidRPr="00DC1475">
        <w:rPr>
          <w:rFonts w:ascii="Times New Roman" w:hAnsi="Times New Roman"/>
          <w:sz w:val="28"/>
          <w:szCs w:val="28"/>
          <w:lang w:val="en-US"/>
        </w:rPr>
        <w:t xml:space="preserve">. NX Advanced Simulation. </w:t>
      </w:r>
      <w:r w:rsidRPr="00DC1475">
        <w:rPr>
          <w:rFonts w:ascii="Times New Roman" w:hAnsi="Times New Roman"/>
          <w:sz w:val="28"/>
          <w:szCs w:val="28"/>
        </w:rPr>
        <w:t xml:space="preserve">Инженерный анализ. / П. С. Гончаров, И. А. </w:t>
      </w:r>
      <w:proofErr w:type="spellStart"/>
      <w:r w:rsidRPr="00DC1475">
        <w:rPr>
          <w:rFonts w:ascii="Times New Roman" w:hAnsi="Times New Roman"/>
          <w:sz w:val="28"/>
          <w:szCs w:val="28"/>
        </w:rPr>
        <w:t>Артамнов</w:t>
      </w:r>
      <w:proofErr w:type="spellEnd"/>
      <w:r w:rsidRPr="00DC1475">
        <w:rPr>
          <w:rFonts w:ascii="Times New Roman" w:hAnsi="Times New Roman"/>
          <w:sz w:val="28"/>
          <w:szCs w:val="28"/>
        </w:rPr>
        <w:t>, Т.Ф. – М: издательство ДМК, 2012. – 504с.</w:t>
      </w:r>
    </w:p>
    <w:p w:rsidR="001F60D1" w:rsidRPr="00DC1475" w:rsidRDefault="001F60D1" w:rsidP="001F60D1">
      <w:pPr>
        <w:spacing w:after="0" w:line="240" w:lineRule="auto"/>
        <w:jc w:val="both"/>
        <w:rPr>
          <w:rFonts w:ascii="Times New Roman" w:hAnsi="Times New Roman"/>
          <w:sz w:val="28"/>
          <w:szCs w:val="28"/>
        </w:rPr>
      </w:pPr>
    </w:p>
    <w:p w:rsidR="001F60D1" w:rsidRPr="00DC1475" w:rsidRDefault="001F60D1" w:rsidP="001F60D1">
      <w:pPr>
        <w:widowControl w:val="0"/>
        <w:tabs>
          <w:tab w:val="left" w:pos="9355"/>
        </w:tabs>
        <w:autoSpaceDE w:val="0"/>
        <w:autoSpaceDN w:val="0"/>
        <w:adjustRightInd w:val="0"/>
        <w:spacing w:after="0" w:line="240" w:lineRule="auto"/>
        <w:ind w:right="-1"/>
        <w:jc w:val="both"/>
        <w:rPr>
          <w:rFonts w:ascii="Times New Roman" w:hAnsi="Times New Roman"/>
          <w:bCs/>
          <w:sz w:val="28"/>
          <w:szCs w:val="28"/>
        </w:rPr>
      </w:pPr>
    </w:p>
    <w:p w:rsidR="00A76B45" w:rsidRPr="00DC1475" w:rsidRDefault="00A76B45" w:rsidP="00C5544D">
      <w:pPr>
        <w:spacing w:after="0" w:line="240" w:lineRule="auto"/>
        <w:ind w:firstLine="709"/>
        <w:jc w:val="both"/>
        <w:rPr>
          <w:rFonts w:ascii="Times New Roman" w:hAnsi="Times New Roman" w:cs="Times New Roman"/>
          <w:sz w:val="28"/>
          <w:szCs w:val="28"/>
        </w:rPr>
      </w:pPr>
    </w:p>
    <w:p w:rsidR="00A80B11" w:rsidRDefault="00A80B11">
      <w:pPr>
        <w:rPr>
          <w:rFonts w:ascii="Times New Roman" w:hAnsi="Times New Roman" w:cs="Times New Roman"/>
          <w:sz w:val="28"/>
          <w:szCs w:val="28"/>
        </w:rPr>
      </w:pPr>
      <w:r>
        <w:rPr>
          <w:rFonts w:ascii="Times New Roman" w:hAnsi="Times New Roman" w:cs="Times New Roman"/>
          <w:sz w:val="28"/>
          <w:szCs w:val="28"/>
        </w:rPr>
        <w:br w:type="page"/>
      </w:r>
    </w:p>
    <w:p w:rsidR="00A80B11" w:rsidRDefault="00A80B11" w:rsidP="00A76B45">
      <w:pPr>
        <w:spacing w:after="0" w:line="240" w:lineRule="auto"/>
        <w:jc w:val="center"/>
        <w:rPr>
          <w:rFonts w:ascii="Times New Roman" w:hAnsi="Times New Roman" w:cs="Times New Roman"/>
          <w:sz w:val="28"/>
          <w:szCs w:val="28"/>
        </w:rPr>
      </w:pPr>
    </w:p>
    <w:p w:rsidR="00A80B11" w:rsidRDefault="00A80B11" w:rsidP="00A76B45">
      <w:pPr>
        <w:spacing w:after="0" w:line="240" w:lineRule="auto"/>
        <w:jc w:val="center"/>
        <w:rPr>
          <w:rFonts w:ascii="Times New Roman" w:hAnsi="Times New Roman" w:cs="Times New Roman"/>
          <w:sz w:val="28"/>
          <w:szCs w:val="28"/>
        </w:rPr>
      </w:pPr>
    </w:p>
    <w:p w:rsidR="00A80B11" w:rsidRDefault="00A80B11" w:rsidP="00A76B45">
      <w:pPr>
        <w:spacing w:after="0" w:line="240" w:lineRule="auto"/>
        <w:jc w:val="center"/>
        <w:rPr>
          <w:rFonts w:ascii="Times New Roman" w:hAnsi="Times New Roman" w:cs="Times New Roman"/>
          <w:sz w:val="28"/>
          <w:szCs w:val="28"/>
        </w:rPr>
      </w:pPr>
    </w:p>
    <w:p w:rsidR="00A80B11" w:rsidRDefault="00A80B11" w:rsidP="00A76B45">
      <w:pPr>
        <w:spacing w:after="0" w:line="240" w:lineRule="auto"/>
        <w:jc w:val="center"/>
        <w:rPr>
          <w:rFonts w:ascii="Times New Roman" w:hAnsi="Times New Roman" w:cs="Times New Roman"/>
          <w:sz w:val="28"/>
          <w:szCs w:val="28"/>
        </w:rPr>
      </w:pPr>
    </w:p>
    <w:p w:rsidR="00A80B11" w:rsidRDefault="00A80B11" w:rsidP="00A76B45">
      <w:pPr>
        <w:spacing w:after="0" w:line="240" w:lineRule="auto"/>
        <w:jc w:val="center"/>
        <w:rPr>
          <w:rFonts w:ascii="Times New Roman" w:hAnsi="Times New Roman" w:cs="Times New Roman"/>
          <w:sz w:val="28"/>
          <w:szCs w:val="28"/>
        </w:rPr>
      </w:pPr>
    </w:p>
    <w:p w:rsidR="00A76B45" w:rsidRPr="00DC1475" w:rsidRDefault="00A76B45" w:rsidP="00A76B45">
      <w:pPr>
        <w:spacing w:after="0" w:line="240" w:lineRule="auto"/>
        <w:jc w:val="center"/>
        <w:rPr>
          <w:rFonts w:ascii="Times New Roman" w:hAnsi="Times New Roman" w:cs="Times New Roman"/>
          <w:sz w:val="28"/>
          <w:szCs w:val="28"/>
        </w:rPr>
      </w:pPr>
      <w:r w:rsidRPr="00DC1475">
        <w:rPr>
          <w:rFonts w:ascii="Times New Roman" w:hAnsi="Times New Roman" w:cs="Times New Roman"/>
          <w:sz w:val="28"/>
          <w:szCs w:val="28"/>
        </w:rPr>
        <w:t>Печерский Владимир Николаевич</w:t>
      </w:r>
    </w:p>
    <w:p w:rsidR="00A76B45" w:rsidRPr="00DC1475" w:rsidRDefault="00A76B45" w:rsidP="00A76B45">
      <w:pPr>
        <w:spacing w:after="0" w:line="240" w:lineRule="auto"/>
        <w:jc w:val="center"/>
        <w:rPr>
          <w:rFonts w:ascii="Times New Roman" w:hAnsi="Times New Roman" w:cs="Times New Roman"/>
          <w:sz w:val="28"/>
          <w:szCs w:val="28"/>
        </w:rPr>
      </w:pPr>
    </w:p>
    <w:p w:rsidR="005F27E3" w:rsidRPr="00DC1475" w:rsidRDefault="005F27E3" w:rsidP="00A76B45">
      <w:pPr>
        <w:spacing w:after="0" w:line="240" w:lineRule="auto"/>
        <w:jc w:val="center"/>
        <w:rPr>
          <w:rFonts w:ascii="Times New Roman" w:hAnsi="Times New Roman" w:cs="Times New Roman"/>
          <w:sz w:val="28"/>
          <w:szCs w:val="28"/>
        </w:rPr>
      </w:pPr>
    </w:p>
    <w:p w:rsidR="005F27E3" w:rsidRPr="00DC1475" w:rsidRDefault="005F27E3" w:rsidP="005F27E3">
      <w:pPr>
        <w:spacing w:after="0" w:line="240" w:lineRule="auto"/>
        <w:jc w:val="center"/>
        <w:rPr>
          <w:rFonts w:ascii="Times New Roman" w:hAnsi="Times New Roman" w:cs="Times New Roman"/>
          <w:sz w:val="28"/>
          <w:szCs w:val="28"/>
          <w:lang w:eastAsia="ko-KR"/>
        </w:rPr>
      </w:pPr>
      <w:r w:rsidRPr="00DC1475">
        <w:rPr>
          <w:rFonts w:ascii="Times New Roman" w:hAnsi="Times New Roman" w:cs="Times New Roman"/>
          <w:sz w:val="28"/>
          <w:szCs w:val="28"/>
          <w:lang w:eastAsia="ko-KR"/>
        </w:rPr>
        <w:t>Конспект лекций</w:t>
      </w:r>
    </w:p>
    <w:p w:rsidR="005F27E3" w:rsidRPr="00DC1475" w:rsidRDefault="005F27E3" w:rsidP="005F27E3">
      <w:pPr>
        <w:spacing w:after="0" w:line="240" w:lineRule="auto"/>
        <w:jc w:val="center"/>
        <w:rPr>
          <w:rFonts w:ascii="Times New Roman" w:hAnsi="Times New Roman" w:cs="Times New Roman"/>
          <w:sz w:val="28"/>
          <w:szCs w:val="28"/>
          <w:lang w:eastAsia="ko-KR"/>
        </w:rPr>
      </w:pPr>
      <w:r w:rsidRPr="00DC1475">
        <w:rPr>
          <w:rFonts w:ascii="Times New Roman" w:hAnsi="Times New Roman" w:cs="Times New Roman"/>
          <w:sz w:val="28"/>
          <w:szCs w:val="28"/>
          <w:lang w:eastAsia="ko-KR"/>
        </w:rPr>
        <w:t>по дисциплине «</w:t>
      </w:r>
      <w:r w:rsidRPr="00DC1475">
        <w:rPr>
          <w:rFonts w:ascii="Times New Roman" w:hAnsi="Times New Roman"/>
          <w:sz w:val="28"/>
          <w:szCs w:val="28"/>
        </w:rPr>
        <w:t>Проектирование и прочностные расчеты  в CAD/CAE системах</w:t>
      </w:r>
      <w:r w:rsidRPr="00DC1475">
        <w:rPr>
          <w:rFonts w:ascii="Times New Roman" w:hAnsi="Times New Roman" w:cs="Times New Roman"/>
          <w:sz w:val="28"/>
          <w:szCs w:val="28"/>
          <w:lang w:eastAsia="ko-KR"/>
        </w:rPr>
        <w:t>» Конспект лекций. - Шымкент: Южно-Казахстанский университет им. М. Ауэзова, 2023. - 1</w:t>
      </w:r>
      <w:r w:rsidR="0011351A">
        <w:rPr>
          <w:rFonts w:ascii="Times New Roman" w:hAnsi="Times New Roman" w:cs="Times New Roman"/>
          <w:sz w:val="28"/>
          <w:szCs w:val="28"/>
          <w:lang w:val="en-US" w:eastAsia="ko-KR"/>
        </w:rPr>
        <w:t>28</w:t>
      </w:r>
      <w:bookmarkStart w:id="21" w:name="_GoBack"/>
      <w:bookmarkEnd w:id="21"/>
      <w:r w:rsidRPr="00DC1475">
        <w:rPr>
          <w:rFonts w:ascii="Times New Roman" w:hAnsi="Times New Roman" w:cs="Times New Roman"/>
          <w:sz w:val="28"/>
          <w:szCs w:val="28"/>
          <w:lang w:eastAsia="ko-KR"/>
        </w:rPr>
        <w:t xml:space="preserve"> с.</w:t>
      </w:r>
    </w:p>
    <w:p w:rsidR="00A76B45" w:rsidRPr="00DC1475" w:rsidRDefault="00A76B45" w:rsidP="00A76B45">
      <w:pPr>
        <w:spacing w:after="0" w:line="240" w:lineRule="auto"/>
        <w:jc w:val="center"/>
        <w:rPr>
          <w:rFonts w:ascii="Times New Roman" w:hAnsi="Times New Roman" w:cs="Times New Roman"/>
          <w:sz w:val="28"/>
          <w:szCs w:val="28"/>
        </w:rPr>
      </w:pPr>
    </w:p>
    <w:p w:rsidR="00A76B45" w:rsidRPr="00DC1475" w:rsidRDefault="00A76B45" w:rsidP="00A76B45">
      <w:pPr>
        <w:spacing w:after="0" w:line="240" w:lineRule="auto"/>
        <w:jc w:val="center"/>
        <w:rPr>
          <w:rFonts w:ascii="Times New Roman" w:hAnsi="Times New Roman" w:cs="Times New Roman"/>
          <w:i/>
          <w:sz w:val="28"/>
          <w:szCs w:val="28"/>
          <w:lang w:eastAsia="ko-KR"/>
        </w:rPr>
      </w:pPr>
    </w:p>
    <w:p w:rsidR="005F27E3" w:rsidRPr="00DC1475" w:rsidRDefault="005F27E3" w:rsidP="00A76B45">
      <w:pPr>
        <w:spacing w:after="0" w:line="240" w:lineRule="auto"/>
        <w:jc w:val="center"/>
        <w:rPr>
          <w:rFonts w:ascii="Times New Roman" w:hAnsi="Times New Roman" w:cs="Times New Roman"/>
          <w:i/>
          <w:sz w:val="28"/>
          <w:szCs w:val="28"/>
          <w:lang w:eastAsia="ko-KR"/>
        </w:rPr>
      </w:pPr>
    </w:p>
    <w:p w:rsidR="00A76B45" w:rsidRPr="00DC1475" w:rsidRDefault="00A76B45" w:rsidP="00A76B45">
      <w:pPr>
        <w:spacing w:after="0" w:line="240" w:lineRule="auto"/>
        <w:jc w:val="center"/>
        <w:rPr>
          <w:rFonts w:ascii="Times New Roman" w:hAnsi="Times New Roman" w:cs="Times New Roman"/>
          <w:i/>
          <w:sz w:val="28"/>
          <w:szCs w:val="28"/>
          <w:lang w:eastAsia="ko-KR"/>
        </w:rPr>
      </w:pPr>
    </w:p>
    <w:p w:rsidR="00A76B45" w:rsidRPr="00DC1475" w:rsidRDefault="00A76B45" w:rsidP="00A76B45">
      <w:pPr>
        <w:spacing w:after="0" w:line="240" w:lineRule="auto"/>
        <w:jc w:val="center"/>
        <w:rPr>
          <w:rFonts w:ascii="Times New Roman" w:hAnsi="Times New Roman" w:cs="Times New Roman"/>
          <w:i/>
          <w:sz w:val="28"/>
          <w:szCs w:val="28"/>
          <w:lang w:eastAsia="ko-KR"/>
        </w:rPr>
      </w:pPr>
    </w:p>
    <w:p w:rsidR="00A76B45" w:rsidRPr="00DC1475" w:rsidRDefault="00A76B45" w:rsidP="00A76B45">
      <w:pPr>
        <w:spacing w:after="0" w:line="240" w:lineRule="auto"/>
        <w:jc w:val="center"/>
        <w:rPr>
          <w:rFonts w:ascii="Times New Roman" w:hAnsi="Times New Roman" w:cs="Times New Roman"/>
          <w:i/>
          <w:sz w:val="28"/>
          <w:szCs w:val="28"/>
          <w:lang w:eastAsia="ko-KR"/>
        </w:rPr>
      </w:pPr>
    </w:p>
    <w:p w:rsidR="00A76B45" w:rsidRPr="00DC1475" w:rsidRDefault="00A76B45" w:rsidP="00A76B45">
      <w:pPr>
        <w:spacing w:after="0" w:line="240" w:lineRule="auto"/>
        <w:jc w:val="center"/>
        <w:rPr>
          <w:rFonts w:ascii="Times New Roman" w:hAnsi="Times New Roman" w:cs="Times New Roman"/>
          <w:i/>
          <w:sz w:val="28"/>
          <w:szCs w:val="28"/>
          <w:lang w:eastAsia="ko-KR"/>
        </w:rPr>
      </w:pPr>
    </w:p>
    <w:p w:rsidR="00A76B45" w:rsidRPr="00DC1475" w:rsidRDefault="00A76B45" w:rsidP="00A76B45">
      <w:pPr>
        <w:spacing w:after="0" w:line="240" w:lineRule="auto"/>
        <w:jc w:val="center"/>
        <w:rPr>
          <w:rFonts w:ascii="Times New Roman" w:hAnsi="Times New Roman" w:cs="Times New Roman"/>
          <w:i/>
          <w:sz w:val="28"/>
          <w:szCs w:val="28"/>
          <w:lang w:eastAsia="ko-KR"/>
        </w:rPr>
      </w:pPr>
    </w:p>
    <w:p w:rsidR="00A76B45" w:rsidRPr="00DC1475" w:rsidRDefault="00A76B45" w:rsidP="00A76B45">
      <w:pPr>
        <w:spacing w:after="0" w:line="240" w:lineRule="auto"/>
        <w:jc w:val="center"/>
        <w:rPr>
          <w:rFonts w:ascii="Times New Roman" w:hAnsi="Times New Roman" w:cs="Times New Roman"/>
          <w:sz w:val="28"/>
          <w:szCs w:val="28"/>
        </w:rPr>
      </w:pPr>
      <w:r w:rsidRPr="00DC1475">
        <w:rPr>
          <w:rFonts w:ascii="Times New Roman" w:hAnsi="Times New Roman" w:cs="Times New Roman"/>
          <w:sz w:val="28"/>
          <w:szCs w:val="28"/>
        </w:rPr>
        <w:t>Подписано в печать __________________________</w:t>
      </w:r>
    </w:p>
    <w:p w:rsidR="00A76B45" w:rsidRPr="00DC1475" w:rsidRDefault="00A76B45" w:rsidP="00A76B45">
      <w:pPr>
        <w:spacing w:after="0" w:line="240" w:lineRule="auto"/>
        <w:jc w:val="center"/>
        <w:rPr>
          <w:rFonts w:ascii="Times New Roman" w:hAnsi="Times New Roman" w:cs="Times New Roman"/>
          <w:sz w:val="28"/>
          <w:szCs w:val="28"/>
        </w:rPr>
      </w:pP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число</w:t>
      </w:r>
      <w:proofErr w:type="gramStart"/>
      <w:r w:rsidRPr="00DC1475">
        <w:rPr>
          <w:rFonts w:ascii="Times New Roman" w:hAnsi="Times New Roman" w:cs="Times New Roman"/>
          <w:sz w:val="28"/>
          <w:szCs w:val="28"/>
        </w:rPr>
        <w:t>.м</w:t>
      </w:r>
      <w:proofErr w:type="gramEnd"/>
      <w:r w:rsidRPr="00DC1475">
        <w:rPr>
          <w:rFonts w:ascii="Times New Roman" w:hAnsi="Times New Roman" w:cs="Times New Roman"/>
          <w:sz w:val="28"/>
          <w:szCs w:val="28"/>
        </w:rPr>
        <w:t>есяц.год</w:t>
      </w:r>
      <w:proofErr w:type="spellEnd"/>
      <w:r w:rsidRPr="00DC1475">
        <w:rPr>
          <w:rFonts w:ascii="Times New Roman" w:hAnsi="Times New Roman" w:cs="Times New Roman"/>
          <w:sz w:val="28"/>
          <w:szCs w:val="28"/>
        </w:rPr>
        <w:t>)</w:t>
      </w:r>
    </w:p>
    <w:p w:rsidR="00A76B45" w:rsidRPr="00DC1475" w:rsidRDefault="00A76B45" w:rsidP="00A76B45">
      <w:pPr>
        <w:spacing w:after="0" w:line="240" w:lineRule="auto"/>
        <w:jc w:val="center"/>
        <w:rPr>
          <w:rFonts w:ascii="Times New Roman" w:hAnsi="Times New Roman" w:cs="Times New Roman"/>
          <w:sz w:val="28"/>
          <w:szCs w:val="28"/>
        </w:rPr>
      </w:pPr>
      <w:r w:rsidRPr="00DC1475">
        <w:rPr>
          <w:rFonts w:ascii="Times New Roman" w:hAnsi="Times New Roman" w:cs="Times New Roman"/>
          <w:sz w:val="28"/>
          <w:szCs w:val="28"/>
        </w:rPr>
        <w:t xml:space="preserve">Формат бумаги </w:t>
      </w:r>
      <w:proofErr w:type="spellStart"/>
      <w:r w:rsidRPr="00DC1475">
        <w:rPr>
          <w:rFonts w:ascii="Times New Roman" w:hAnsi="Times New Roman" w:cs="Times New Roman"/>
          <w:sz w:val="28"/>
          <w:szCs w:val="28"/>
        </w:rPr>
        <w:t>X</w:t>
      </w:r>
      <w:r w:rsidRPr="00DC1475">
        <w:rPr>
          <w:rFonts w:ascii="Times New Roman" w:hAnsi="Times New Roman" w:cs="Times New Roman"/>
          <w:sz w:val="28"/>
          <w:szCs w:val="28"/>
          <w:vertAlign w:val="superscript"/>
        </w:rPr>
        <w:t>x</w:t>
      </w:r>
      <w:r w:rsidRPr="00DC1475">
        <w:rPr>
          <w:rFonts w:ascii="Times New Roman" w:hAnsi="Times New Roman" w:cs="Times New Roman"/>
          <w:sz w:val="28"/>
          <w:szCs w:val="28"/>
        </w:rPr>
        <w:t>Y</w:t>
      </w:r>
      <w:proofErr w:type="spellEnd"/>
      <w:r w:rsidRPr="00DC1475">
        <w:rPr>
          <w:rFonts w:ascii="Times New Roman" w:hAnsi="Times New Roman" w:cs="Times New Roman"/>
          <w:sz w:val="28"/>
          <w:szCs w:val="28"/>
        </w:rPr>
        <w:t xml:space="preserve">  1/16</w:t>
      </w:r>
    </w:p>
    <w:p w:rsidR="00A76B45" w:rsidRPr="00DC1475" w:rsidRDefault="00A76B45" w:rsidP="00A76B45">
      <w:pPr>
        <w:spacing w:after="0" w:line="240" w:lineRule="auto"/>
        <w:jc w:val="center"/>
        <w:rPr>
          <w:rFonts w:ascii="Times New Roman" w:hAnsi="Times New Roman" w:cs="Times New Roman"/>
          <w:sz w:val="28"/>
          <w:szCs w:val="28"/>
        </w:rPr>
      </w:pPr>
      <w:r w:rsidRPr="00DC1475">
        <w:rPr>
          <w:rFonts w:ascii="Times New Roman" w:hAnsi="Times New Roman" w:cs="Times New Roman"/>
          <w:sz w:val="28"/>
          <w:szCs w:val="28"/>
        </w:rPr>
        <w:t>Бумага типографская. Печать офсетная. Объем ……</w:t>
      </w:r>
      <w:proofErr w:type="spellStart"/>
      <w:r w:rsidRPr="00DC1475">
        <w:rPr>
          <w:rFonts w:ascii="Times New Roman" w:hAnsi="Times New Roman" w:cs="Times New Roman"/>
          <w:sz w:val="28"/>
          <w:szCs w:val="28"/>
        </w:rPr>
        <w:t>п.</w:t>
      </w:r>
      <w:proofErr w:type="gramStart"/>
      <w:r w:rsidRPr="00DC1475">
        <w:rPr>
          <w:rFonts w:ascii="Times New Roman" w:hAnsi="Times New Roman" w:cs="Times New Roman"/>
          <w:sz w:val="28"/>
          <w:szCs w:val="28"/>
        </w:rPr>
        <w:t>л</w:t>
      </w:r>
      <w:proofErr w:type="spellEnd"/>
      <w:proofErr w:type="gramEnd"/>
      <w:r w:rsidRPr="00DC1475">
        <w:rPr>
          <w:rFonts w:ascii="Times New Roman" w:hAnsi="Times New Roman" w:cs="Times New Roman"/>
          <w:sz w:val="28"/>
          <w:szCs w:val="28"/>
        </w:rPr>
        <w:t>.</w:t>
      </w:r>
    </w:p>
    <w:p w:rsidR="00A76B45" w:rsidRPr="00DC1475" w:rsidRDefault="00A76B45" w:rsidP="00A76B45">
      <w:pPr>
        <w:spacing w:after="0" w:line="240" w:lineRule="auto"/>
        <w:jc w:val="center"/>
        <w:rPr>
          <w:rFonts w:ascii="Times New Roman" w:hAnsi="Times New Roman" w:cs="Times New Roman"/>
          <w:sz w:val="28"/>
          <w:szCs w:val="28"/>
        </w:rPr>
      </w:pPr>
      <w:r w:rsidRPr="00DC1475">
        <w:rPr>
          <w:rFonts w:ascii="Times New Roman" w:hAnsi="Times New Roman" w:cs="Times New Roman"/>
          <w:sz w:val="28"/>
          <w:szCs w:val="28"/>
        </w:rPr>
        <w:t>Тираж</w:t>
      </w:r>
      <w:proofErr w:type="gramStart"/>
      <w:r w:rsidRPr="00DC1475">
        <w:rPr>
          <w:rFonts w:ascii="Times New Roman" w:hAnsi="Times New Roman" w:cs="Times New Roman"/>
          <w:sz w:val="28"/>
          <w:szCs w:val="28"/>
        </w:rPr>
        <w:t xml:space="preserve"> …….</w:t>
      </w:r>
      <w:proofErr w:type="gramEnd"/>
      <w:r w:rsidRPr="00DC1475">
        <w:rPr>
          <w:rFonts w:ascii="Times New Roman" w:hAnsi="Times New Roman" w:cs="Times New Roman"/>
          <w:sz w:val="28"/>
          <w:szCs w:val="28"/>
        </w:rPr>
        <w:t>экз. Заказ № …….*</w:t>
      </w:r>
    </w:p>
    <w:p w:rsidR="00A76B45" w:rsidRPr="00DC1475" w:rsidRDefault="00A76B45" w:rsidP="00A76B45">
      <w:pPr>
        <w:spacing w:after="0" w:line="240" w:lineRule="auto"/>
        <w:jc w:val="center"/>
        <w:rPr>
          <w:rFonts w:ascii="Times New Roman" w:hAnsi="Times New Roman" w:cs="Times New Roman"/>
          <w:i/>
          <w:sz w:val="28"/>
          <w:szCs w:val="28"/>
        </w:rPr>
      </w:pPr>
    </w:p>
    <w:p w:rsidR="00A76B45" w:rsidRPr="00DC1475" w:rsidRDefault="00A76B45" w:rsidP="00A76B45">
      <w:pPr>
        <w:spacing w:after="0" w:line="240" w:lineRule="auto"/>
        <w:jc w:val="center"/>
        <w:rPr>
          <w:rFonts w:ascii="Times New Roman" w:hAnsi="Times New Roman" w:cs="Times New Roman"/>
          <w:i/>
          <w:sz w:val="28"/>
          <w:szCs w:val="28"/>
        </w:rPr>
      </w:pPr>
    </w:p>
    <w:p w:rsidR="00A76B45" w:rsidRPr="00DC1475" w:rsidRDefault="00A76B45" w:rsidP="00A76B45">
      <w:pPr>
        <w:spacing w:after="0" w:line="240" w:lineRule="auto"/>
        <w:jc w:val="center"/>
        <w:rPr>
          <w:rFonts w:ascii="Times New Roman" w:hAnsi="Times New Roman" w:cs="Times New Roman"/>
          <w:i/>
          <w:sz w:val="28"/>
          <w:szCs w:val="28"/>
        </w:rPr>
      </w:pPr>
    </w:p>
    <w:p w:rsidR="005F27E3" w:rsidRPr="00DC1475" w:rsidRDefault="005F27E3" w:rsidP="00A76B45">
      <w:pPr>
        <w:spacing w:after="0" w:line="240" w:lineRule="auto"/>
        <w:jc w:val="center"/>
        <w:rPr>
          <w:rFonts w:ascii="Times New Roman" w:hAnsi="Times New Roman" w:cs="Times New Roman"/>
          <w:i/>
          <w:sz w:val="28"/>
          <w:szCs w:val="28"/>
        </w:rPr>
      </w:pPr>
    </w:p>
    <w:p w:rsidR="005F27E3" w:rsidRPr="00DC1475" w:rsidRDefault="005F27E3" w:rsidP="00A76B45">
      <w:pPr>
        <w:spacing w:after="0" w:line="240" w:lineRule="auto"/>
        <w:jc w:val="center"/>
        <w:rPr>
          <w:rFonts w:ascii="Times New Roman" w:hAnsi="Times New Roman" w:cs="Times New Roman"/>
          <w:i/>
          <w:sz w:val="28"/>
          <w:szCs w:val="28"/>
        </w:rPr>
      </w:pPr>
    </w:p>
    <w:p w:rsidR="005F27E3" w:rsidRPr="00DC1475" w:rsidRDefault="005F27E3" w:rsidP="00A76B45">
      <w:pPr>
        <w:spacing w:after="0" w:line="240" w:lineRule="auto"/>
        <w:jc w:val="center"/>
        <w:rPr>
          <w:rFonts w:ascii="Times New Roman" w:hAnsi="Times New Roman" w:cs="Times New Roman"/>
          <w:i/>
          <w:sz w:val="28"/>
          <w:szCs w:val="28"/>
        </w:rPr>
      </w:pPr>
    </w:p>
    <w:p w:rsidR="00A76B45" w:rsidRPr="00DC1475" w:rsidRDefault="00A76B45" w:rsidP="00A76B45">
      <w:pPr>
        <w:spacing w:after="0" w:line="240" w:lineRule="auto"/>
        <w:jc w:val="center"/>
        <w:rPr>
          <w:rFonts w:ascii="Times New Roman" w:hAnsi="Times New Roman" w:cs="Times New Roman"/>
          <w:i/>
          <w:sz w:val="28"/>
          <w:szCs w:val="28"/>
        </w:rPr>
      </w:pPr>
    </w:p>
    <w:p w:rsidR="00A76B45" w:rsidRPr="00DC1475" w:rsidRDefault="00A76B45" w:rsidP="00A76B45">
      <w:pPr>
        <w:spacing w:after="0" w:line="240" w:lineRule="auto"/>
        <w:jc w:val="center"/>
        <w:rPr>
          <w:rFonts w:ascii="Times New Roman" w:hAnsi="Times New Roman" w:cs="Times New Roman"/>
          <w:i/>
          <w:sz w:val="28"/>
          <w:szCs w:val="28"/>
        </w:rPr>
      </w:pPr>
    </w:p>
    <w:p w:rsidR="00A76B45" w:rsidRPr="00DC1475" w:rsidRDefault="00A76B45" w:rsidP="00A76B45">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Издание Южно-Казахстанского  университета</w:t>
      </w:r>
      <w:r w:rsidR="005F27E3" w:rsidRPr="00DC1475">
        <w:rPr>
          <w:rFonts w:ascii="Times New Roman" w:hAnsi="Times New Roman" w:cs="Times New Roman"/>
          <w:sz w:val="28"/>
          <w:szCs w:val="28"/>
        </w:rPr>
        <w:t xml:space="preserve"> им. М. Ауэ</w:t>
      </w:r>
      <w:r w:rsidRPr="00DC1475">
        <w:rPr>
          <w:rFonts w:ascii="Times New Roman" w:hAnsi="Times New Roman" w:cs="Times New Roman"/>
          <w:sz w:val="28"/>
          <w:szCs w:val="28"/>
        </w:rPr>
        <w:t>зова</w:t>
      </w:r>
    </w:p>
    <w:p w:rsidR="00A76B45" w:rsidRPr="00DC1475" w:rsidRDefault="00A76B45" w:rsidP="00A76B45">
      <w:pPr>
        <w:spacing w:after="0" w:line="240" w:lineRule="auto"/>
        <w:jc w:val="both"/>
        <w:rPr>
          <w:rFonts w:ascii="Times New Roman" w:hAnsi="Times New Roman" w:cs="Times New Roman"/>
          <w:sz w:val="28"/>
          <w:szCs w:val="28"/>
        </w:rPr>
      </w:pPr>
    </w:p>
    <w:p w:rsidR="00A76B45" w:rsidRPr="00DC1475" w:rsidRDefault="00A76B45" w:rsidP="00A76B45">
      <w:pPr>
        <w:spacing w:after="0" w:line="240" w:lineRule="auto"/>
        <w:jc w:val="both"/>
        <w:rPr>
          <w:rFonts w:ascii="Times New Roman" w:hAnsi="Times New Roman" w:cs="Times New Roman"/>
          <w:sz w:val="28"/>
          <w:szCs w:val="28"/>
        </w:rPr>
      </w:pPr>
    </w:p>
    <w:p w:rsidR="00A76B45" w:rsidRPr="00DC1475" w:rsidRDefault="00A76B45" w:rsidP="00A76B45">
      <w:pPr>
        <w:spacing w:after="0" w:line="240" w:lineRule="auto"/>
        <w:jc w:val="both"/>
        <w:rPr>
          <w:rFonts w:ascii="Times New Roman" w:hAnsi="Times New Roman" w:cs="Times New Roman"/>
          <w:sz w:val="28"/>
          <w:szCs w:val="28"/>
        </w:rPr>
      </w:pPr>
    </w:p>
    <w:p w:rsidR="00A76B45" w:rsidRPr="00DC1475" w:rsidRDefault="00A76B45" w:rsidP="00A76B45">
      <w:pPr>
        <w:spacing w:after="0" w:line="240" w:lineRule="auto"/>
        <w:jc w:val="both"/>
        <w:rPr>
          <w:rFonts w:ascii="Times New Roman" w:hAnsi="Times New Roman" w:cs="Times New Roman"/>
          <w:sz w:val="28"/>
          <w:szCs w:val="28"/>
        </w:rPr>
      </w:pPr>
    </w:p>
    <w:p w:rsidR="00A76B45" w:rsidRPr="00DC1475" w:rsidRDefault="00A76B45" w:rsidP="00A76B45">
      <w:pPr>
        <w:spacing w:after="0" w:line="240" w:lineRule="auto"/>
        <w:jc w:val="both"/>
        <w:rPr>
          <w:rFonts w:ascii="Times New Roman" w:hAnsi="Times New Roman" w:cs="Times New Roman"/>
          <w:sz w:val="28"/>
          <w:szCs w:val="28"/>
        </w:rPr>
      </w:pPr>
    </w:p>
    <w:p w:rsidR="00A76B45" w:rsidRPr="00DC1475" w:rsidRDefault="005F27E3" w:rsidP="00A76B45">
      <w:pPr>
        <w:spacing w:after="0" w:line="240" w:lineRule="auto"/>
        <w:jc w:val="both"/>
        <w:rPr>
          <w:rFonts w:ascii="Times New Roman" w:hAnsi="Times New Roman" w:cs="Times New Roman"/>
          <w:i/>
          <w:sz w:val="28"/>
          <w:szCs w:val="28"/>
        </w:rPr>
      </w:pPr>
      <w:r w:rsidRPr="00DC1475">
        <w:rPr>
          <w:rFonts w:ascii="Times New Roman" w:hAnsi="Times New Roman" w:cs="Times New Roman"/>
          <w:sz w:val="28"/>
          <w:szCs w:val="28"/>
        </w:rPr>
        <w:t>Издательский центр ЮК</w:t>
      </w:r>
      <w:r w:rsidR="00A76B45" w:rsidRPr="00DC1475">
        <w:rPr>
          <w:rFonts w:ascii="Times New Roman" w:hAnsi="Times New Roman" w:cs="Times New Roman"/>
          <w:sz w:val="28"/>
          <w:szCs w:val="28"/>
        </w:rPr>
        <w:t>У им. М.</w:t>
      </w:r>
      <w:r w:rsidRPr="00DC1475">
        <w:rPr>
          <w:rFonts w:ascii="Times New Roman" w:hAnsi="Times New Roman" w:cs="Times New Roman"/>
          <w:sz w:val="28"/>
          <w:szCs w:val="28"/>
        </w:rPr>
        <w:t xml:space="preserve"> </w:t>
      </w:r>
      <w:r w:rsidR="00A76B45" w:rsidRPr="00DC1475">
        <w:rPr>
          <w:rFonts w:ascii="Times New Roman" w:hAnsi="Times New Roman" w:cs="Times New Roman"/>
          <w:sz w:val="28"/>
          <w:szCs w:val="28"/>
        </w:rPr>
        <w:t xml:space="preserve">Ауэзова, г. Шымкент, пр. </w:t>
      </w:r>
      <w:proofErr w:type="spellStart"/>
      <w:r w:rsidR="00A76B45" w:rsidRPr="00DC1475">
        <w:rPr>
          <w:rFonts w:ascii="Times New Roman" w:hAnsi="Times New Roman" w:cs="Times New Roman"/>
          <w:sz w:val="28"/>
          <w:szCs w:val="28"/>
        </w:rPr>
        <w:t>Тауке</w:t>
      </w:r>
      <w:proofErr w:type="spellEnd"/>
      <w:r w:rsidR="00A76B45" w:rsidRPr="00DC1475">
        <w:rPr>
          <w:rFonts w:ascii="Times New Roman" w:hAnsi="Times New Roman" w:cs="Times New Roman"/>
          <w:sz w:val="28"/>
          <w:szCs w:val="28"/>
        </w:rPr>
        <w:t xml:space="preserve"> хана, 5</w:t>
      </w:r>
    </w:p>
    <w:p w:rsidR="00A76B45" w:rsidRPr="00DC1475" w:rsidRDefault="00A76B45" w:rsidP="00A76B45">
      <w:pPr>
        <w:spacing w:after="0" w:line="240" w:lineRule="auto"/>
        <w:jc w:val="both"/>
        <w:rPr>
          <w:rFonts w:ascii="Times New Roman" w:hAnsi="Times New Roman" w:cs="Times New Roman"/>
          <w:i/>
          <w:sz w:val="28"/>
          <w:szCs w:val="28"/>
        </w:rPr>
      </w:pPr>
    </w:p>
    <w:p w:rsidR="00A76B45" w:rsidRPr="00DC1475" w:rsidRDefault="00A76B45" w:rsidP="00A76B45">
      <w:pPr>
        <w:spacing w:after="0" w:line="240" w:lineRule="auto"/>
        <w:jc w:val="both"/>
        <w:rPr>
          <w:rFonts w:ascii="Times New Roman" w:hAnsi="Times New Roman" w:cs="Times New Roman"/>
          <w:sz w:val="28"/>
          <w:szCs w:val="28"/>
        </w:rPr>
      </w:pPr>
    </w:p>
    <w:p w:rsidR="00A76B45" w:rsidRPr="00DC1475" w:rsidRDefault="00A76B45" w:rsidP="00A76B45">
      <w:pPr>
        <w:spacing w:after="0" w:line="240" w:lineRule="auto"/>
        <w:ind w:firstLine="709"/>
        <w:jc w:val="both"/>
        <w:rPr>
          <w:rFonts w:ascii="Times New Roman" w:hAnsi="Times New Roman" w:cs="Times New Roman"/>
          <w:sz w:val="28"/>
          <w:szCs w:val="28"/>
        </w:rPr>
      </w:pPr>
    </w:p>
    <w:sectPr w:rsidR="00A76B45" w:rsidRPr="00DC1475">
      <w:footerReference w:type="default" r:id="rId40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5511" w:rsidRDefault="00315511" w:rsidP="005E5CFD">
      <w:pPr>
        <w:spacing w:after="0" w:line="240" w:lineRule="auto"/>
      </w:pPr>
      <w:r>
        <w:separator/>
      </w:r>
    </w:p>
  </w:endnote>
  <w:endnote w:type="continuationSeparator" w:id="0">
    <w:p w:rsidR="00315511" w:rsidRDefault="00315511" w:rsidP="005E5C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43251337"/>
      <w:docPartObj>
        <w:docPartGallery w:val="Page Numbers (Bottom of Page)"/>
        <w:docPartUnique/>
      </w:docPartObj>
    </w:sdtPr>
    <w:sdtEndPr/>
    <w:sdtContent>
      <w:p w:rsidR="00FC1959" w:rsidRDefault="00FC1959">
        <w:pPr>
          <w:pStyle w:val="a8"/>
          <w:jc w:val="center"/>
        </w:pPr>
        <w:r>
          <w:fldChar w:fldCharType="begin"/>
        </w:r>
        <w:r>
          <w:instrText>PAGE   \* MERGEFORMAT</w:instrText>
        </w:r>
        <w:r>
          <w:fldChar w:fldCharType="separate"/>
        </w:r>
        <w:r w:rsidR="0011351A">
          <w:rPr>
            <w:noProof/>
          </w:rPr>
          <w:t>127</w:t>
        </w:r>
        <w:r>
          <w:fldChar w:fldCharType="end"/>
        </w:r>
      </w:p>
    </w:sdtContent>
  </w:sdt>
  <w:p w:rsidR="00FC1959" w:rsidRDefault="00FC1959">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5511" w:rsidRDefault="00315511" w:rsidP="005E5CFD">
      <w:pPr>
        <w:spacing w:after="0" w:line="240" w:lineRule="auto"/>
      </w:pPr>
      <w:r>
        <w:separator/>
      </w:r>
    </w:p>
  </w:footnote>
  <w:footnote w:type="continuationSeparator" w:id="0">
    <w:p w:rsidR="00315511" w:rsidRDefault="00315511" w:rsidP="005E5CF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527C6"/>
    <w:multiLevelType w:val="hybridMultilevel"/>
    <w:tmpl w:val="1C1CCAA8"/>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1">
    <w:nsid w:val="03F34123"/>
    <w:multiLevelType w:val="hybridMultilevel"/>
    <w:tmpl w:val="DFD45D74"/>
    <w:lvl w:ilvl="0" w:tplc="AFDAC166">
      <w:start w:val="1"/>
      <w:numFmt w:val="decimal"/>
      <w:lvlText w:val="%1."/>
      <w:lvlJc w:val="left"/>
      <w:pPr>
        <w:tabs>
          <w:tab w:val="num" w:pos="1069"/>
        </w:tabs>
        <w:ind w:left="1069" w:hanging="360"/>
      </w:pPr>
    </w:lvl>
    <w:lvl w:ilvl="1" w:tplc="04190019">
      <w:start w:val="1"/>
      <w:numFmt w:val="lowerLetter"/>
      <w:lvlText w:val="%2."/>
      <w:lvlJc w:val="left"/>
      <w:pPr>
        <w:tabs>
          <w:tab w:val="num" w:pos="1789"/>
        </w:tabs>
        <w:ind w:left="1789" w:hanging="360"/>
      </w:pPr>
    </w:lvl>
    <w:lvl w:ilvl="2" w:tplc="0419001B">
      <w:start w:val="1"/>
      <w:numFmt w:val="lowerRoman"/>
      <w:lvlText w:val="%3."/>
      <w:lvlJc w:val="right"/>
      <w:pPr>
        <w:tabs>
          <w:tab w:val="num" w:pos="2509"/>
        </w:tabs>
        <w:ind w:left="2509" w:hanging="180"/>
      </w:pPr>
    </w:lvl>
    <w:lvl w:ilvl="3" w:tplc="0419000F">
      <w:start w:val="1"/>
      <w:numFmt w:val="decimal"/>
      <w:lvlText w:val="%4."/>
      <w:lvlJc w:val="left"/>
      <w:pPr>
        <w:tabs>
          <w:tab w:val="num" w:pos="3229"/>
        </w:tabs>
        <w:ind w:left="3229" w:hanging="360"/>
      </w:pPr>
    </w:lvl>
    <w:lvl w:ilvl="4" w:tplc="04190019">
      <w:start w:val="1"/>
      <w:numFmt w:val="lowerLetter"/>
      <w:lvlText w:val="%5."/>
      <w:lvlJc w:val="left"/>
      <w:pPr>
        <w:tabs>
          <w:tab w:val="num" w:pos="3949"/>
        </w:tabs>
        <w:ind w:left="3949" w:hanging="360"/>
      </w:pPr>
    </w:lvl>
    <w:lvl w:ilvl="5" w:tplc="0419001B">
      <w:start w:val="1"/>
      <w:numFmt w:val="lowerRoman"/>
      <w:lvlText w:val="%6."/>
      <w:lvlJc w:val="right"/>
      <w:pPr>
        <w:tabs>
          <w:tab w:val="num" w:pos="4669"/>
        </w:tabs>
        <w:ind w:left="4669" w:hanging="180"/>
      </w:pPr>
    </w:lvl>
    <w:lvl w:ilvl="6" w:tplc="0419000F">
      <w:start w:val="1"/>
      <w:numFmt w:val="decimal"/>
      <w:lvlText w:val="%7."/>
      <w:lvlJc w:val="left"/>
      <w:pPr>
        <w:tabs>
          <w:tab w:val="num" w:pos="5389"/>
        </w:tabs>
        <w:ind w:left="5389" w:hanging="360"/>
      </w:pPr>
    </w:lvl>
    <w:lvl w:ilvl="7" w:tplc="04190019">
      <w:start w:val="1"/>
      <w:numFmt w:val="lowerLetter"/>
      <w:lvlText w:val="%8."/>
      <w:lvlJc w:val="left"/>
      <w:pPr>
        <w:tabs>
          <w:tab w:val="num" w:pos="6109"/>
        </w:tabs>
        <w:ind w:left="6109" w:hanging="360"/>
      </w:pPr>
    </w:lvl>
    <w:lvl w:ilvl="8" w:tplc="0419001B">
      <w:start w:val="1"/>
      <w:numFmt w:val="lowerRoman"/>
      <w:lvlText w:val="%9."/>
      <w:lvlJc w:val="right"/>
      <w:pPr>
        <w:tabs>
          <w:tab w:val="num" w:pos="6829"/>
        </w:tabs>
        <w:ind w:left="6829" w:hanging="180"/>
      </w:pPr>
    </w:lvl>
  </w:abstractNum>
  <w:abstractNum w:abstractNumId="2">
    <w:nsid w:val="08583ECC"/>
    <w:multiLevelType w:val="hybridMultilevel"/>
    <w:tmpl w:val="DB18B5CC"/>
    <w:lvl w:ilvl="0" w:tplc="04190001">
      <w:start w:val="1"/>
      <w:numFmt w:val="bullet"/>
      <w:lvlText w:val=""/>
      <w:lvlJc w:val="left"/>
      <w:pPr>
        <w:ind w:left="1429" w:hanging="360"/>
      </w:pPr>
      <w:rPr>
        <w:rFonts w:ascii="Symbol" w:hAnsi="Symbol" w:hint="default"/>
      </w:rPr>
    </w:lvl>
    <w:lvl w:ilvl="1" w:tplc="F6D62950">
      <w:start w:val="3"/>
      <w:numFmt w:val="bullet"/>
      <w:lvlText w:val="-"/>
      <w:lvlJc w:val="left"/>
      <w:pPr>
        <w:ind w:left="2149" w:hanging="360"/>
      </w:pPr>
      <w:rPr>
        <w:rFonts w:ascii="Times New Roman" w:eastAsia="Times New Roman" w:hAnsi="Times New Roman"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3">
    <w:nsid w:val="20F34954"/>
    <w:multiLevelType w:val="multilevel"/>
    <w:tmpl w:val="BBB81D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nsid w:val="26460B31"/>
    <w:multiLevelType w:val="hybridMultilevel"/>
    <w:tmpl w:val="15F2642C"/>
    <w:lvl w:ilvl="0" w:tplc="4F7224AA">
      <w:start w:val="1"/>
      <w:numFmt w:val="bullet"/>
      <w:lvlText w:val="•"/>
      <w:lvlJc w:val="left"/>
      <w:pPr>
        <w:tabs>
          <w:tab w:val="num" w:pos="720"/>
        </w:tabs>
        <w:ind w:left="720" w:hanging="360"/>
      </w:pPr>
      <w:rPr>
        <w:rFonts w:ascii="Times New Roman" w:hAnsi="Times New Roman" w:hint="default"/>
      </w:rPr>
    </w:lvl>
    <w:lvl w:ilvl="1" w:tplc="070CD5AA" w:tentative="1">
      <w:start w:val="1"/>
      <w:numFmt w:val="bullet"/>
      <w:lvlText w:val="•"/>
      <w:lvlJc w:val="left"/>
      <w:pPr>
        <w:tabs>
          <w:tab w:val="num" w:pos="1440"/>
        </w:tabs>
        <w:ind w:left="1440" w:hanging="360"/>
      </w:pPr>
      <w:rPr>
        <w:rFonts w:ascii="Times New Roman" w:hAnsi="Times New Roman" w:hint="default"/>
      </w:rPr>
    </w:lvl>
    <w:lvl w:ilvl="2" w:tplc="7E784DE0" w:tentative="1">
      <w:start w:val="1"/>
      <w:numFmt w:val="bullet"/>
      <w:lvlText w:val="•"/>
      <w:lvlJc w:val="left"/>
      <w:pPr>
        <w:tabs>
          <w:tab w:val="num" w:pos="2160"/>
        </w:tabs>
        <w:ind w:left="2160" w:hanging="360"/>
      </w:pPr>
      <w:rPr>
        <w:rFonts w:ascii="Times New Roman" w:hAnsi="Times New Roman" w:hint="default"/>
      </w:rPr>
    </w:lvl>
    <w:lvl w:ilvl="3" w:tplc="F6F47F7E" w:tentative="1">
      <w:start w:val="1"/>
      <w:numFmt w:val="bullet"/>
      <w:lvlText w:val="•"/>
      <w:lvlJc w:val="left"/>
      <w:pPr>
        <w:tabs>
          <w:tab w:val="num" w:pos="2880"/>
        </w:tabs>
        <w:ind w:left="2880" w:hanging="360"/>
      </w:pPr>
      <w:rPr>
        <w:rFonts w:ascii="Times New Roman" w:hAnsi="Times New Roman" w:hint="default"/>
      </w:rPr>
    </w:lvl>
    <w:lvl w:ilvl="4" w:tplc="8DCE7AE4" w:tentative="1">
      <w:start w:val="1"/>
      <w:numFmt w:val="bullet"/>
      <w:lvlText w:val="•"/>
      <w:lvlJc w:val="left"/>
      <w:pPr>
        <w:tabs>
          <w:tab w:val="num" w:pos="3600"/>
        </w:tabs>
        <w:ind w:left="3600" w:hanging="360"/>
      </w:pPr>
      <w:rPr>
        <w:rFonts w:ascii="Times New Roman" w:hAnsi="Times New Roman" w:hint="default"/>
      </w:rPr>
    </w:lvl>
    <w:lvl w:ilvl="5" w:tplc="E5A8F1B0" w:tentative="1">
      <w:start w:val="1"/>
      <w:numFmt w:val="bullet"/>
      <w:lvlText w:val="•"/>
      <w:lvlJc w:val="left"/>
      <w:pPr>
        <w:tabs>
          <w:tab w:val="num" w:pos="4320"/>
        </w:tabs>
        <w:ind w:left="4320" w:hanging="360"/>
      </w:pPr>
      <w:rPr>
        <w:rFonts w:ascii="Times New Roman" w:hAnsi="Times New Roman" w:hint="default"/>
      </w:rPr>
    </w:lvl>
    <w:lvl w:ilvl="6" w:tplc="B28AFEAE" w:tentative="1">
      <w:start w:val="1"/>
      <w:numFmt w:val="bullet"/>
      <w:lvlText w:val="•"/>
      <w:lvlJc w:val="left"/>
      <w:pPr>
        <w:tabs>
          <w:tab w:val="num" w:pos="5040"/>
        </w:tabs>
        <w:ind w:left="5040" w:hanging="360"/>
      </w:pPr>
      <w:rPr>
        <w:rFonts w:ascii="Times New Roman" w:hAnsi="Times New Roman" w:hint="default"/>
      </w:rPr>
    </w:lvl>
    <w:lvl w:ilvl="7" w:tplc="DC262AE2" w:tentative="1">
      <w:start w:val="1"/>
      <w:numFmt w:val="bullet"/>
      <w:lvlText w:val="•"/>
      <w:lvlJc w:val="left"/>
      <w:pPr>
        <w:tabs>
          <w:tab w:val="num" w:pos="5760"/>
        </w:tabs>
        <w:ind w:left="5760" w:hanging="360"/>
      </w:pPr>
      <w:rPr>
        <w:rFonts w:ascii="Times New Roman" w:hAnsi="Times New Roman" w:hint="default"/>
      </w:rPr>
    </w:lvl>
    <w:lvl w:ilvl="8" w:tplc="859AEAE6" w:tentative="1">
      <w:start w:val="1"/>
      <w:numFmt w:val="bullet"/>
      <w:lvlText w:val="•"/>
      <w:lvlJc w:val="left"/>
      <w:pPr>
        <w:tabs>
          <w:tab w:val="num" w:pos="6480"/>
        </w:tabs>
        <w:ind w:left="6480" w:hanging="360"/>
      </w:pPr>
      <w:rPr>
        <w:rFonts w:ascii="Times New Roman" w:hAnsi="Times New Roman" w:hint="default"/>
      </w:rPr>
    </w:lvl>
  </w:abstractNum>
  <w:abstractNum w:abstractNumId="5">
    <w:nsid w:val="26AC610F"/>
    <w:multiLevelType w:val="hybridMultilevel"/>
    <w:tmpl w:val="48F2EA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82802BC"/>
    <w:multiLevelType w:val="hybridMultilevel"/>
    <w:tmpl w:val="049292D4"/>
    <w:lvl w:ilvl="0" w:tplc="3AE6D1F2">
      <w:start w:val="1"/>
      <w:numFmt w:val="bullet"/>
      <w:lvlText w:val="•"/>
      <w:lvlJc w:val="left"/>
      <w:pPr>
        <w:tabs>
          <w:tab w:val="num" w:pos="720"/>
        </w:tabs>
        <w:ind w:left="720" w:hanging="360"/>
      </w:pPr>
      <w:rPr>
        <w:rFonts w:ascii="Times New Roman" w:hAnsi="Times New Roman" w:hint="default"/>
      </w:rPr>
    </w:lvl>
    <w:lvl w:ilvl="1" w:tplc="BED8DA66" w:tentative="1">
      <w:start w:val="1"/>
      <w:numFmt w:val="bullet"/>
      <w:lvlText w:val="•"/>
      <w:lvlJc w:val="left"/>
      <w:pPr>
        <w:tabs>
          <w:tab w:val="num" w:pos="1440"/>
        </w:tabs>
        <w:ind w:left="1440" w:hanging="360"/>
      </w:pPr>
      <w:rPr>
        <w:rFonts w:ascii="Times New Roman" w:hAnsi="Times New Roman" w:hint="default"/>
      </w:rPr>
    </w:lvl>
    <w:lvl w:ilvl="2" w:tplc="F72A950E" w:tentative="1">
      <w:start w:val="1"/>
      <w:numFmt w:val="bullet"/>
      <w:lvlText w:val="•"/>
      <w:lvlJc w:val="left"/>
      <w:pPr>
        <w:tabs>
          <w:tab w:val="num" w:pos="2160"/>
        </w:tabs>
        <w:ind w:left="2160" w:hanging="360"/>
      </w:pPr>
      <w:rPr>
        <w:rFonts w:ascii="Times New Roman" w:hAnsi="Times New Roman" w:hint="default"/>
      </w:rPr>
    </w:lvl>
    <w:lvl w:ilvl="3" w:tplc="C4800B08" w:tentative="1">
      <w:start w:val="1"/>
      <w:numFmt w:val="bullet"/>
      <w:lvlText w:val="•"/>
      <w:lvlJc w:val="left"/>
      <w:pPr>
        <w:tabs>
          <w:tab w:val="num" w:pos="2880"/>
        </w:tabs>
        <w:ind w:left="2880" w:hanging="360"/>
      </w:pPr>
      <w:rPr>
        <w:rFonts w:ascii="Times New Roman" w:hAnsi="Times New Roman" w:hint="default"/>
      </w:rPr>
    </w:lvl>
    <w:lvl w:ilvl="4" w:tplc="95D2203C" w:tentative="1">
      <w:start w:val="1"/>
      <w:numFmt w:val="bullet"/>
      <w:lvlText w:val="•"/>
      <w:lvlJc w:val="left"/>
      <w:pPr>
        <w:tabs>
          <w:tab w:val="num" w:pos="3600"/>
        </w:tabs>
        <w:ind w:left="3600" w:hanging="360"/>
      </w:pPr>
      <w:rPr>
        <w:rFonts w:ascii="Times New Roman" w:hAnsi="Times New Roman" w:hint="default"/>
      </w:rPr>
    </w:lvl>
    <w:lvl w:ilvl="5" w:tplc="11DC80F4" w:tentative="1">
      <w:start w:val="1"/>
      <w:numFmt w:val="bullet"/>
      <w:lvlText w:val="•"/>
      <w:lvlJc w:val="left"/>
      <w:pPr>
        <w:tabs>
          <w:tab w:val="num" w:pos="4320"/>
        </w:tabs>
        <w:ind w:left="4320" w:hanging="360"/>
      </w:pPr>
      <w:rPr>
        <w:rFonts w:ascii="Times New Roman" w:hAnsi="Times New Roman" w:hint="default"/>
      </w:rPr>
    </w:lvl>
    <w:lvl w:ilvl="6" w:tplc="8B12B3DA" w:tentative="1">
      <w:start w:val="1"/>
      <w:numFmt w:val="bullet"/>
      <w:lvlText w:val="•"/>
      <w:lvlJc w:val="left"/>
      <w:pPr>
        <w:tabs>
          <w:tab w:val="num" w:pos="5040"/>
        </w:tabs>
        <w:ind w:left="5040" w:hanging="360"/>
      </w:pPr>
      <w:rPr>
        <w:rFonts w:ascii="Times New Roman" w:hAnsi="Times New Roman" w:hint="default"/>
      </w:rPr>
    </w:lvl>
    <w:lvl w:ilvl="7" w:tplc="3C2CE814" w:tentative="1">
      <w:start w:val="1"/>
      <w:numFmt w:val="bullet"/>
      <w:lvlText w:val="•"/>
      <w:lvlJc w:val="left"/>
      <w:pPr>
        <w:tabs>
          <w:tab w:val="num" w:pos="5760"/>
        </w:tabs>
        <w:ind w:left="5760" w:hanging="360"/>
      </w:pPr>
      <w:rPr>
        <w:rFonts w:ascii="Times New Roman" w:hAnsi="Times New Roman" w:hint="default"/>
      </w:rPr>
    </w:lvl>
    <w:lvl w:ilvl="8" w:tplc="CFA6AB42" w:tentative="1">
      <w:start w:val="1"/>
      <w:numFmt w:val="bullet"/>
      <w:lvlText w:val="•"/>
      <w:lvlJc w:val="left"/>
      <w:pPr>
        <w:tabs>
          <w:tab w:val="num" w:pos="6480"/>
        </w:tabs>
        <w:ind w:left="6480" w:hanging="360"/>
      </w:pPr>
      <w:rPr>
        <w:rFonts w:ascii="Times New Roman" w:hAnsi="Times New Roman" w:hint="default"/>
      </w:rPr>
    </w:lvl>
  </w:abstractNum>
  <w:abstractNum w:abstractNumId="7">
    <w:nsid w:val="48621E3B"/>
    <w:multiLevelType w:val="hybridMultilevel"/>
    <w:tmpl w:val="7B5E2590"/>
    <w:lvl w:ilvl="0" w:tplc="7986A758">
      <w:start w:val="1"/>
      <w:numFmt w:val="decimal"/>
      <w:lvlText w:val="%1."/>
      <w:lvlJc w:val="left"/>
      <w:pPr>
        <w:ind w:left="1069" w:hanging="360"/>
      </w:pPr>
      <w:rPr>
        <w:rFonts w:ascii="Times New Roman" w:eastAsiaTheme="minorHAnsi" w:hAnsi="Times New Roman" w:cs="Times New Roman"/>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50145CD1"/>
    <w:multiLevelType w:val="multilevel"/>
    <w:tmpl w:val="24C2A4BC"/>
    <w:lvl w:ilvl="0">
      <w:start w:val="1"/>
      <w:numFmt w:val="decimal"/>
      <w:lvlText w:val="%1."/>
      <w:lvlJc w:val="left"/>
      <w:pPr>
        <w:tabs>
          <w:tab w:val="num" w:pos="720"/>
        </w:tabs>
        <w:ind w:left="720" w:hanging="360"/>
      </w:pPr>
    </w:lvl>
    <w:lvl w:ilvl="1">
      <w:start w:val="1"/>
      <w:numFmt w:val="decimal"/>
      <w:isLgl/>
      <w:lvlText w:val="%1.%2"/>
      <w:lvlJc w:val="left"/>
      <w:pPr>
        <w:ind w:left="816" w:hanging="390"/>
      </w:pPr>
      <w:rPr>
        <w:i w:val="0"/>
        <w:sz w:val="26"/>
      </w:rPr>
    </w:lvl>
    <w:lvl w:ilvl="2">
      <w:start w:val="1"/>
      <w:numFmt w:val="decimal"/>
      <w:isLgl/>
      <w:lvlText w:val="%1.%2.%3"/>
      <w:lvlJc w:val="left"/>
      <w:pPr>
        <w:ind w:left="1212" w:hanging="720"/>
      </w:pPr>
      <w:rPr>
        <w:i w:val="0"/>
        <w:sz w:val="26"/>
      </w:rPr>
    </w:lvl>
    <w:lvl w:ilvl="3">
      <w:start w:val="1"/>
      <w:numFmt w:val="decimal"/>
      <w:isLgl/>
      <w:lvlText w:val="%1.%2.%3.%4"/>
      <w:lvlJc w:val="left"/>
      <w:pPr>
        <w:ind w:left="1638" w:hanging="1080"/>
      </w:pPr>
      <w:rPr>
        <w:i w:val="0"/>
        <w:sz w:val="26"/>
      </w:rPr>
    </w:lvl>
    <w:lvl w:ilvl="4">
      <w:start w:val="1"/>
      <w:numFmt w:val="decimal"/>
      <w:isLgl/>
      <w:lvlText w:val="%1.%2.%3.%4.%5"/>
      <w:lvlJc w:val="left"/>
      <w:pPr>
        <w:ind w:left="1704" w:hanging="1080"/>
      </w:pPr>
      <w:rPr>
        <w:i w:val="0"/>
        <w:sz w:val="26"/>
      </w:rPr>
    </w:lvl>
    <w:lvl w:ilvl="5">
      <w:start w:val="1"/>
      <w:numFmt w:val="decimal"/>
      <w:isLgl/>
      <w:lvlText w:val="%1.%2.%3.%4.%5.%6"/>
      <w:lvlJc w:val="left"/>
      <w:pPr>
        <w:ind w:left="2130" w:hanging="1440"/>
      </w:pPr>
      <w:rPr>
        <w:i w:val="0"/>
        <w:sz w:val="26"/>
      </w:rPr>
    </w:lvl>
    <w:lvl w:ilvl="6">
      <w:start w:val="1"/>
      <w:numFmt w:val="decimal"/>
      <w:isLgl/>
      <w:lvlText w:val="%1.%2.%3.%4.%5.%6.%7"/>
      <w:lvlJc w:val="left"/>
      <w:pPr>
        <w:ind w:left="2196" w:hanging="1440"/>
      </w:pPr>
      <w:rPr>
        <w:i w:val="0"/>
        <w:sz w:val="26"/>
      </w:rPr>
    </w:lvl>
    <w:lvl w:ilvl="7">
      <w:start w:val="1"/>
      <w:numFmt w:val="decimal"/>
      <w:isLgl/>
      <w:lvlText w:val="%1.%2.%3.%4.%5.%6.%7.%8"/>
      <w:lvlJc w:val="left"/>
      <w:pPr>
        <w:ind w:left="2622" w:hanging="1800"/>
      </w:pPr>
      <w:rPr>
        <w:i w:val="0"/>
        <w:sz w:val="26"/>
      </w:rPr>
    </w:lvl>
    <w:lvl w:ilvl="8">
      <w:start w:val="1"/>
      <w:numFmt w:val="decimal"/>
      <w:isLgl/>
      <w:lvlText w:val="%1.%2.%3.%4.%5.%6.%7.%8.%9"/>
      <w:lvlJc w:val="left"/>
      <w:pPr>
        <w:ind w:left="3048" w:hanging="2160"/>
      </w:pPr>
      <w:rPr>
        <w:i w:val="0"/>
        <w:sz w:val="26"/>
      </w:rPr>
    </w:lvl>
  </w:abstractNum>
  <w:abstractNum w:abstractNumId="9">
    <w:nsid w:val="539076C2"/>
    <w:multiLevelType w:val="multilevel"/>
    <w:tmpl w:val="78943E36"/>
    <w:lvl w:ilvl="0">
      <w:start w:val="6"/>
      <w:numFmt w:val="decimal"/>
      <w:lvlText w:val="%1"/>
      <w:lvlJc w:val="left"/>
      <w:pPr>
        <w:ind w:left="375" w:hanging="375"/>
      </w:pPr>
      <w:rPr>
        <w:rFonts w:cs="Times New Roman" w:hint="default"/>
        <w:color w:val="auto"/>
      </w:rPr>
    </w:lvl>
    <w:lvl w:ilvl="1">
      <w:start w:val="1"/>
      <w:numFmt w:val="decimal"/>
      <w:lvlText w:val="%1.%2"/>
      <w:lvlJc w:val="left"/>
      <w:pPr>
        <w:ind w:left="375" w:hanging="375"/>
      </w:pPr>
      <w:rPr>
        <w:rFonts w:cs="Times New Roman" w:hint="default"/>
        <w:color w:val="auto"/>
      </w:rPr>
    </w:lvl>
    <w:lvl w:ilvl="2">
      <w:start w:val="1"/>
      <w:numFmt w:val="decimal"/>
      <w:lvlText w:val="%1.%2.%3"/>
      <w:lvlJc w:val="left"/>
      <w:pPr>
        <w:ind w:left="720" w:hanging="720"/>
      </w:pPr>
      <w:rPr>
        <w:rFonts w:cs="Times New Roman" w:hint="default"/>
        <w:color w:val="auto"/>
      </w:rPr>
    </w:lvl>
    <w:lvl w:ilvl="3">
      <w:start w:val="1"/>
      <w:numFmt w:val="decimal"/>
      <w:lvlText w:val="%1.%2.%3.%4"/>
      <w:lvlJc w:val="left"/>
      <w:pPr>
        <w:ind w:left="1080" w:hanging="1080"/>
      </w:pPr>
      <w:rPr>
        <w:rFonts w:cs="Times New Roman" w:hint="default"/>
        <w:color w:val="auto"/>
      </w:rPr>
    </w:lvl>
    <w:lvl w:ilvl="4">
      <w:start w:val="1"/>
      <w:numFmt w:val="decimal"/>
      <w:lvlText w:val="%1.%2.%3.%4.%5"/>
      <w:lvlJc w:val="left"/>
      <w:pPr>
        <w:ind w:left="1080" w:hanging="1080"/>
      </w:pPr>
      <w:rPr>
        <w:rFonts w:cs="Times New Roman" w:hint="default"/>
        <w:color w:val="auto"/>
      </w:rPr>
    </w:lvl>
    <w:lvl w:ilvl="5">
      <w:start w:val="1"/>
      <w:numFmt w:val="decimal"/>
      <w:lvlText w:val="%1.%2.%3.%4.%5.%6"/>
      <w:lvlJc w:val="left"/>
      <w:pPr>
        <w:ind w:left="1440" w:hanging="1440"/>
      </w:pPr>
      <w:rPr>
        <w:rFonts w:cs="Times New Roman" w:hint="default"/>
        <w:color w:val="auto"/>
      </w:rPr>
    </w:lvl>
    <w:lvl w:ilvl="6">
      <w:start w:val="1"/>
      <w:numFmt w:val="decimal"/>
      <w:lvlText w:val="%1.%2.%3.%4.%5.%6.%7"/>
      <w:lvlJc w:val="left"/>
      <w:pPr>
        <w:ind w:left="1440" w:hanging="1440"/>
      </w:pPr>
      <w:rPr>
        <w:rFonts w:cs="Times New Roman" w:hint="default"/>
        <w:color w:val="auto"/>
      </w:rPr>
    </w:lvl>
    <w:lvl w:ilvl="7">
      <w:start w:val="1"/>
      <w:numFmt w:val="decimal"/>
      <w:lvlText w:val="%1.%2.%3.%4.%5.%6.%7.%8"/>
      <w:lvlJc w:val="left"/>
      <w:pPr>
        <w:ind w:left="1800" w:hanging="1800"/>
      </w:pPr>
      <w:rPr>
        <w:rFonts w:cs="Times New Roman" w:hint="default"/>
        <w:color w:val="auto"/>
      </w:rPr>
    </w:lvl>
    <w:lvl w:ilvl="8">
      <w:start w:val="1"/>
      <w:numFmt w:val="decimal"/>
      <w:lvlText w:val="%1.%2.%3.%4.%5.%6.%7.%8.%9"/>
      <w:lvlJc w:val="left"/>
      <w:pPr>
        <w:ind w:left="2160" w:hanging="2160"/>
      </w:pPr>
      <w:rPr>
        <w:rFonts w:cs="Times New Roman" w:hint="default"/>
        <w:color w:val="auto"/>
      </w:rPr>
    </w:lvl>
  </w:abstractNum>
  <w:abstractNum w:abstractNumId="10">
    <w:nsid w:val="5D4D2FE4"/>
    <w:multiLevelType w:val="hybridMultilevel"/>
    <w:tmpl w:val="FD9879E6"/>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11">
    <w:nsid w:val="61A54447"/>
    <w:multiLevelType w:val="multilevel"/>
    <w:tmpl w:val="12D4C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76C95B42"/>
    <w:multiLevelType w:val="hybridMultilevel"/>
    <w:tmpl w:val="4296EC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num>
  <w:num w:numId="4">
    <w:abstractNumId w:val="0"/>
  </w:num>
  <w:num w:numId="5">
    <w:abstractNumId w:val="2"/>
  </w:num>
  <w:num w:numId="6">
    <w:abstractNumId w:val="4"/>
  </w:num>
  <w:num w:numId="7">
    <w:abstractNumId w:val="6"/>
  </w:num>
  <w:num w:numId="8">
    <w:abstractNumId w:val="9"/>
  </w:num>
  <w:num w:numId="9">
    <w:abstractNumId w:val="12"/>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5"/>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8"/>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640BA"/>
    <w:rsid w:val="00004507"/>
    <w:rsid w:val="00006654"/>
    <w:rsid w:val="0001048C"/>
    <w:rsid w:val="00025EEF"/>
    <w:rsid w:val="00026C03"/>
    <w:rsid w:val="00087D46"/>
    <w:rsid w:val="000A259D"/>
    <w:rsid w:val="000B0D5C"/>
    <w:rsid w:val="000C4BC2"/>
    <w:rsid w:val="000E2A04"/>
    <w:rsid w:val="0010504B"/>
    <w:rsid w:val="001130C8"/>
    <w:rsid w:val="0011351A"/>
    <w:rsid w:val="00120D93"/>
    <w:rsid w:val="001446D1"/>
    <w:rsid w:val="00172771"/>
    <w:rsid w:val="00186E64"/>
    <w:rsid w:val="00194C67"/>
    <w:rsid w:val="001A39EC"/>
    <w:rsid w:val="001C4F9C"/>
    <w:rsid w:val="001D4CBC"/>
    <w:rsid w:val="001E33DC"/>
    <w:rsid w:val="001F60D1"/>
    <w:rsid w:val="002012C1"/>
    <w:rsid w:val="002012C3"/>
    <w:rsid w:val="00205BE9"/>
    <w:rsid w:val="00207662"/>
    <w:rsid w:val="00261EF8"/>
    <w:rsid w:val="00262FC9"/>
    <w:rsid w:val="002640BA"/>
    <w:rsid w:val="0026767A"/>
    <w:rsid w:val="00276546"/>
    <w:rsid w:val="00277AB7"/>
    <w:rsid w:val="002807ED"/>
    <w:rsid w:val="0028339D"/>
    <w:rsid w:val="00285D5F"/>
    <w:rsid w:val="00291662"/>
    <w:rsid w:val="002A36C6"/>
    <w:rsid w:val="002D3ED2"/>
    <w:rsid w:val="002E36D2"/>
    <w:rsid w:val="002E5270"/>
    <w:rsid w:val="00300118"/>
    <w:rsid w:val="00303700"/>
    <w:rsid w:val="00315511"/>
    <w:rsid w:val="003516E3"/>
    <w:rsid w:val="00365EDD"/>
    <w:rsid w:val="0037049B"/>
    <w:rsid w:val="00371E7B"/>
    <w:rsid w:val="003733C8"/>
    <w:rsid w:val="00374152"/>
    <w:rsid w:val="003773FB"/>
    <w:rsid w:val="003802DF"/>
    <w:rsid w:val="00390396"/>
    <w:rsid w:val="0039224B"/>
    <w:rsid w:val="00392B2B"/>
    <w:rsid w:val="00396C8C"/>
    <w:rsid w:val="003A5F2F"/>
    <w:rsid w:val="003B4CF3"/>
    <w:rsid w:val="003D448F"/>
    <w:rsid w:val="003E1A67"/>
    <w:rsid w:val="003E329A"/>
    <w:rsid w:val="004303AD"/>
    <w:rsid w:val="00440AD7"/>
    <w:rsid w:val="00443E12"/>
    <w:rsid w:val="00482119"/>
    <w:rsid w:val="0048271F"/>
    <w:rsid w:val="004827C1"/>
    <w:rsid w:val="004906C8"/>
    <w:rsid w:val="00490A0A"/>
    <w:rsid w:val="00494647"/>
    <w:rsid w:val="004D6902"/>
    <w:rsid w:val="004E2C6C"/>
    <w:rsid w:val="00503D43"/>
    <w:rsid w:val="00536511"/>
    <w:rsid w:val="0055157F"/>
    <w:rsid w:val="00575FFA"/>
    <w:rsid w:val="005A270A"/>
    <w:rsid w:val="005B43C1"/>
    <w:rsid w:val="005B5AF9"/>
    <w:rsid w:val="005B692E"/>
    <w:rsid w:val="005D792B"/>
    <w:rsid w:val="005E254A"/>
    <w:rsid w:val="005E2E1A"/>
    <w:rsid w:val="005E3DF1"/>
    <w:rsid w:val="005E5CFD"/>
    <w:rsid w:val="005F16D4"/>
    <w:rsid w:val="005F27E3"/>
    <w:rsid w:val="0060194F"/>
    <w:rsid w:val="00605E12"/>
    <w:rsid w:val="00612331"/>
    <w:rsid w:val="00631119"/>
    <w:rsid w:val="00652154"/>
    <w:rsid w:val="00652939"/>
    <w:rsid w:val="00657CF7"/>
    <w:rsid w:val="00664ADD"/>
    <w:rsid w:val="0068702D"/>
    <w:rsid w:val="00690531"/>
    <w:rsid w:val="006A26A6"/>
    <w:rsid w:val="006B3370"/>
    <w:rsid w:val="006E205B"/>
    <w:rsid w:val="006E39AF"/>
    <w:rsid w:val="006E5F46"/>
    <w:rsid w:val="006F05A4"/>
    <w:rsid w:val="0070158D"/>
    <w:rsid w:val="00701C43"/>
    <w:rsid w:val="007164CD"/>
    <w:rsid w:val="00724CC5"/>
    <w:rsid w:val="00752D67"/>
    <w:rsid w:val="007716B8"/>
    <w:rsid w:val="00774E10"/>
    <w:rsid w:val="007755B4"/>
    <w:rsid w:val="00786191"/>
    <w:rsid w:val="00787662"/>
    <w:rsid w:val="007A31E0"/>
    <w:rsid w:val="007B0A9B"/>
    <w:rsid w:val="007B3FEE"/>
    <w:rsid w:val="007C09FB"/>
    <w:rsid w:val="007C10E4"/>
    <w:rsid w:val="007D1FB6"/>
    <w:rsid w:val="007D4B85"/>
    <w:rsid w:val="007D77A4"/>
    <w:rsid w:val="00803041"/>
    <w:rsid w:val="00826DB6"/>
    <w:rsid w:val="0083138A"/>
    <w:rsid w:val="00842008"/>
    <w:rsid w:val="00844462"/>
    <w:rsid w:val="0085744F"/>
    <w:rsid w:val="00863BAE"/>
    <w:rsid w:val="00885293"/>
    <w:rsid w:val="008A0071"/>
    <w:rsid w:val="008A300D"/>
    <w:rsid w:val="008A6806"/>
    <w:rsid w:val="008B174D"/>
    <w:rsid w:val="008B1FDB"/>
    <w:rsid w:val="008B4BAB"/>
    <w:rsid w:val="008D5C88"/>
    <w:rsid w:val="008D7BFF"/>
    <w:rsid w:val="008E6681"/>
    <w:rsid w:val="008F1590"/>
    <w:rsid w:val="00906451"/>
    <w:rsid w:val="00913159"/>
    <w:rsid w:val="00914F3A"/>
    <w:rsid w:val="00936FA0"/>
    <w:rsid w:val="0094110E"/>
    <w:rsid w:val="00941BAE"/>
    <w:rsid w:val="00946ED3"/>
    <w:rsid w:val="0094755F"/>
    <w:rsid w:val="00951C9F"/>
    <w:rsid w:val="00956D24"/>
    <w:rsid w:val="00957C25"/>
    <w:rsid w:val="00960117"/>
    <w:rsid w:val="009615B6"/>
    <w:rsid w:val="00965A3F"/>
    <w:rsid w:val="0098566B"/>
    <w:rsid w:val="009912C9"/>
    <w:rsid w:val="009A496F"/>
    <w:rsid w:val="009A52EA"/>
    <w:rsid w:val="009A6E8F"/>
    <w:rsid w:val="009E665A"/>
    <w:rsid w:val="00A012F7"/>
    <w:rsid w:val="00A270C6"/>
    <w:rsid w:val="00A325D6"/>
    <w:rsid w:val="00A559BB"/>
    <w:rsid w:val="00A60CE1"/>
    <w:rsid w:val="00A66B9A"/>
    <w:rsid w:val="00A746C5"/>
    <w:rsid w:val="00A76B45"/>
    <w:rsid w:val="00A80B11"/>
    <w:rsid w:val="00A80DBE"/>
    <w:rsid w:val="00A8210F"/>
    <w:rsid w:val="00A94291"/>
    <w:rsid w:val="00AA06E1"/>
    <w:rsid w:val="00AC4713"/>
    <w:rsid w:val="00B03B2C"/>
    <w:rsid w:val="00B05EF4"/>
    <w:rsid w:val="00B321C1"/>
    <w:rsid w:val="00B34065"/>
    <w:rsid w:val="00B37A8D"/>
    <w:rsid w:val="00B46E37"/>
    <w:rsid w:val="00B663D0"/>
    <w:rsid w:val="00B87C64"/>
    <w:rsid w:val="00B914CD"/>
    <w:rsid w:val="00BA381C"/>
    <w:rsid w:val="00BB6AE3"/>
    <w:rsid w:val="00BB722A"/>
    <w:rsid w:val="00BC5473"/>
    <w:rsid w:val="00BE039B"/>
    <w:rsid w:val="00BE3F11"/>
    <w:rsid w:val="00BE7EDB"/>
    <w:rsid w:val="00BF166B"/>
    <w:rsid w:val="00BF419B"/>
    <w:rsid w:val="00BF7F30"/>
    <w:rsid w:val="00C03A2B"/>
    <w:rsid w:val="00C057A1"/>
    <w:rsid w:val="00C12A6D"/>
    <w:rsid w:val="00C421B5"/>
    <w:rsid w:val="00C53D64"/>
    <w:rsid w:val="00C5544D"/>
    <w:rsid w:val="00C56886"/>
    <w:rsid w:val="00C80DAC"/>
    <w:rsid w:val="00CA15D7"/>
    <w:rsid w:val="00CB5D40"/>
    <w:rsid w:val="00CD4916"/>
    <w:rsid w:val="00CD6FE2"/>
    <w:rsid w:val="00CD7E5F"/>
    <w:rsid w:val="00CE4C13"/>
    <w:rsid w:val="00CE5528"/>
    <w:rsid w:val="00D14630"/>
    <w:rsid w:val="00D20A1F"/>
    <w:rsid w:val="00D2279D"/>
    <w:rsid w:val="00D370DB"/>
    <w:rsid w:val="00D41111"/>
    <w:rsid w:val="00D54E8C"/>
    <w:rsid w:val="00D86A51"/>
    <w:rsid w:val="00D87BBB"/>
    <w:rsid w:val="00D93825"/>
    <w:rsid w:val="00D96611"/>
    <w:rsid w:val="00DC1475"/>
    <w:rsid w:val="00DC1EBC"/>
    <w:rsid w:val="00DC2A7B"/>
    <w:rsid w:val="00DC428D"/>
    <w:rsid w:val="00DC5FE8"/>
    <w:rsid w:val="00DE0FDE"/>
    <w:rsid w:val="00DF420E"/>
    <w:rsid w:val="00DF69B2"/>
    <w:rsid w:val="00E17D7B"/>
    <w:rsid w:val="00E26615"/>
    <w:rsid w:val="00E2707F"/>
    <w:rsid w:val="00E43234"/>
    <w:rsid w:val="00E61016"/>
    <w:rsid w:val="00E65249"/>
    <w:rsid w:val="00E87FCE"/>
    <w:rsid w:val="00E97E18"/>
    <w:rsid w:val="00EA1AD6"/>
    <w:rsid w:val="00ED6702"/>
    <w:rsid w:val="00EE5E03"/>
    <w:rsid w:val="00F03E0C"/>
    <w:rsid w:val="00F1793A"/>
    <w:rsid w:val="00F22955"/>
    <w:rsid w:val="00F26345"/>
    <w:rsid w:val="00F303BD"/>
    <w:rsid w:val="00F346E0"/>
    <w:rsid w:val="00F37DE2"/>
    <w:rsid w:val="00F73EFF"/>
    <w:rsid w:val="00F77344"/>
    <w:rsid w:val="00F9131D"/>
    <w:rsid w:val="00FA605F"/>
    <w:rsid w:val="00FB56A2"/>
    <w:rsid w:val="00FB76FA"/>
    <w:rsid w:val="00FB78A8"/>
    <w:rsid w:val="00FC1959"/>
    <w:rsid w:val="00FC62BC"/>
    <w:rsid w:val="00FE026F"/>
    <w:rsid w:val="00FE0DF0"/>
    <w:rsid w:val="00FF06AE"/>
    <w:rsid w:val="00FF64C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7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8702D"/>
  </w:style>
  <w:style w:type="paragraph" w:styleId="1">
    <w:name w:val="heading 1"/>
    <w:basedOn w:val="a"/>
    <w:next w:val="a"/>
    <w:link w:val="10"/>
    <w:uiPriority w:val="9"/>
    <w:qFormat/>
    <w:rsid w:val="00E2707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E2707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iPriority w:val="9"/>
    <w:semiHidden/>
    <w:unhideWhenUsed/>
    <w:qFormat/>
    <w:rsid w:val="00C03A2B"/>
    <w:pPr>
      <w:keepNext/>
      <w:keepLines/>
      <w:spacing w:before="200" w:after="0"/>
      <w:outlineLvl w:val="3"/>
    </w:pPr>
    <w:rPr>
      <w:rFonts w:asciiTheme="majorHAnsi" w:eastAsiaTheme="majorEastAsia" w:hAnsiTheme="majorHAnsi" w:cstheme="majorBidi"/>
      <w:b/>
      <w:bCs/>
      <w:i/>
      <w:iCs/>
      <w:color w:val="4F81BD" w:themeColor="accent1"/>
    </w:rPr>
  </w:style>
  <w:style w:type="paragraph" w:styleId="9">
    <w:name w:val="heading 9"/>
    <w:basedOn w:val="a"/>
    <w:next w:val="a"/>
    <w:link w:val="90"/>
    <w:uiPriority w:val="9"/>
    <w:unhideWhenUsed/>
    <w:qFormat/>
    <w:rsid w:val="00396C8C"/>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90">
    <w:name w:val="Заголовок 9 Знак"/>
    <w:basedOn w:val="a0"/>
    <w:link w:val="9"/>
    <w:uiPriority w:val="9"/>
    <w:rsid w:val="00396C8C"/>
    <w:rPr>
      <w:rFonts w:asciiTheme="majorHAnsi" w:eastAsiaTheme="majorEastAsia" w:hAnsiTheme="majorHAnsi" w:cstheme="majorBidi"/>
      <w:i/>
      <w:iCs/>
      <w:color w:val="404040" w:themeColor="text1" w:themeTint="BF"/>
      <w:sz w:val="20"/>
      <w:szCs w:val="20"/>
    </w:rPr>
  </w:style>
  <w:style w:type="paragraph" w:styleId="a3">
    <w:name w:val="Body Text"/>
    <w:basedOn w:val="a"/>
    <w:link w:val="a4"/>
    <w:unhideWhenUsed/>
    <w:rsid w:val="00396C8C"/>
    <w:pPr>
      <w:spacing w:after="120" w:line="240" w:lineRule="auto"/>
    </w:pPr>
    <w:rPr>
      <w:rFonts w:ascii="Times New Roman" w:eastAsia="Times New Roman" w:hAnsi="Times New Roman" w:cs="Times New Roman"/>
      <w:sz w:val="24"/>
      <w:szCs w:val="24"/>
      <w:lang w:eastAsia="ru-RU"/>
    </w:rPr>
  </w:style>
  <w:style w:type="character" w:customStyle="1" w:styleId="a4">
    <w:name w:val="Основной текст Знак"/>
    <w:basedOn w:val="a0"/>
    <w:link w:val="a3"/>
    <w:rsid w:val="00396C8C"/>
    <w:rPr>
      <w:rFonts w:ascii="Times New Roman" w:eastAsia="Times New Roman" w:hAnsi="Times New Roman" w:cs="Times New Roman"/>
      <w:sz w:val="24"/>
      <w:szCs w:val="24"/>
      <w:lang w:eastAsia="ru-RU"/>
    </w:rPr>
  </w:style>
  <w:style w:type="character" w:customStyle="1" w:styleId="FontStyle11">
    <w:name w:val="Font Style11"/>
    <w:rsid w:val="00396C8C"/>
    <w:rPr>
      <w:rFonts w:ascii="Times New Roman" w:hAnsi="Times New Roman" w:cs="Times New Roman" w:hint="default"/>
      <w:sz w:val="20"/>
      <w:szCs w:val="20"/>
    </w:rPr>
  </w:style>
  <w:style w:type="character" w:customStyle="1" w:styleId="FontStyle12">
    <w:name w:val="Font Style12"/>
    <w:rsid w:val="00396C8C"/>
    <w:rPr>
      <w:rFonts w:ascii="Times New Roman" w:hAnsi="Times New Roman" w:cs="Times New Roman" w:hint="default"/>
      <w:sz w:val="18"/>
      <w:szCs w:val="18"/>
    </w:rPr>
  </w:style>
  <w:style w:type="character" w:customStyle="1" w:styleId="FontStyle25">
    <w:name w:val="Font Style25"/>
    <w:uiPriority w:val="99"/>
    <w:rsid w:val="00396C8C"/>
    <w:rPr>
      <w:rFonts w:ascii="Times New Roman" w:hAnsi="Times New Roman" w:cs="Times New Roman" w:hint="default"/>
      <w:sz w:val="26"/>
      <w:szCs w:val="26"/>
    </w:rPr>
  </w:style>
  <w:style w:type="table" w:styleId="a5">
    <w:name w:val="Table Grid"/>
    <w:basedOn w:val="a1"/>
    <w:uiPriority w:val="59"/>
    <w:rsid w:val="00396C8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10">
    <w:name w:val="Заголовок 1 Знак"/>
    <w:basedOn w:val="a0"/>
    <w:link w:val="1"/>
    <w:uiPriority w:val="9"/>
    <w:rsid w:val="00E2707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E2707F"/>
    <w:rPr>
      <w:rFonts w:asciiTheme="majorHAnsi" w:eastAsiaTheme="majorEastAsia" w:hAnsiTheme="majorHAnsi" w:cstheme="majorBidi"/>
      <w:b/>
      <w:bCs/>
      <w:color w:val="4F81BD" w:themeColor="accent1"/>
      <w:sz w:val="26"/>
      <w:szCs w:val="26"/>
    </w:rPr>
  </w:style>
  <w:style w:type="paragraph" w:customStyle="1" w:styleId="articledecorationfirst">
    <w:name w:val="article_decoration_first"/>
    <w:basedOn w:val="a"/>
    <w:rsid w:val="00E2707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header"/>
    <w:basedOn w:val="a"/>
    <w:link w:val="a7"/>
    <w:uiPriority w:val="99"/>
    <w:unhideWhenUsed/>
    <w:rsid w:val="005E5CFD"/>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5E5CFD"/>
  </w:style>
  <w:style w:type="paragraph" w:styleId="a8">
    <w:name w:val="footer"/>
    <w:basedOn w:val="a"/>
    <w:link w:val="a9"/>
    <w:uiPriority w:val="99"/>
    <w:unhideWhenUsed/>
    <w:rsid w:val="005E5CFD"/>
    <w:pPr>
      <w:tabs>
        <w:tab w:val="center" w:pos="4677"/>
        <w:tab w:val="right" w:pos="9355"/>
      </w:tabs>
      <w:spacing w:after="0" w:line="240" w:lineRule="auto"/>
    </w:pPr>
  </w:style>
  <w:style w:type="character" w:customStyle="1" w:styleId="a9">
    <w:name w:val="Нижний колонтитул Знак"/>
    <w:basedOn w:val="a0"/>
    <w:link w:val="a8"/>
    <w:uiPriority w:val="99"/>
    <w:rsid w:val="005E5CFD"/>
  </w:style>
  <w:style w:type="paragraph" w:styleId="aa">
    <w:name w:val="List Paragraph"/>
    <w:basedOn w:val="a"/>
    <w:uiPriority w:val="34"/>
    <w:qFormat/>
    <w:rsid w:val="00C421B5"/>
    <w:pPr>
      <w:ind w:left="720"/>
      <w:contextualSpacing/>
    </w:pPr>
  </w:style>
  <w:style w:type="character" w:customStyle="1" w:styleId="3">
    <w:name w:val="Заголовок №3_"/>
    <w:basedOn w:val="a0"/>
    <w:link w:val="30"/>
    <w:locked/>
    <w:rsid w:val="00303700"/>
    <w:rPr>
      <w:rFonts w:ascii="Times New Roman" w:hAnsi="Times New Roman" w:cs="Times New Roman"/>
      <w:b/>
      <w:bCs/>
      <w:sz w:val="28"/>
      <w:szCs w:val="28"/>
      <w:shd w:val="clear" w:color="auto" w:fill="FFFFFF"/>
    </w:rPr>
  </w:style>
  <w:style w:type="paragraph" w:customStyle="1" w:styleId="30">
    <w:name w:val="Заголовок №3"/>
    <w:basedOn w:val="a"/>
    <w:link w:val="3"/>
    <w:rsid w:val="00303700"/>
    <w:pPr>
      <w:widowControl w:val="0"/>
      <w:shd w:val="clear" w:color="auto" w:fill="FFFFFF"/>
      <w:spacing w:after="0" w:line="480" w:lineRule="exact"/>
      <w:jc w:val="center"/>
      <w:outlineLvl w:val="2"/>
    </w:pPr>
    <w:rPr>
      <w:rFonts w:ascii="Times New Roman" w:hAnsi="Times New Roman" w:cs="Times New Roman"/>
      <w:b/>
      <w:bCs/>
      <w:sz w:val="28"/>
      <w:szCs w:val="28"/>
    </w:rPr>
  </w:style>
  <w:style w:type="character" w:customStyle="1" w:styleId="21">
    <w:name w:val="Основной текст (2)_"/>
    <w:basedOn w:val="a0"/>
    <w:link w:val="22"/>
    <w:locked/>
    <w:rsid w:val="00303700"/>
    <w:rPr>
      <w:rFonts w:ascii="Times New Roman" w:hAnsi="Times New Roman" w:cs="Times New Roman"/>
      <w:sz w:val="28"/>
      <w:szCs w:val="28"/>
      <w:shd w:val="clear" w:color="auto" w:fill="FFFFFF"/>
    </w:rPr>
  </w:style>
  <w:style w:type="paragraph" w:customStyle="1" w:styleId="22">
    <w:name w:val="Основной текст (2)"/>
    <w:basedOn w:val="a"/>
    <w:link w:val="21"/>
    <w:rsid w:val="00303700"/>
    <w:pPr>
      <w:widowControl w:val="0"/>
      <w:shd w:val="clear" w:color="auto" w:fill="FFFFFF"/>
      <w:spacing w:before="360" w:after="0" w:line="480" w:lineRule="exact"/>
    </w:pPr>
    <w:rPr>
      <w:rFonts w:ascii="Times New Roman" w:hAnsi="Times New Roman" w:cs="Times New Roman"/>
      <w:sz w:val="28"/>
      <w:szCs w:val="28"/>
    </w:rPr>
  </w:style>
  <w:style w:type="character" w:customStyle="1" w:styleId="31">
    <w:name w:val="Основной текст (3)_"/>
    <w:basedOn w:val="a0"/>
    <w:link w:val="32"/>
    <w:locked/>
    <w:rsid w:val="009912C9"/>
    <w:rPr>
      <w:rFonts w:ascii="Times New Roman" w:hAnsi="Times New Roman" w:cs="Times New Roman"/>
      <w:b/>
      <w:bCs/>
      <w:sz w:val="28"/>
      <w:szCs w:val="28"/>
      <w:shd w:val="clear" w:color="auto" w:fill="FFFFFF"/>
    </w:rPr>
  </w:style>
  <w:style w:type="paragraph" w:customStyle="1" w:styleId="32">
    <w:name w:val="Основной текст (3)"/>
    <w:basedOn w:val="a"/>
    <w:link w:val="31"/>
    <w:rsid w:val="009912C9"/>
    <w:pPr>
      <w:widowControl w:val="0"/>
      <w:shd w:val="clear" w:color="auto" w:fill="FFFFFF"/>
      <w:spacing w:after="0" w:line="480" w:lineRule="exact"/>
    </w:pPr>
    <w:rPr>
      <w:rFonts w:ascii="Times New Roman" w:hAnsi="Times New Roman" w:cs="Times New Roman"/>
      <w:b/>
      <w:bCs/>
      <w:sz w:val="28"/>
      <w:szCs w:val="28"/>
    </w:rPr>
  </w:style>
  <w:style w:type="character" w:customStyle="1" w:styleId="23">
    <w:name w:val="Основной текст (2) + Курсив"/>
    <w:basedOn w:val="21"/>
    <w:rsid w:val="009912C9"/>
    <w:rPr>
      <w:rFonts w:ascii="Times New Roman" w:hAnsi="Times New Roman" w:cs="Times New Roman"/>
      <w:i/>
      <w:iCs/>
      <w:color w:val="000000"/>
      <w:spacing w:val="0"/>
      <w:w w:val="100"/>
      <w:position w:val="0"/>
      <w:sz w:val="28"/>
      <w:szCs w:val="28"/>
      <w:shd w:val="clear" w:color="auto" w:fill="FFFFFF"/>
      <w:lang w:val="ru-RU" w:eastAsia="ru-RU"/>
    </w:rPr>
  </w:style>
  <w:style w:type="paragraph" w:styleId="ab">
    <w:name w:val="Balloon Text"/>
    <w:basedOn w:val="a"/>
    <w:link w:val="ac"/>
    <w:uiPriority w:val="99"/>
    <w:semiHidden/>
    <w:unhideWhenUsed/>
    <w:rsid w:val="003733C8"/>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3733C8"/>
    <w:rPr>
      <w:rFonts w:ascii="Tahoma" w:hAnsi="Tahoma" w:cs="Tahoma"/>
      <w:sz w:val="16"/>
      <w:szCs w:val="16"/>
    </w:rPr>
  </w:style>
  <w:style w:type="paragraph" w:customStyle="1" w:styleId="11">
    <w:name w:val="Звичайний1"/>
    <w:rsid w:val="00371E7B"/>
    <w:pPr>
      <w:widowControl w:val="0"/>
      <w:snapToGrid w:val="0"/>
      <w:spacing w:after="0" w:line="240" w:lineRule="auto"/>
      <w:ind w:left="40" w:firstLine="320"/>
      <w:jc w:val="both"/>
    </w:pPr>
    <w:rPr>
      <w:rFonts w:ascii="Times New Roman" w:eastAsia="Times New Roman" w:hAnsi="Times New Roman" w:cs="Times New Roman"/>
      <w:sz w:val="18"/>
      <w:szCs w:val="20"/>
      <w:lang w:eastAsia="ru-RU"/>
    </w:rPr>
  </w:style>
  <w:style w:type="paragraph" w:styleId="ad">
    <w:name w:val="Normal (Web)"/>
    <w:basedOn w:val="a"/>
    <w:semiHidden/>
    <w:unhideWhenUsed/>
    <w:rsid w:val="00826DB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e">
    <w:name w:val="Эпиграф"/>
    <w:basedOn w:val="a"/>
    <w:rsid w:val="008A0071"/>
    <w:pPr>
      <w:spacing w:after="0" w:line="240" w:lineRule="auto"/>
      <w:jc w:val="right"/>
    </w:pPr>
    <w:rPr>
      <w:rFonts w:ascii="Arial" w:eastAsia="Times New Roman" w:hAnsi="Arial" w:cs="Times New Roman"/>
      <w:i/>
      <w:sz w:val="20"/>
      <w:szCs w:val="20"/>
      <w:lang w:eastAsia="ru-RU"/>
    </w:rPr>
  </w:style>
  <w:style w:type="character" w:customStyle="1" w:styleId="24">
    <w:name w:val="Основной текст (2) + Полужирный"/>
    <w:basedOn w:val="21"/>
    <w:rsid w:val="00C12A6D"/>
    <w:rPr>
      <w:rFonts w:ascii="Times New Roman" w:hAnsi="Times New Roman" w:cs="Times New Roman"/>
      <w:b/>
      <w:bCs/>
      <w:color w:val="000000"/>
      <w:spacing w:val="0"/>
      <w:w w:val="100"/>
      <w:position w:val="0"/>
      <w:sz w:val="28"/>
      <w:szCs w:val="28"/>
      <w:shd w:val="clear" w:color="auto" w:fill="FFFFFF"/>
      <w:lang w:val="es-ES" w:eastAsia="es-ES"/>
    </w:rPr>
  </w:style>
  <w:style w:type="character" w:styleId="af">
    <w:name w:val="Hyperlink"/>
    <w:basedOn w:val="a0"/>
    <w:uiPriority w:val="99"/>
    <w:unhideWhenUsed/>
    <w:rsid w:val="005B5AF9"/>
    <w:rPr>
      <w:color w:val="0000FF"/>
      <w:u w:val="single"/>
    </w:rPr>
  </w:style>
  <w:style w:type="character" w:styleId="af0">
    <w:name w:val="Placeholder Text"/>
    <w:basedOn w:val="a0"/>
    <w:uiPriority w:val="99"/>
    <w:semiHidden/>
    <w:rsid w:val="00F26345"/>
    <w:rPr>
      <w:color w:val="808080"/>
    </w:rPr>
  </w:style>
  <w:style w:type="paragraph" w:styleId="25">
    <w:name w:val="Body Text Indent 2"/>
    <w:basedOn w:val="a"/>
    <w:link w:val="26"/>
    <w:uiPriority w:val="99"/>
    <w:semiHidden/>
    <w:unhideWhenUsed/>
    <w:rsid w:val="00C03A2B"/>
    <w:pPr>
      <w:spacing w:after="120" w:line="480" w:lineRule="auto"/>
      <w:ind w:left="283"/>
    </w:pPr>
  </w:style>
  <w:style w:type="character" w:customStyle="1" w:styleId="26">
    <w:name w:val="Основной текст с отступом 2 Знак"/>
    <w:basedOn w:val="a0"/>
    <w:link w:val="25"/>
    <w:uiPriority w:val="99"/>
    <w:semiHidden/>
    <w:rsid w:val="00C03A2B"/>
  </w:style>
  <w:style w:type="paragraph" w:styleId="af1">
    <w:name w:val="Title"/>
    <w:basedOn w:val="a"/>
    <w:link w:val="af2"/>
    <w:qFormat/>
    <w:rsid w:val="00C03A2B"/>
    <w:pPr>
      <w:widowControl w:val="0"/>
      <w:autoSpaceDE w:val="0"/>
      <w:autoSpaceDN w:val="0"/>
      <w:adjustRightInd w:val="0"/>
      <w:spacing w:after="0" w:line="360" w:lineRule="auto"/>
      <w:ind w:firstLine="840"/>
      <w:jc w:val="center"/>
    </w:pPr>
    <w:rPr>
      <w:rFonts w:ascii="Times New Roman" w:eastAsia="Times New Roman" w:hAnsi="Times New Roman" w:cs="Times New Roman"/>
      <w:caps/>
      <w:sz w:val="28"/>
      <w:szCs w:val="24"/>
      <w:lang w:eastAsia="ru-RU"/>
    </w:rPr>
  </w:style>
  <w:style w:type="character" w:customStyle="1" w:styleId="af2">
    <w:name w:val="Название Знак"/>
    <w:basedOn w:val="a0"/>
    <w:link w:val="af1"/>
    <w:rsid w:val="00C03A2B"/>
    <w:rPr>
      <w:rFonts w:ascii="Times New Roman" w:eastAsia="Times New Roman" w:hAnsi="Times New Roman" w:cs="Times New Roman"/>
      <w:caps/>
      <w:sz w:val="28"/>
      <w:szCs w:val="24"/>
      <w:lang w:eastAsia="ru-RU"/>
    </w:rPr>
  </w:style>
  <w:style w:type="character" w:customStyle="1" w:styleId="40">
    <w:name w:val="Заголовок 4 Знак"/>
    <w:basedOn w:val="a0"/>
    <w:link w:val="4"/>
    <w:uiPriority w:val="9"/>
    <w:semiHidden/>
    <w:rsid w:val="00C03A2B"/>
    <w:rPr>
      <w:rFonts w:asciiTheme="majorHAnsi" w:eastAsiaTheme="majorEastAsia" w:hAnsiTheme="majorHAnsi" w:cstheme="majorBidi"/>
      <w:b/>
      <w:bCs/>
      <w:i/>
      <w:iCs/>
      <w:color w:val="4F81BD" w:themeColor="accent1"/>
    </w:rPr>
  </w:style>
  <w:style w:type="paragraph" w:customStyle="1" w:styleId="Default">
    <w:name w:val="Default"/>
    <w:rsid w:val="00B46E37"/>
    <w:pPr>
      <w:autoSpaceDE w:val="0"/>
      <w:autoSpaceDN w:val="0"/>
      <w:adjustRightInd w:val="0"/>
      <w:spacing w:after="0" w:line="240" w:lineRule="auto"/>
    </w:pPr>
    <w:rPr>
      <w:rFonts w:ascii="Times New Roman" w:hAnsi="Times New Roman" w:cs="Times New Roman"/>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8702D"/>
  </w:style>
  <w:style w:type="paragraph" w:styleId="1">
    <w:name w:val="heading 1"/>
    <w:basedOn w:val="a"/>
    <w:next w:val="a"/>
    <w:link w:val="10"/>
    <w:uiPriority w:val="9"/>
    <w:qFormat/>
    <w:rsid w:val="00E2707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E2707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iPriority w:val="9"/>
    <w:semiHidden/>
    <w:unhideWhenUsed/>
    <w:qFormat/>
    <w:rsid w:val="00C03A2B"/>
    <w:pPr>
      <w:keepNext/>
      <w:keepLines/>
      <w:spacing w:before="200" w:after="0"/>
      <w:outlineLvl w:val="3"/>
    </w:pPr>
    <w:rPr>
      <w:rFonts w:asciiTheme="majorHAnsi" w:eastAsiaTheme="majorEastAsia" w:hAnsiTheme="majorHAnsi" w:cstheme="majorBidi"/>
      <w:b/>
      <w:bCs/>
      <w:i/>
      <w:iCs/>
      <w:color w:val="4F81BD" w:themeColor="accent1"/>
    </w:rPr>
  </w:style>
  <w:style w:type="paragraph" w:styleId="9">
    <w:name w:val="heading 9"/>
    <w:basedOn w:val="a"/>
    <w:next w:val="a"/>
    <w:link w:val="90"/>
    <w:uiPriority w:val="9"/>
    <w:unhideWhenUsed/>
    <w:qFormat/>
    <w:rsid w:val="00396C8C"/>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90">
    <w:name w:val="Заголовок 9 Знак"/>
    <w:basedOn w:val="a0"/>
    <w:link w:val="9"/>
    <w:uiPriority w:val="9"/>
    <w:rsid w:val="00396C8C"/>
    <w:rPr>
      <w:rFonts w:asciiTheme="majorHAnsi" w:eastAsiaTheme="majorEastAsia" w:hAnsiTheme="majorHAnsi" w:cstheme="majorBidi"/>
      <w:i/>
      <w:iCs/>
      <w:color w:val="404040" w:themeColor="text1" w:themeTint="BF"/>
      <w:sz w:val="20"/>
      <w:szCs w:val="20"/>
    </w:rPr>
  </w:style>
  <w:style w:type="paragraph" w:styleId="a3">
    <w:name w:val="Body Text"/>
    <w:basedOn w:val="a"/>
    <w:link w:val="a4"/>
    <w:unhideWhenUsed/>
    <w:rsid w:val="00396C8C"/>
    <w:pPr>
      <w:spacing w:after="120" w:line="240" w:lineRule="auto"/>
    </w:pPr>
    <w:rPr>
      <w:rFonts w:ascii="Times New Roman" w:eastAsia="Times New Roman" w:hAnsi="Times New Roman" w:cs="Times New Roman"/>
      <w:sz w:val="24"/>
      <w:szCs w:val="24"/>
      <w:lang w:eastAsia="ru-RU"/>
    </w:rPr>
  </w:style>
  <w:style w:type="character" w:customStyle="1" w:styleId="a4">
    <w:name w:val="Основной текст Знак"/>
    <w:basedOn w:val="a0"/>
    <w:link w:val="a3"/>
    <w:rsid w:val="00396C8C"/>
    <w:rPr>
      <w:rFonts w:ascii="Times New Roman" w:eastAsia="Times New Roman" w:hAnsi="Times New Roman" w:cs="Times New Roman"/>
      <w:sz w:val="24"/>
      <w:szCs w:val="24"/>
      <w:lang w:eastAsia="ru-RU"/>
    </w:rPr>
  </w:style>
  <w:style w:type="character" w:customStyle="1" w:styleId="FontStyle11">
    <w:name w:val="Font Style11"/>
    <w:rsid w:val="00396C8C"/>
    <w:rPr>
      <w:rFonts w:ascii="Times New Roman" w:hAnsi="Times New Roman" w:cs="Times New Roman" w:hint="default"/>
      <w:sz w:val="20"/>
      <w:szCs w:val="20"/>
    </w:rPr>
  </w:style>
  <w:style w:type="character" w:customStyle="1" w:styleId="FontStyle12">
    <w:name w:val="Font Style12"/>
    <w:rsid w:val="00396C8C"/>
    <w:rPr>
      <w:rFonts w:ascii="Times New Roman" w:hAnsi="Times New Roman" w:cs="Times New Roman" w:hint="default"/>
      <w:sz w:val="18"/>
      <w:szCs w:val="18"/>
    </w:rPr>
  </w:style>
  <w:style w:type="character" w:customStyle="1" w:styleId="FontStyle25">
    <w:name w:val="Font Style25"/>
    <w:uiPriority w:val="99"/>
    <w:rsid w:val="00396C8C"/>
    <w:rPr>
      <w:rFonts w:ascii="Times New Roman" w:hAnsi="Times New Roman" w:cs="Times New Roman" w:hint="default"/>
      <w:sz w:val="26"/>
      <w:szCs w:val="26"/>
    </w:rPr>
  </w:style>
  <w:style w:type="table" w:styleId="a5">
    <w:name w:val="Table Grid"/>
    <w:basedOn w:val="a1"/>
    <w:uiPriority w:val="59"/>
    <w:rsid w:val="00396C8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10">
    <w:name w:val="Заголовок 1 Знак"/>
    <w:basedOn w:val="a0"/>
    <w:link w:val="1"/>
    <w:uiPriority w:val="9"/>
    <w:rsid w:val="00E2707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E2707F"/>
    <w:rPr>
      <w:rFonts w:asciiTheme="majorHAnsi" w:eastAsiaTheme="majorEastAsia" w:hAnsiTheme="majorHAnsi" w:cstheme="majorBidi"/>
      <w:b/>
      <w:bCs/>
      <w:color w:val="4F81BD" w:themeColor="accent1"/>
      <w:sz w:val="26"/>
      <w:szCs w:val="26"/>
    </w:rPr>
  </w:style>
  <w:style w:type="paragraph" w:customStyle="1" w:styleId="articledecorationfirst">
    <w:name w:val="article_decoration_first"/>
    <w:basedOn w:val="a"/>
    <w:rsid w:val="00E2707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header"/>
    <w:basedOn w:val="a"/>
    <w:link w:val="a7"/>
    <w:uiPriority w:val="99"/>
    <w:unhideWhenUsed/>
    <w:rsid w:val="005E5CFD"/>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5E5CFD"/>
  </w:style>
  <w:style w:type="paragraph" w:styleId="a8">
    <w:name w:val="footer"/>
    <w:basedOn w:val="a"/>
    <w:link w:val="a9"/>
    <w:uiPriority w:val="99"/>
    <w:unhideWhenUsed/>
    <w:rsid w:val="005E5CFD"/>
    <w:pPr>
      <w:tabs>
        <w:tab w:val="center" w:pos="4677"/>
        <w:tab w:val="right" w:pos="9355"/>
      </w:tabs>
      <w:spacing w:after="0" w:line="240" w:lineRule="auto"/>
    </w:pPr>
  </w:style>
  <w:style w:type="character" w:customStyle="1" w:styleId="a9">
    <w:name w:val="Нижний колонтитул Знак"/>
    <w:basedOn w:val="a0"/>
    <w:link w:val="a8"/>
    <w:uiPriority w:val="99"/>
    <w:rsid w:val="005E5CFD"/>
  </w:style>
  <w:style w:type="paragraph" w:styleId="aa">
    <w:name w:val="List Paragraph"/>
    <w:basedOn w:val="a"/>
    <w:uiPriority w:val="34"/>
    <w:qFormat/>
    <w:rsid w:val="00C421B5"/>
    <w:pPr>
      <w:ind w:left="720"/>
      <w:contextualSpacing/>
    </w:pPr>
  </w:style>
  <w:style w:type="character" w:customStyle="1" w:styleId="3">
    <w:name w:val="Заголовок №3_"/>
    <w:basedOn w:val="a0"/>
    <w:link w:val="30"/>
    <w:locked/>
    <w:rsid w:val="00303700"/>
    <w:rPr>
      <w:rFonts w:ascii="Times New Roman" w:hAnsi="Times New Roman" w:cs="Times New Roman"/>
      <w:b/>
      <w:bCs/>
      <w:sz w:val="28"/>
      <w:szCs w:val="28"/>
      <w:shd w:val="clear" w:color="auto" w:fill="FFFFFF"/>
    </w:rPr>
  </w:style>
  <w:style w:type="paragraph" w:customStyle="1" w:styleId="30">
    <w:name w:val="Заголовок №3"/>
    <w:basedOn w:val="a"/>
    <w:link w:val="3"/>
    <w:rsid w:val="00303700"/>
    <w:pPr>
      <w:widowControl w:val="0"/>
      <w:shd w:val="clear" w:color="auto" w:fill="FFFFFF"/>
      <w:spacing w:after="0" w:line="480" w:lineRule="exact"/>
      <w:jc w:val="center"/>
      <w:outlineLvl w:val="2"/>
    </w:pPr>
    <w:rPr>
      <w:rFonts w:ascii="Times New Roman" w:hAnsi="Times New Roman" w:cs="Times New Roman"/>
      <w:b/>
      <w:bCs/>
      <w:sz w:val="28"/>
      <w:szCs w:val="28"/>
    </w:rPr>
  </w:style>
  <w:style w:type="character" w:customStyle="1" w:styleId="21">
    <w:name w:val="Основной текст (2)_"/>
    <w:basedOn w:val="a0"/>
    <w:link w:val="22"/>
    <w:locked/>
    <w:rsid w:val="00303700"/>
    <w:rPr>
      <w:rFonts w:ascii="Times New Roman" w:hAnsi="Times New Roman" w:cs="Times New Roman"/>
      <w:sz w:val="28"/>
      <w:szCs w:val="28"/>
      <w:shd w:val="clear" w:color="auto" w:fill="FFFFFF"/>
    </w:rPr>
  </w:style>
  <w:style w:type="paragraph" w:customStyle="1" w:styleId="22">
    <w:name w:val="Основной текст (2)"/>
    <w:basedOn w:val="a"/>
    <w:link w:val="21"/>
    <w:rsid w:val="00303700"/>
    <w:pPr>
      <w:widowControl w:val="0"/>
      <w:shd w:val="clear" w:color="auto" w:fill="FFFFFF"/>
      <w:spacing w:before="360" w:after="0" w:line="480" w:lineRule="exact"/>
    </w:pPr>
    <w:rPr>
      <w:rFonts w:ascii="Times New Roman" w:hAnsi="Times New Roman" w:cs="Times New Roman"/>
      <w:sz w:val="28"/>
      <w:szCs w:val="28"/>
    </w:rPr>
  </w:style>
  <w:style w:type="character" w:customStyle="1" w:styleId="31">
    <w:name w:val="Основной текст (3)_"/>
    <w:basedOn w:val="a0"/>
    <w:link w:val="32"/>
    <w:locked/>
    <w:rsid w:val="009912C9"/>
    <w:rPr>
      <w:rFonts w:ascii="Times New Roman" w:hAnsi="Times New Roman" w:cs="Times New Roman"/>
      <w:b/>
      <w:bCs/>
      <w:sz w:val="28"/>
      <w:szCs w:val="28"/>
      <w:shd w:val="clear" w:color="auto" w:fill="FFFFFF"/>
    </w:rPr>
  </w:style>
  <w:style w:type="paragraph" w:customStyle="1" w:styleId="32">
    <w:name w:val="Основной текст (3)"/>
    <w:basedOn w:val="a"/>
    <w:link w:val="31"/>
    <w:rsid w:val="009912C9"/>
    <w:pPr>
      <w:widowControl w:val="0"/>
      <w:shd w:val="clear" w:color="auto" w:fill="FFFFFF"/>
      <w:spacing w:after="0" w:line="480" w:lineRule="exact"/>
    </w:pPr>
    <w:rPr>
      <w:rFonts w:ascii="Times New Roman" w:hAnsi="Times New Roman" w:cs="Times New Roman"/>
      <w:b/>
      <w:bCs/>
      <w:sz w:val="28"/>
      <w:szCs w:val="28"/>
    </w:rPr>
  </w:style>
  <w:style w:type="character" w:customStyle="1" w:styleId="23">
    <w:name w:val="Основной текст (2) + Курсив"/>
    <w:basedOn w:val="21"/>
    <w:rsid w:val="009912C9"/>
    <w:rPr>
      <w:rFonts w:ascii="Times New Roman" w:hAnsi="Times New Roman" w:cs="Times New Roman"/>
      <w:i/>
      <w:iCs/>
      <w:color w:val="000000"/>
      <w:spacing w:val="0"/>
      <w:w w:val="100"/>
      <w:position w:val="0"/>
      <w:sz w:val="28"/>
      <w:szCs w:val="28"/>
      <w:shd w:val="clear" w:color="auto" w:fill="FFFFFF"/>
      <w:lang w:val="ru-RU" w:eastAsia="ru-RU"/>
    </w:rPr>
  </w:style>
  <w:style w:type="paragraph" w:styleId="ab">
    <w:name w:val="Balloon Text"/>
    <w:basedOn w:val="a"/>
    <w:link w:val="ac"/>
    <w:uiPriority w:val="99"/>
    <w:semiHidden/>
    <w:unhideWhenUsed/>
    <w:rsid w:val="003733C8"/>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3733C8"/>
    <w:rPr>
      <w:rFonts w:ascii="Tahoma" w:hAnsi="Tahoma" w:cs="Tahoma"/>
      <w:sz w:val="16"/>
      <w:szCs w:val="16"/>
    </w:rPr>
  </w:style>
  <w:style w:type="paragraph" w:customStyle="1" w:styleId="11">
    <w:name w:val="Звичайний1"/>
    <w:rsid w:val="00371E7B"/>
    <w:pPr>
      <w:widowControl w:val="0"/>
      <w:snapToGrid w:val="0"/>
      <w:spacing w:after="0" w:line="240" w:lineRule="auto"/>
      <w:ind w:left="40" w:firstLine="320"/>
      <w:jc w:val="both"/>
    </w:pPr>
    <w:rPr>
      <w:rFonts w:ascii="Times New Roman" w:eastAsia="Times New Roman" w:hAnsi="Times New Roman" w:cs="Times New Roman"/>
      <w:sz w:val="18"/>
      <w:szCs w:val="20"/>
      <w:lang w:eastAsia="ru-RU"/>
    </w:rPr>
  </w:style>
  <w:style w:type="paragraph" w:styleId="ad">
    <w:name w:val="Normal (Web)"/>
    <w:basedOn w:val="a"/>
    <w:semiHidden/>
    <w:unhideWhenUsed/>
    <w:rsid w:val="00826DB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e">
    <w:name w:val="Эпиграф"/>
    <w:basedOn w:val="a"/>
    <w:rsid w:val="008A0071"/>
    <w:pPr>
      <w:spacing w:after="0" w:line="240" w:lineRule="auto"/>
      <w:jc w:val="right"/>
    </w:pPr>
    <w:rPr>
      <w:rFonts w:ascii="Arial" w:eastAsia="Times New Roman" w:hAnsi="Arial" w:cs="Times New Roman"/>
      <w:i/>
      <w:sz w:val="20"/>
      <w:szCs w:val="20"/>
      <w:lang w:eastAsia="ru-RU"/>
    </w:rPr>
  </w:style>
  <w:style w:type="character" w:customStyle="1" w:styleId="24">
    <w:name w:val="Основной текст (2) + Полужирный"/>
    <w:basedOn w:val="21"/>
    <w:rsid w:val="00C12A6D"/>
    <w:rPr>
      <w:rFonts w:ascii="Times New Roman" w:hAnsi="Times New Roman" w:cs="Times New Roman"/>
      <w:b/>
      <w:bCs/>
      <w:color w:val="000000"/>
      <w:spacing w:val="0"/>
      <w:w w:val="100"/>
      <w:position w:val="0"/>
      <w:sz w:val="28"/>
      <w:szCs w:val="28"/>
      <w:shd w:val="clear" w:color="auto" w:fill="FFFFFF"/>
      <w:lang w:val="es-ES" w:eastAsia="es-ES"/>
    </w:rPr>
  </w:style>
  <w:style w:type="character" w:styleId="af">
    <w:name w:val="Hyperlink"/>
    <w:basedOn w:val="a0"/>
    <w:uiPriority w:val="99"/>
    <w:unhideWhenUsed/>
    <w:rsid w:val="005B5AF9"/>
    <w:rPr>
      <w:color w:val="0000FF"/>
      <w:u w:val="single"/>
    </w:rPr>
  </w:style>
  <w:style w:type="character" w:styleId="af0">
    <w:name w:val="Placeholder Text"/>
    <w:basedOn w:val="a0"/>
    <w:uiPriority w:val="99"/>
    <w:semiHidden/>
    <w:rsid w:val="00F26345"/>
    <w:rPr>
      <w:color w:val="808080"/>
    </w:rPr>
  </w:style>
  <w:style w:type="paragraph" w:styleId="25">
    <w:name w:val="Body Text Indent 2"/>
    <w:basedOn w:val="a"/>
    <w:link w:val="26"/>
    <w:uiPriority w:val="99"/>
    <w:semiHidden/>
    <w:unhideWhenUsed/>
    <w:rsid w:val="00C03A2B"/>
    <w:pPr>
      <w:spacing w:after="120" w:line="480" w:lineRule="auto"/>
      <w:ind w:left="283"/>
    </w:pPr>
  </w:style>
  <w:style w:type="character" w:customStyle="1" w:styleId="26">
    <w:name w:val="Основной текст с отступом 2 Знак"/>
    <w:basedOn w:val="a0"/>
    <w:link w:val="25"/>
    <w:uiPriority w:val="99"/>
    <w:semiHidden/>
    <w:rsid w:val="00C03A2B"/>
  </w:style>
  <w:style w:type="paragraph" w:styleId="af1">
    <w:name w:val="Title"/>
    <w:basedOn w:val="a"/>
    <w:link w:val="af2"/>
    <w:qFormat/>
    <w:rsid w:val="00C03A2B"/>
    <w:pPr>
      <w:widowControl w:val="0"/>
      <w:autoSpaceDE w:val="0"/>
      <w:autoSpaceDN w:val="0"/>
      <w:adjustRightInd w:val="0"/>
      <w:spacing w:after="0" w:line="360" w:lineRule="auto"/>
      <w:ind w:firstLine="840"/>
      <w:jc w:val="center"/>
    </w:pPr>
    <w:rPr>
      <w:rFonts w:ascii="Times New Roman" w:eastAsia="Times New Roman" w:hAnsi="Times New Roman" w:cs="Times New Roman"/>
      <w:caps/>
      <w:sz w:val="28"/>
      <w:szCs w:val="24"/>
      <w:lang w:eastAsia="ru-RU"/>
    </w:rPr>
  </w:style>
  <w:style w:type="character" w:customStyle="1" w:styleId="af2">
    <w:name w:val="Название Знак"/>
    <w:basedOn w:val="a0"/>
    <w:link w:val="af1"/>
    <w:rsid w:val="00C03A2B"/>
    <w:rPr>
      <w:rFonts w:ascii="Times New Roman" w:eastAsia="Times New Roman" w:hAnsi="Times New Roman" w:cs="Times New Roman"/>
      <w:caps/>
      <w:sz w:val="28"/>
      <w:szCs w:val="24"/>
      <w:lang w:eastAsia="ru-RU"/>
    </w:rPr>
  </w:style>
  <w:style w:type="character" w:customStyle="1" w:styleId="40">
    <w:name w:val="Заголовок 4 Знак"/>
    <w:basedOn w:val="a0"/>
    <w:link w:val="4"/>
    <w:uiPriority w:val="9"/>
    <w:semiHidden/>
    <w:rsid w:val="00C03A2B"/>
    <w:rPr>
      <w:rFonts w:asciiTheme="majorHAnsi" w:eastAsiaTheme="majorEastAsia" w:hAnsiTheme="majorHAnsi" w:cstheme="majorBidi"/>
      <w:b/>
      <w:bCs/>
      <w:i/>
      <w:iCs/>
      <w:color w:val="4F81BD" w:themeColor="accent1"/>
    </w:rPr>
  </w:style>
  <w:style w:type="paragraph" w:customStyle="1" w:styleId="Default">
    <w:name w:val="Default"/>
    <w:rsid w:val="00B46E37"/>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856393">
      <w:bodyDiv w:val="1"/>
      <w:marLeft w:val="0"/>
      <w:marRight w:val="0"/>
      <w:marTop w:val="0"/>
      <w:marBottom w:val="0"/>
      <w:divBdr>
        <w:top w:val="none" w:sz="0" w:space="0" w:color="auto"/>
        <w:left w:val="none" w:sz="0" w:space="0" w:color="auto"/>
        <w:bottom w:val="none" w:sz="0" w:space="0" w:color="auto"/>
        <w:right w:val="none" w:sz="0" w:space="0" w:color="auto"/>
      </w:divBdr>
    </w:div>
    <w:div w:id="23530020">
      <w:bodyDiv w:val="1"/>
      <w:marLeft w:val="0"/>
      <w:marRight w:val="0"/>
      <w:marTop w:val="0"/>
      <w:marBottom w:val="0"/>
      <w:divBdr>
        <w:top w:val="none" w:sz="0" w:space="0" w:color="auto"/>
        <w:left w:val="none" w:sz="0" w:space="0" w:color="auto"/>
        <w:bottom w:val="none" w:sz="0" w:space="0" w:color="auto"/>
        <w:right w:val="none" w:sz="0" w:space="0" w:color="auto"/>
      </w:divBdr>
    </w:div>
    <w:div w:id="26680694">
      <w:bodyDiv w:val="1"/>
      <w:marLeft w:val="0"/>
      <w:marRight w:val="0"/>
      <w:marTop w:val="0"/>
      <w:marBottom w:val="0"/>
      <w:divBdr>
        <w:top w:val="none" w:sz="0" w:space="0" w:color="auto"/>
        <w:left w:val="none" w:sz="0" w:space="0" w:color="auto"/>
        <w:bottom w:val="none" w:sz="0" w:space="0" w:color="auto"/>
        <w:right w:val="none" w:sz="0" w:space="0" w:color="auto"/>
      </w:divBdr>
    </w:div>
    <w:div w:id="31616653">
      <w:bodyDiv w:val="1"/>
      <w:marLeft w:val="0"/>
      <w:marRight w:val="0"/>
      <w:marTop w:val="0"/>
      <w:marBottom w:val="0"/>
      <w:divBdr>
        <w:top w:val="none" w:sz="0" w:space="0" w:color="auto"/>
        <w:left w:val="none" w:sz="0" w:space="0" w:color="auto"/>
        <w:bottom w:val="none" w:sz="0" w:space="0" w:color="auto"/>
        <w:right w:val="none" w:sz="0" w:space="0" w:color="auto"/>
      </w:divBdr>
    </w:div>
    <w:div w:id="35736707">
      <w:bodyDiv w:val="1"/>
      <w:marLeft w:val="0"/>
      <w:marRight w:val="0"/>
      <w:marTop w:val="0"/>
      <w:marBottom w:val="0"/>
      <w:divBdr>
        <w:top w:val="none" w:sz="0" w:space="0" w:color="auto"/>
        <w:left w:val="none" w:sz="0" w:space="0" w:color="auto"/>
        <w:bottom w:val="none" w:sz="0" w:space="0" w:color="auto"/>
        <w:right w:val="none" w:sz="0" w:space="0" w:color="auto"/>
      </w:divBdr>
    </w:div>
    <w:div w:id="48311897">
      <w:bodyDiv w:val="1"/>
      <w:marLeft w:val="0"/>
      <w:marRight w:val="0"/>
      <w:marTop w:val="0"/>
      <w:marBottom w:val="0"/>
      <w:divBdr>
        <w:top w:val="none" w:sz="0" w:space="0" w:color="auto"/>
        <w:left w:val="none" w:sz="0" w:space="0" w:color="auto"/>
        <w:bottom w:val="none" w:sz="0" w:space="0" w:color="auto"/>
        <w:right w:val="none" w:sz="0" w:space="0" w:color="auto"/>
      </w:divBdr>
    </w:div>
    <w:div w:id="50886469">
      <w:bodyDiv w:val="1"/>
      <w:marLeft w:val="0"/>
      <w:marRight w:val="0"/>
      <w:marTop w:val="0"/>
      <w:marBottom w:val="0"/>
      <w:divBdr>
        <w:top w:val="none" w:sz="0" w:space="0" w:color="auto"/>
        <w:left w:val="none" w:sz="0" w:space="0" w:color="auto"/>
        <w:bottom w:val="none" w:sz="0" w:space="0" w:color="auto"/>
        <w:right w:val="none" w:sz="0" w:space="0" w:color="auto"/>
      </w:divBdr>
    </w:div>
    <w:div w:id="52823583">
      <w:bodyDiv w:val="1"/>
      <w:marLeft w:val="0"/>
      <w:marRight w:val="0"/>
      <w:marTop w:val="0"/>
      <w:marBottom w:val="0"/>
      <w:divBdr>
        <w:top w:val="none" w:sz="0" w:space="0" w:color="auto"/>
        <w:left w:val="none" w:sz="0" w:space="0" w:color="auto"/>
        <w:bottom w:val="none" w:sz="0" w:space="0" w:color="auto"/>
        <w:right w:val="none" w:sz="0" w:space="0" w:color="auto"/>
      </w:divBdr>
    </w:div>
    <w:div w:id="71202612">
      <w:bodyDiv w:val="1"/>
      <w:marLeft w:val="0"/>
      <w:marRight w:val="0"/>
      <w:marTop w:val="0"/>
      <w:marBottom w:val="0"/>
      <w:divBdr>
        <w:top w:val="none" w:sz="0" w:space="0" w:color="auto"/>
        <w:left w:val="none" w:sz="0" w:space="0" w:color="auto"/>
        <w:bottom w:val="none" w:sz="0" w:space="0" w:color="auto"/>
        <w:right w:val="none" w:sz="0" w:space="0" w:color="auto"/>
      </w:divBdr>
    </w:div>
    <w:div w:id="71582483">
      <w:bodyDiv w:val="1"/>
      <w:marLeft w:val="0"/>
      <w:marRight w:val="0"/>
      <w:marTop w:val="0"/>
      <w:marBottom w:val="0"/>
      <w:divBdr>
        <w:top w:val="none" w:sz="0" w:space="0" w:color="auto"/>
        <w:left w:val="none" w:sz="0" w:space="0" w:color="auto"/>
        <w:bottom w:val="none" w:sz="0" w:space="0" w:color="auto"/>
        <w:right w:val="none" w:sz="0" w:space="0" w:color="auto"/>
      </w:divBdr>
    </w:div>
    <w:div w:id="80221717">
      <w:bodyDiv w:val="1"/>
      <w:marLeft w:val="0"/>
      <w:marRight w:val="0"/>
      <w:marTop w:val="0"/>
      <w:marBottom w:val="0"/>
      <w:divBdr>
        <w:top w:val="none" w:sz="0" w:space="0" w:color="auto"/>
        <w:left w:val="none" w:sz="0" w:space="0" w:color="auto"/>
        <w:bottom w:val="none" w:sz="0" w:space="0" w:color="auto"/>
        <w:right w:val="none" w:sz="0" w:space="0" w:color="auto"/>
      </w:divBdr>
    </w:div>
    <w:div w:id="93986364">
      <w:bodyDiv w:val="1"/>
      <w:marLeft w:val="0"/>
      <w:marRight w:val="0"/>
      <w:marTop w:val="0"/>
      <w:marBottom w:val="0"/>
      <w:divBdr>
        <w:top w:val="none" w:sz="0" w:space="0" w:color="auto"/>
        <w:left w:val="none" w:sz="0" w:space="0" w:color="auto"/>
        <w:bottom w:val="none" w:sz="0" w:space="0" w:color="auto"/>
        <w:right w:val="none" w:sz="0" w:space="0" w:color="auto"/>
      </w:divBdr>
    </w:div>
    <w:div w:id="100610004">
      <w:bodyDiv w:val="1"/>
      <w:marLeft w:val="0"/>
      <w:marRight w:val="0"/>
      <w:marTop w:val="0"/>
      <w:marBottom w:val="0"/>
      <w:divBdr>
        <w:top w:val="none" w:sz="0" w:space="0" w:color="auto"/>
        <w:left w:val="none" w:sz="0" w:space="0" w:color="auto"/>
        <w:bottom w:val="none" w:sz="0" w:space="0" w:color="auto"/>
        <w:right w:val="none" w:sz="0" w:space="0" w:color="auto"/>
      </w:divBdr>
    </w:div>
    <w:div w:id="102188003">
      <w:bodyDiv w:val="1"/>
      <w:marLeft w:val="0"/>
      <w:marRight w:val="0"/>
      <w:marTop w:val="0"/>
      <w:marBottom w:val="0"/>
      <w:divBdr>
        <w:top w:val="none" w:sz="0" w:space="0" w:color="auto"/>
        <w:left w:val="none" w:sz="0" w:space="0" w:color="auto"/>
        <w:bottom w:val="none" w:sz="0" w:space="0" w:color="auto"/>
        <w:right w:val="none" w:sz="0" w:space="0" w:color="auto"/>
      </w:divBdr>
    </w:div>
    <w:div w:id="114754522">
      <w:bodyDiv w:val="1"/>
      <w:marLeft w:val="0"/>
      <w:marRight w:val="0"/>
      <w:marTop w:val="0"/>
      <w:marBottom w:val="0"/>
      <w:divBdr>
        <w:top w:val="none" w:sz="0" w:space="0" w:color="auto"/>
        <w:left w:val="none" w:sz="0" w:space="0" w:color="auto"/>
        <w:bottom w:val="none" w:sz="0" w:space="0" w:color="auto"/>
        <w:right w:val="none" w:sz="0" w:space="0" w:color="auto"/>
      </w:divBdr>
    </w:div>
    <w:div w:id="126631115">
      <w:bodyDiv w:val="1"/>
      <w:marLeft w:val="0"/>
      <w:marRight w:val="0"/>
      <w:marTop w:val="0"/>
      <w:marBottom w:val="0"/>
      <w:divBdr>
        <w:top w:val="none" w:sz="0" w:space="0" w:color="auto"/>
        <w:left w:val="none" w:sz="0" w:space="0" w:color="auto"/>
        <w:bottom w:val="none" w:sz="0" w:space="0" w:color="auto"/>
        <w:right w:val="none" w:sz="0" w:space="0" w:color="auto"/>
      </w:divBdr>
    </w:div>
    <w:div w:id="127944381">
      <w:bodyDiv w:val="1"/>
      <w:marLeft w:val="0"/>
      <w:marRight w:val="0"/>
      <w:marTop w:val="0"/>
      <w:marBottom w:val="0"/>
      <w:divBdr>
        <w:top w:val="none" w:sz="0" w:space="0" w:color="auto"/>
        <w:left w:val="none" w:sz="0" w:space="0" w:color="auto"/>
        <w:bottom w:val="none" w:sz="0" w:space="0" w:color="auto"/>
        <w:right w:val="none" w:sz="0" w:space="0" w:color="auto"/>
      </w:divBdr>
    </w:div>
    <w:div w:id="148449983">
      <w:bodyDiv w:val="1"/>
      <w:marLeft w:val="0"/>
      <w:marRight w:val="0"/>
      <w:marTop w:val="0"/>
      <w:marBottom w:val="0"/>
      <w:divBdr>
        <w:top w:val="none" w:sz="0" w:space="0" w:color="auto"/>
        <w:left w:val="none" w:sz="0" w:space="0" w:color="auto"/>
        <w:bottom w:val="none" w:sz="0" w:space="0" w:color="auto"/>
        <w:right w:val="none" w:sz="0" w:space="0" w:color="auto"/>
      </w:divBdr>
    </w:div>
    <w:div w:id="153571778">
      <w:bodyDiv w:val="1"/>
      <w:marLeft w:val="0"/>
      <w:marRight w:val="0"/>
      <w:marTop w:val="0"/>
      <w:marBottom w:val="0"/>
      <w:divBdr>
        <w:top w:val="none" w:sz="0" w:space="0" w:color="auto"/>
        <w:left w:val="none" w:sz="0" w:space="0" w:color="auto"/>
        <w:bottom w:val="none" w:sz="0" w:space="0" w:color="auto"/>
        <w:right w:val="none" w:sz="0" w:space="0" w:color="auto"/>
      </w:divBdr>
    </w:div>
    <w:div w:id="166871515">
      <w:bodyDiv w:val="1"/>
      <w:marLeft w:val="0"/>
      <w:marRight w:val="0"/>
      <w:marTop w:val="0"/>
      <w:marBottom w:val="0"/>
      <w:divBdr>
        <w:top w:val="none" w:sz="0" w:space="0" w:color="auto"/>
        <w:left w:val="none" w:sz="0" w:space="0" w:color="auto"/>
        <w:bottom w:val="none" w:sz="0" w:space="0" w:color="auto"/>
        <w:right w:val="none" w:sz="0" w:space="0" w:color="auto"/>
      </w:divBdr>
    </w:div>
    <w:div w:id="176775533">
      <w:bodyDiv w:val="1"/>
      <w:marLeft w:val="0"/>
      <w:marRight w:val="0"/>
      <w:marTop w:val="0"/>
      <w:marBottom w:val="0"/>
      <w:divBdr>
        <w:top w:val="none" w:sz="0" w:space="0" w:color="auto"/>
        <w:left w:val="none" w:sz="0" w:space="0" w:color="auto"/>
        <w:bottom w:val="none" w:sz="0" w:space="0" w:color="auto"/>
        <w:right w:val="none" w:sz="0" w:space="0" w:color="auto"/>
      </w:divBdr>
    </w:div>
    <w:div w:id="183640094">
      <w:bodyDiv w:val="1"/>
      <w:marLeft w:val="0"/>
      <w:marRight w:val="0"/>
      <w:marTop w:val="0"/>
      <w:marBottom w:val="0"/>
      <w:divBdr>
        <w:top w:val="none" w:sz="0" w:space="0" w:color="auto"/>
        <w:left w:val="none" w:sz="0" w:space="0" w:color="auto"/>
        <w:bottom w:val="none" w:sz="0" w:space="0" w:color="auto"/>
        <w:right w:val="none" w:sz="0" w:space="0" w:color="auto"/>
      </w:divBdr>
    </w:div>
    <w:div w:id="193006551">
      <w:bodyDiv w:val="1"/>
      <w:marLeft w:val="0"/>
      <w:marRight w:val="0"/>
      <w:marTop w:val="0"/>
      <w:marBottom w:val="0"/>
      <w:divBdr>
        <w:top w:val="none" w:sz="0" w:space="0" w:color="auto"/>
        <w:left w:val="none" w:sz="0" w:space="0" w:color="auto"/>
        <w:bottom w:val="none" w:sz="0" w:space="0" w:color="auto"/>
        <w:right w:val="none" w:sz="0" w:space="0" w:color="auto"/>
      </w:divBdr>
    </w:div>
    <w:div w:id="200631220">
      <w:bodyDiv w:val="1"/>
      <w:marLeft w:val="0"/>
      <w:marRight w:val="0"/>
      <w:marTop w:val="0"/>
      <w:marBottom w:val="0"/>
      <w:divBdr>
        <w:top w:val="none" w:sz="0" w:space="0" w:color="auto"/>
        <w:left w:val="none" w:sz="0" w:space="0" w:color="auto"/>
        <w:bottom w:val="none" w:sz="0" w:space="0" w:color="auto"/>
        <w:right w:val="none" w:sz="0" w:space="0" w:color="auto"/>
      </w:divBdr>
    </w:div>
    <w:div w:id="204870271">
      <w:bodyDiv w:val="1"/>
      <w:marLeft w:val="0"/>
      <w:marRight w:val="0"/>
      <w:marTop w:val="0"/>
      <w:marBottom w:val="0"/>
      <w:divBdr>
        <w:top w:val="none" w:sz="0" w:space="0" w:color="auto"/>
        <w:left w:val="none" w:sz="0" w:space="0" w:color="auto"/>
        <w:bottom w:val="none" w:sz="0" w:space="0" w:color="auto"/>
        <w:right w:val="none" w:sz="0" w:space="0" w:color="auto"/>
      </w:divBdr>
    </w:div>
    <w:div w:id="222571826">
      <w:bodyDiv w:val="1"/>
      <w:marLeft w:val="0"/>
      <w:marRight w:val="0"/>
      <w:marTop w:val="0"/>
      <w:marBottom w:val="0"/>
      <w:divBdr>
        <w:top w:val="none" w:sz="0" w:space="0" w:color="auto"/>
        <w:left w:val="none" w:sz="0" w:space="0" w:color="auto"/>
        <w:bottom w:val="none" w:sz="0" w:space="0" w:color="auto"/>
        <w:right w:val="none" w:sz="0" w:space="0" w:color="auto"/>
      </w:divBdr>
    </w:div>
    <w:div w:id="247349660">
      <w:bodyDiv w:val="1"/>
      <w:marLeft w:val="0"/>
      <w:marRight w:val="0"/>
      <w:marTop w:val="0"/>
      <w:marBottom w:val="0"/>
      <w:divBdr>
        <w:top w:val="none" w:sz="0" w:space="0" w:color="auto"/>
        <w:left w:val="none" w:sz="0" w:space="0" w:color="auto"/>
        <w:bottom w:val="none" w:sz="0" w:space="0" w:color="auto"/>
        <w:right w:val="none" w:sz="0" w:space="0" w:color="auto"/>
      </w:divBdr>
    </w:div>
    <w:div w:id="259804071">
      <w:bodyDiv w:val="1"/>
      <w:marLeft w:val="0"/>
      <w:marRight w:val="0"/>
      <w:marTop w:val="0"/>
      <w:marBottom w:val="0"/>
      <w:divBdr>
        <w:top w:val="none" w:sz="0" w:space="0" w:color="auto"/>
        <w:left w:val="none" w:sz="0" w:space="0" w:color="auto"/>
        <w:bottom w:val="none" w:sz="0" w:space="0" w:color="auto"/>
        <w:right w:val="none" w:sz="0" w:space="0" w:color="auto"/>
      </w:divBdr>
    </w:div>
    <w:div w:id="287980463">
      <w:bodyDiv w:val="1"/>
      <w:marLeft w:val="0"/>
      <w:marRight w:val="0"/>
      <w:marTop w:val="0"/>
      <w:marBottom w:val="0"/>
      <w:divBdr>
        <w:top w:val="none" w:sz="0" w:space="0" w:color="auto"/>
        <w:left w:val="none" w:sz="0" w:space="0" w:color="auto"/>
        <w:bottom w:val="none" w:sz="0" w:space="0" w:color="auto"/>
        <w:right w:val="none" w:sz="0" w:space="0" w:color="auto"/>
      </w:divBdr>
    </w:div>
    <w:div w:id="292634198">
      <w:bodyDiv w:val="1"/>
      <w:marLeft w:val="0"/>
      <w:marRight w:val="0"/>
      <w:marTop w:val="0"/>
      <w:marBottom w:val="0"/>
      <w:divBdr>
        <w:top w:val="none" w:sz="0" w:space="0" w:color="auto"/>
        <w:left w:val="none" w:sz="0" w:space="0" w:color="auto"/>
        <w:bottom w:val="none" w:sz="0" w:space="0" w:color="auto"/>
        <w:right w:val="none" w:sz="0" w:space="0" w:color="auto"/>
      </w:divBdr>
    </w:div>
    <w:div w:id="296230730">
      <w:bodyDiv w:val="1"/>
      <w:marLeft w:val="0"/>
      <w:marRight w:val="0"/>
      <w:marTop w:val="0"/>
      <w:marBottom w:val="0"/>
      <w:divBdr>
        <w:top w:val="none" w:sz="0" w:space="0" w:color="auto"/>
        <w:left w:val="none" w:sz="0" w:space="0" w:color="auto"/>
        <w:bottom w:val="none" w:sz="0" w:space="0" w:color="auto"/>
        <w:right w:val="none" w:sz="0" w:space="0" w:color="auto"/>
      </w:divBdr>
    </w:div>
    <w:div w:id="310603853">
      <w:bodyDiv w:val="1"/>
      <w:marLeft w:val="0"/>
      <w:marRight w:val="0"/>
      <w:marTop w:val="0"/>
      <w:marBottom w:val="0"/>
      <w:divBdr>
        <w:top w:val="none" w:sz="0" w:space="0" w:color="auto"/>
        <w:left w:val="none" w:sz="0" w:space="0" w:color="auto"/>
        <w:bottom w:val="none" w:sz="0" w:space="0" w:color="auto"/>
        <w:right w:val="none" w:sz="0" w:space="0" w:color="auto"/>
      </w:divBdr>
    </w:div>
    <w:div w:id="322516136">
      <w:bodyDiv w:val="1"/>
      <w:marLeft w:val="0"/>
      <w:marRight w:val="0"/>
      <w:marTop w:val="0"/>
      <w:marBottom w:val="0"/>
      <w:divBdr>
        <w:top w:val="none" w:sz="0" w:space="0" w:color="auto"/>
        <w:left w:val="none" w:sz="0" w:space="0" w:color="auto"/>
        <w:bottom w:val="none" w:sz="0" w:space="0" w:color="auto"/>
        <w:right w:val="none" w:sz="0" w:space="0" w:color="auto"/>
      </w:divBdr>
    </w:div>
    <w:div w:id="330717192">
      <w:bodyDiv w:val="1"/>
      <w:marLeft w:val="0"/>
      <w:marRight w:val="0"/>
      <w:marTop w:val="0"/>
      <w:marBottom w:val="0"/>
      <w:divBdr>
        <w:top w:val="none" w:sz="0" w:space="0" w:color="auto"/>
        <w:left w:val="none" w:sz="0" w:space="0" w:color="auto"/>
        <w:bottom w:val="none" w:sz="0" w:space="0" w:color="auto"/>
        <w:right w:val="none" w:sz="0" w:space="0" w:color="auto"/>
      </w:divBdr>
    </w:div>
    <w:div w:id="331178127">
      <w:bodyDiv w:val="1"/>
      <w:marLeft w:val="0"/>
      <w:marRight w:val="0"/>
      <w:marTop w:val="0"/>
      <w:marBottom w:val="0"/>
      <w:divBdr>
        <w:top w:val="none" w:sz="0" w:space="0" w:color="auto"/>
        <w:left w:val="none" w:sz="0" w:space="0" w:color="auto"/>
        <w:bottom w:val="none" w:sz="0" w:space="0" w:color="auto"/>
        <w:right w:val="none" w:sz="0" w:space="0" w:color="auto"/>
      </w:divBdr>
    </w:div>
    <w:div w:id="332493815">
      <w:bodyDiv w:val="1"/>
      <w:marLeft w:val="0"/>
      <w:marRight w:val="0"/>
      <w:marTop w:val="0"/>
      <w:marBottom w:val="0"/>
      <w:divBdr>
        <w:top w:val="none" w:sz="0" w:space="0" w:color="auto"/>
        <w:left w:val="none" w:sz="0" w:space="0" w:color="auto"/>
        <w:bottom w:val="none" w:sz="0" w:space="0" w:color="auto"/>
        <w:right w:val="none" w:sz="0" w:space="0" w:color="auto"/>
      </w:divBdr>
    </w:div>
    <w:div w:id="351151734">
      <w:bodyDiv w:val="1"/>
      <w:marLeft w:val="0"/>
      <w:marRight w:val="0"/>
      <w:marTop w:val="0"/>
      <w:marBottom w:val="0"/>
      <w:divBdr>
        <w:top w:val="none" w:sz="0" w:space="0" w:color="auto"/>
        <w:left w:val="none" w:sz="0" w:space="0" w:color="auto"/>
        <w:bottom w:val="none" w:sz="0" w:space="0" w:color="auto"/>
        <w:right w:val="none" w:sz="0" w:space="0" w:color="auto"/>
      </w:divBdr>
    </w:div>
    <w:div w:id="352652297">
      <w:bodyDiv w:val="1"/>
      <w:marLeft w:val="0"/>
      <w:marRight w:val="0"/>
      <w:marTop w:val="0"/>
      <w:marBottom w:val="0"/>
      <w:divBdr>
        <w:top w:val="none" w:sz="0" w:space="0" w:color="auto"/>
        <w:left w:val="none" w:sz="0" w:space="0" w:color="auto"/>
        <w:bottom w:val="none" w:sz="0" w:space="0" w:color="auto"/>
        <w:right w:val="none" w:sz="0" w:space="0" w:color="auto"/>
      </w:divBdr>
    </w:div>
    <w:div w:id="353266613">
      <w:bodyDiv w:val="1"/>
      <w:marLeft w:val="0"/>
      <w:marRight w:val="0"/>
      <w:marTop w:val="0"/>
      <w:marBottom w:val="0"/>
      <w:divBdr>
        <w:top w:val="none" w:sz="0" w:space="0" w:color="auto"/>
        <w:left w:val="none" w:sz="0" w:space="0" w:color="auto"/>
        <w:bottom w:val="none" w:sz="0" w:space="0" w:color="auto"/>
        <w:right w:val="none" w:sz="0" w:space="0" w:color="auto"/>
      </w:divBdr>
    </w:div>
    <w:div w:id="353459442">
      <w:bodyDiv w:val="1"/>
      <w:marLeft w:val="0"/>
      <w:marRight w:val="0"/>
      <w:marTop w:val="0"/>
      <w:marBottom w:val="0"/>
      <w:divBdr>
        <w:top w:val="none" w:sz="0" w:space="0" w:color="auto"/>
        <w:left w:val="none" w:sz="0" w:space="0" w:color="auto"/>
        <w:bottom w:val="none" w:sz="0" w:space="0" w:color="auto"/>
        <w:right w:val="none" w:sz="0" w:space="0" w:color="auto"/>
      </w:divBdr>
    </w:div>
    <w:div w:id="358431029">
      <w:bodyDiv w:val="1"/>
      <w:marLeft w:val="0"/>
      <w:marRight w:val="0"/>
      <w:marTop w:val="0"/>
      <w:marBottom w:val="0"/>
      <w:divBdr>
        <w:top w:val="none" w:sz="0" w:space="0" w:color="auto"/>
        <w:left w:val="none" w:sz="0" w:space="0" w:color="auto"/>
        <w:bottom w:val="none" w:sz="0" w:space="0" w:color="auto"/>
        <w:right w:val="none" w:sz="0" w:space="0" w:color="auto"/>
      </w:divBdr>
    </w:div>
    <w:div w:id="361983350">
      <w:bodyDiv w:val="1"/>
      <w:marLeft w:val="0"/>
      <w:marRight w:val="0"/>
      <w:marTop w:val="0"/>
      <w:marBottom w:val="0"/>
      <w:divBdr>
        <w:top w:val="none" w:sz="0" w:space="0" w:color="auto"/>
        <w:left w:val="none" w:sz="0" w:space="0" w:color="auto"/>
        <w:bottom w:val="none" w:sz="0" w:space="0" w:color="auto"/>
        <w:right w:val="none" w:sz="0" w:space="0" w:color="auto"/>
      </w:divBdr>
    </w:div>
    <w:div w:id="364523685">
      <w:bodyDiv w:val="1"/>
      <w:marLeft w:val="0"/>
      <w:marRight w:val="0"/>
      <w:marTop w:val="0"/>
      <w:marBottom w:val="0"/>
      <w:divBdr>
        <w:top w:val="none" w:sz="0" w:space="0" w:color="auto"/>
        <w:left w:val="none" w:sz="0" w:space="0" w:color="auto"/>
        <w:bottom w:val="none" w:sz="0" w:space="0" w:color="auto"/>
        <w:right w:val="none" w:sz="0" w:space="0" w:color="auto"/>
      </w:divBdr>
    </w:div>
    <w:div w:id="366833840">
      <w:bodyDiv w:val="1"/>
      <w:marLeft w:val="0"/>
      <w:marRight w:val="0"/>
      <w:marTop w:val="0"/>
      <w:marBottom w:val="0"/>
      <w:divBdr>
        <w:top w:val="none" w:sz="0" w:space="0" w:color="auto"/>
        <w:left w:val="none" w:sz="0" w:space="0" w:color="auto"/>
        <w:bottom w:val="none" w:sz="0" w:space="0" w:color="auto"/>
        <w:right w:val="none" w:sz="0" w:space="0" w:color="auto"/>
      </w:divBdr>
    </w:div>
    <w:div w:id="371467946">
      <w:bodyDiv w:val="1"/>
      <w:marLeft w:val="0"/>
      <w:marRight w:val="0"/>
      <w:marTop w:val="0"/>
      <w:marBottom w:val="0"/>
      <w:divBdr>
        <w:top w:val="none" w:sz="0" w:space="0" w:color="auto"/>
        <w:left w:val="none" w:sz="0" w:space="0" w:color="auto"/>
        <w:bottom w:val="none" w:sz="0" w:space="0" w:color="auto"/>
        <w:right w:val="none" w:sz="0" w:space="0" w:color="auto"/>
      </w:divBdr>
    </w:div>
    <w:div w:id="388967237">
      <w:bodyDiv w:val="1"/>
      <w:marLeft w:val="0"/>
      <w:marRight w:val="0"/>
      <w:marTop w:val="0"/>
      <w:marBottom w:val="0"/>
      <w:divBdr>
        <w:top w:val="none" w:sz="0" w:space="0" w:color="auto"/>
        <w:left w:val="none" w:sz="0" w:space="0" w:color="auto"/>
        <w:bottom w:val="none" w:sz="0" w:space="0" w:color="auto"/>
        <w:right w:val="none" w:sz="0" w:space="0" w:color="auto"/>
      </w:divBdr>
    </w:div>
    <w:div w:id="393359922">
      <w:bodyDiv w:val="1"/>
      <w:marLeft w:val="0"/>
      <w:marRight w:val="0"/>
      <w:marTop w:val="0"/>
      <w:marBottom w:val="0"/>
      <w:divBdr>
        <w:top w:val="none" w:sz="0" w:space="0" w:color="auto"/>
        <w:left w:val="none" w:sz="0" w:space="0" w:color="auto"/>
        <w:bottom w:val="none" w:sz="0" w:space="0" w:color="auto"/>
        <w:right w:val="none" w:sz="0" w:space="0" w:color="auto"/>
      </w:divBdr>
    </w:div>
    <w:div w:id="403142212">
      <w:bodyDiv w:val="1"/>
      <w:marLeft w:val="0"/>
      <w:marRight w:val="0"/>
      <w:marTop w:val="0"/>
      <w:marBottom w:val="0"/>
      <w:divBdr>
        <w:top w:val="none" w:sz="0" w:space="0" w:color="auto"/>
        <w:left w:val="none" w:sz="0" w:space="0" w:color="auto"/>
        <w:bottom w:val="none" w:sz="0" w:space="0" w:color="auto"/>
        <w:right w:val="none" w:sz="0" w:space="0" w:color="auto"/>
      </w:divBdr>
    </w:div>
    <w:div w:id="404382504">
      <w:bodyDiv w:val="1"/>
      <w:marLeft w:val="0"/>
      <w:marRight w:val="0"/>
      <w:marTop w:val="0"/>
      <w:marBottom w:val="0"/>
      <w:divBdr>
        <w:top w:val="none" w:sz="0" w:space="0" w:color="auto"/>
        <w:left w:val="none" w:sz="0" w:space="0" w:color="auto"/>
        <w:bottom w:val="none" w:sz="0" w:space="0" w:color="auto"/>
        <w:right w:val="none" w:sz="0" w:space="0" w:color="auto"/>
      </w:divBdr>
    </w:div>
    <w:div w:id="409741960">
      <w:bodyDiv w:val="1"/>
      <w:marLeft w:val="0"/>
      <w:marRight w:val="0"/>
      <w:marTop w:val="0"/>
      <w:marBottom w:val="0"/>
      <w:divBdr>
        <w:top w:val="none" w:sz="0" w:space="0" w:color="auto"/>
        <w:left w:val="none" w:sz="0" w:space="0" w:color="auto"/>
        <w:bottom w:val="none" w:sz="0" w:space="0" w:color="auto"/>
        <w:right w:val="none" w:sz="0" w:space="0" w:color="auto"/>
      </w:divBdr>
    </w:div>
    <w:div w:id="419302064">
      <w:bodyDiv w:val="1"/>
      <w:marLeft w:val="0"/>
      <w:marRight w:val="0"/>
      <w:marTop w:val="0"/>
      <w:marBottom w:val="0"/>
      <w:divBdr>
        <w:top w:val="none" w:sz="0" w:space="0" w:color="auto"/>
        <w:left w:val="none" w:sz="0" w:space="0" w:color="auto"/>
        <w:bottom w:val="none" w:sz="0" w:space="0" w:color="auto"/>
        <w:right w:val="none" w:sz="0" w:space="0" w:color="auto"/>
      </w:divBdr>
    </w:div>
    <w:div w:id="428082557">
      <w:bodyDiv w:val="1"/>
      <w:marLeft w:val="0"/>
      <w:marRight w:val="0"/>
      <w:marTop w:val="0"/>
      <w:marBottom w:val="0"/>
      <w:divBdr>
        <w:top w:val="none" w:sz="0" w:space="0" w:color="auto"/>
        <w:left w:val="none" w:sz="0" w:space="0" w:color="auto"/>
        <w:bottom w:val="none" w:sz="0" w:space="0" w:color="auto"/>
        <w:right w:val="none" w:sz="0" w:space="0" w:color="auto"/>
      </w:divBdr>
    </w:div>
    <w:div w:id="428703345">
      <w:bodyDiv w:val="1"/>
      <w:marLeft w:val="0"/>
      <w:marRight w:val="0"/>
      <w:marTop w:val="0"/>
      <w:marBottom w:val="0"/>
      <w:divBdr>
        <w:top w:val="none" w:sz="0" w:space="0" w:color="auto"/>
        <w:left w:val="none" w:sz="0" w:space="0" w:color="auto"/>
        <w:bottom w:val="none" w:sz="0" w:space="0" w:color="auto"/>
        <w:right w:val="none" w:sz="0" w:space="0" w:color="auto"/>
      </w:divBdr>
    </w:div>
    <w:div w:id="435440038">
      <w:bodyDiv w:val="1"/>
      <w:marLeft w:val="0"/>
      <w:marRight w:val="0"/>
      <w:marTop w:val="0"/>
      <w:marBottom w:val="0"/>
      <w:divBdr>
        <w:top w:val="none" w:sz="0" w:space="0" w:color="auto"/>
        <w:left w:val="none" w:sz="0" w:space="0" w:color="auto"/>
        <w:bottom w:val="none" w:sz="0" w:space="0" w:color="auto"/>
        <w:right w:val="none" w:sz="0" w:space="0" w:color="auto"/>
      </w:divBdr>
    </w:div>
    <w:div w:id="440758963">
      <w:bodyDiv w:val="1"/>
      <w:marLeft w:val="0"/>
      <w:marRight w:val="0"/>
      <w:marTop w:val="0"/>
      <w:marBottom w:val="0"/>
      <w:divBdr>
        <w:top w:val="none" w:sz="0" w:space="0" w:color="auto"/>
        <w:left w:val="none" w:sz="0" w:space="0" w:color="auto"/>
        <w:bottom w:val="none" w:sz="0" w:space="0" w:color="auto"/>
        <w:right w:val="none" w:sz="0" w:space="0" w:color="auto"/>
      </w:divBdr>
    </w:div>
    <w:div w:id="440876595">
      <w:bodyDiv w:val="1"/>
      <w:marLeft w:val="0"/>
      <w:marRight w:val="0"/>
      <w:marTop w:val="0"/>
      <w:marBottom w:val="0"/>
      <w:divBdr>
        <w:top w:val="none" w:sz="0" w:space="0" w:color="auto"/>
        <w:left w:val="none" w:sz="0" w:space="0" w:color="auto"/>
        <w:bottom w:val="none" w:sz="0" w:space="0" w:color="auto"/>
        <w:right w:val="none" w:sz="0" w:space="0" w:color="auto"/>
      </w:divBdr>
    </w:div>
    <w:div w:id="451050124">
      <w:bodyDiv w:val="1"/>
      <w:marLeft w:val="0"/>
      <w:marRight w:val="0"/>
      <w:marTop w:val="0"/>
      <w:marBottom w:val="0"/>
      <w:divBdr>
        <w:top w:val="none" w:sz="0" w:space="0" w:color="auto"/>
        <w:left w:val="none" w:sz="0" w:space="0" w:color="auto"/>
        <w:bottom w:val="none" w:sz="0" w:space="0" w:color="auto"/>
        <w:right w:val="none" w:sz="0" w:space="0" w:color="auto"/>
      </w:divBdr>
    </w:div>
    <w:div w:id="451481467">
      <w:bodyDiv w:val="1"/>
      <w:marLeft w:val="0"/>
      <w:marRight w:val="0"/>
      <w:marTop w:val="0"/>
      <w:marBottom w:val="0"/>
      <w:divBdr>
        <w:top w:val="none" w:sz="0" w:space="0" w:color="auto"/>
        <w:left w:val="none" w:sz="0" w:space="0" w:color="auto"/>
        <w:bottom w:val="none" w:sz="0" w:space="0" w:color="auto"/>
        <w:right w:val="none" w:sz="0" w:space="0" w:color="auto"/>
      </w:divBdr>
    </w:div>
    <w:div w:id="452598246">
      <w:bodyDiv w:val="1"/>
      <w:marLeft w:val="0"/>
      <w:marRight w:val="0"/>
      <w:marTop w:val="0"/>
      <w:marBottom w:val="0"/>
      <w:divBdr>
        <w:top w:val="none" w:sz="0" w:space="0" w:color="auto"/>
        <w:left w:val="none" w:sz="0" w:space="0" w:color="auto"/>
        <w:bottom w:val="none" w:sz="0" w:space="0" w:color="auto"/>
        <w:right w:val="none" w:sz="0" w:space="0" w:color="auto"/>
      </w:divBdr>
    </w:div>
    <w:div w:id="472799799">
      <w:bodyDiv w:val="1"/>
      <w:marLeft w:val="0"/>
      <w:marRight w:val="0"/>
      <w:marTop w:val="0"/>
      <w:marBottom w:val="0"/>
      <w:divBdr>
        <w:top w:val="none" w:sz="0" w:space="0" w:color="auto"/>
        <w:left w:val="none" w:sz="0" w:space="0" w:color="auto"/>
        <w:bottom w:val="none" w:sz="0" w:space="0" w:color="auto"/>
        <w:right w:val="none" w:sz="0" w:space="0" w:color="auto"/>
      </w:divBdr>
    </w:div>
    <w:div w:id="483206113">
      <w:bodyDiv w:val="1"/>
      <w:marLeft w:val="0"/>
      <w:marRight w:val="0"/>
      <w:marTop w:val="0"/>
      <w:marBottom w:val="0"/>
      <w:divBdr>
        <w:top w:val="none" w:sz="0" w:space="0" w:color="auto"/>
        <w:left w:val="none" w:sz="0" w:space="0" w:color="auto"/>
        <w:bottom w:val="none" w:sz="0" w:space="0" w:color="auto"/>
        <w:right w:val="none" w:sz="0" w:space="0" w:color="auto"/>
      </w:divBdr>
    </w:div>
    <w:div w:id="486751705">
      <w:bodyDiv w:val="1"/>
      <w:marLeft w:val="0"/>
      <w:marRight w:val="0"/>
      <w:marTop w:val="0"/>
      <w:marBottom w:val="0"/>
      <w:divBdr>
        <w:top w:val="none" w:sz="0" w:space="0" w:color="auto"/>
        <w:left w:val="none" w:sz="0" w:space="0" w:color="auto"/>
        <w:bottom w:val="none" w:sz="0" w:space="0" w:color="auto"/>
        <w:right w:val="none" w:sz="0" w:space="0" w:color="auto"/>
      </w:divBdr>
    </w:div>
    <w:div w:id="497234039">
      <w:bodyDiv w:val="1"/>
      <w:marLeft w:val="0"/>
      <w:marRight w:val="0"/>
      <w:marTop w:val="0"/>
      <w:marBottom w:val="0"/>
      <w:divBdr>
        <w:top w:val="none" w:sz="0" w:space="0" w:color="auto"/>
        <w:left w:val="none" w:sz="0" w:space="0" w:color="auto"/>
        <w:bottom w:val="none" w:sz="0" w:space="0" w:color="auto"/>
        <w:right w:val="none" w:sz="0" w:space="0" w:color="auto"/>
      </w:divBdr>
    </w:div>
    <w:div w:id="502357883">
      <w:bodyDiv w:val="1"/>
      <w:marLeft w:val="0"/>
      <w:marRight w:val="0"/>
      <w:marTop w:val="0"/>
      <w:marBottom w:val="0"/>
      <w:divBdr>
        <w:top w:val="none" w:sz="0" w:space="0" w:color="auto"/>
        <w:left w:val="none" w:sz="0" w:space="0" w:color="auto"/>
        <w:bottom w:val="none" w:sz="0" w:space="0" w:color="auto"/>
        <w:right w:val="none" w:sz="0" w:space="0" w:color="auto"/>
      </w:divBdr>
    </w:div>
    <w:div w:id="515311376">
      <w:bodyDiv w:val="1"/>
      <w:marLeft w:val="0"/>
      <w:marRight w:val="0"/>
      <w:marTop w:val="0"/>
      <w:marBottom w:val="0"/>
      <w:divBdr>
        <w:top w:val="none" w:sz="0" w:space="0" w:color="auto"/>
        <w:left w:val="none" w:sz="0" w:space="0" w:color="auto"/>
        <w:bottom w:val="none" w:sz="0" w:space="0" w:color="auto"/>
        <w:right w:val="none" w:sz="0" w:space="0" w:color="auto"/>
      </w:divBdr>
    </w:div>
    <w:div w:id="516621348">
      <w:bodyDiv w:val="1"/>
      <w:marLeft w:val="0"/>
      <w:marRight w:val="0"/>
      <w:marTop w:val="0"/>
      <w:marBottom w:val="0"/>
      <w:divBdr>
        <w:top w:val="none" w:sz="0" w:space="0" w:color="auto"/>
        <w:left w:val="none" w:sz="0" w:space="0" w:color="auto"/>
        <w:bottom w:val="none" w:sz="0" w:space="0" w:color="auto"/>
        <w:right w:val="none" w:sz="0" w:space="0" w:color="auto"/>
      </w:divBdr>
    </w:div>
    <w:div w:id="536937373">
      <w:bodyDiv w:val="1"/>
      <w:marLeft w:val="0"/>
      <w:marRight w:val="0"/>
      <w:marTop w:val="0"/>
      <w:marBottom w:val="0"/>
      <w:divBdr>
        <w:top w:val="none" w:sz="0" w:space="0" w:color="auto"/>
        <w:left w:val="none" w:sz="0" w:space="0" w:color="auto"/>
        <w:bottom w:val="none" w:sz="0" w:space="0" w:color="auto"/>
        <w:right w:val="none" w:sz="0" w:space="0" w:color="auto"/>
      </w:divBdr>
    </w:div>
    <w:div w:id="543097857">
      <w:bodyDiv w:val="1"/>
      <w:marLeft w:val="0"/>
      <w:marRight w:val="0"/>
      <w:marTop w:val="0"/>
      <w:marBottom w:val="0"/>
      <w:divBdr>
        <w:top w:val="none" w:sz="0" w:space="0" w:color="auto"/>
        <w:left w:val="none" w:sz="0" w:space="0" w:color="auto"/>
        <w:bottom w:val="none" w:sz="0" w:space="0" w:color="auto"/>
        <w:right w:val="none" w:sz="0" w:space="0" w:color="auto"/>
      </w:divBdr>
    </w:div>
    <w:div w:id="551694965">
      <w:bodyDiv w:val="1"/>
      <w:marLeft w:val="0"/>
      <w:marRight w:val="0"/>
      <w:marTop w:val="0"/>
      <w:marBottom w:val="0"/>
      <w:divBdr>
        <w:top w:val="none" w:sz="0" w:space="0" w:color="auto"/>
        <w:left w:val="none" w:sz="0" w:space="0" w:color="auto"/>
        <w:bottom w:val="none" w:sz="0" w:space="0" w:color="auto"/>
        <w:right w:val="none" w:sz="0" w:space="0" w:color="auto"/>
      </w:divBdr>
    </w:div>
    <w:div w:id="563175877">
      <w:bodyDiv w:val="1"/>
      <w:marLeft w:val="0"/>
      <w:marRight w:val="0"/>
      <w:marTop w:val="0"/>
      <w:marBottom w:val="0"/>
      <w:divBdr>
        <w:top w:val="none" w:sz="0" w:space="0" w:color="auto"/>
        <w:left w:val="none" w:sz="0" w:space="0" w:color="auto"/>
        <w:bottom w:val="none" w:sz="0" w:space="0" w:color="auto"/>
        <w:right w:val="none" w:sz="0" w:space="0" w:color="auto"/>
      </w:divBdr>
    </w:div>
    <w:div w:id="576742482">
      <w:bodyDiv w:val="1"/>
      <w:marLeft w:val="0"/>
      <w:marRight w:val="0"/>
      <w:marTop w:val="0"/>
      <w:marBottom w:val="0"/>
      <w:divBdr>
        <w:top w:val="none" w:sz="0" w:space="0" w:color="auto"/>
        <w:left w:val="none" w:sz="0" w:space="0" w:color="auto"/>
        <w:bottom w:val="none" w:sz="0" w:space="0" w:color="auto"/>
        <w:right w:val="none" w:sz="0" w:space="0" w:color="auto"/>
      </w:divBdr>
    </w:div>
    <w:div w:id="579289339">
      <w:bodyDiv w:val="1"/>
      <w:marLeft w:val="0"/>
      <w:marRight w:val="0"/>
      <w:marTop w:val="0"/>
      <w:marBottom w:val="0"/>
      <w:divBdr>
        <w:top w:val="none" w:sz="0" w:space="0" w:color="auto"/>
        <w:left w:val="none" w:sz="0" w:space="0" w:color="auto"/>
        <w:bottom w:val="none" w:sz="0" w:space="0" w:color="auto"/>
        <w:right w:val="none" w:sz="0" w:space="0" w:color="auto"/>
      </w:divBdr>
    </w:div>
    <w:div w:id="581178683">
      <w:bodyDiv w:val="1"/>
      <w:marLeft w:val="0"/>
      <w:marRight w:val="0"/>
      <w:marTop w:val="0"/>
      <w:marBottom w:val="0"/>
      <w:divBdr>
        <w:top w:val="none" w:sz="0" w:space="0" w:color="auto"/>
        <w:left w:val="none" w:sz="0" w:space="0" w:color="auto"/>
        <w:bottom w:val="none" w:sz="0" w:space="0" w:color="auto"/>
        <w:right w:val="none" w:sz="0" w:space="0" w:color="auto"/>
      </w:divBdr>
    </w:div>
    <w:div w:id="582490585">
      <w:bodyDiv w:val="1"/>
      <w:marLeft w:val="0"/>
      <w:marRight w:val="0"/>
      <w:marTop w:val="0"/>
      <w:marBottom w:val="0"/>
      <w:divBdr>
        <w:top w:val="none" w:sz="0" w:space="0" w:color="auto"/>
        <w:left w:val="none" w:sz="0" w:space="0" w:color="auto"/>
        <w:bottom w:val="none" w:sz="0" w:space="0" w:color="auto"/>
        <w:right w:val="none" w:sz="0" w:space="0" w:color="auto"/>
      </w:divBdr>
    </w:div>
    <w:div w:id="611321737">
      <w:bodyDiv w:val="1"/>
      <w:marLeft w:val="0"/>
      <w:marRight w:val="0"/>
      <w:marTop w:val="0"/>
      <w:marBottom w:val="0"/>
      <w:divBdr>
        <w:top w:val="none" w:sz="0" w:space="0" w:color="auto"/>
        <w:left w:val="none" w:sz="0" w:space="0" w:color="auto"/>
        <w:bottom w:val="none" w:sz="0" w:space="0" w:color="auto"/>
        <w:right w:val="none" w:sz="0" w:space="0" w:color="auto"/>
      </w:divBdr>
    </w:div>
    <w:div w:id="616182390">
      <w:bodyDiv w:val="1"/>
      <w:marLeft w:val="0"/>
      <w:marRight w:val="0"/>
      <w:marTop w:val="0"/>
      <w:marBottom w:val="0"/>
      <w:divBdr>
        <w:top w:val="none" w:sz="0" w:space="0" w:color="auto"/>
        <w:left w:val="none" w:sz="0" w:space="0" w:color="auto"/>
        <w:bottom w:val="none" w:sz="0" w:space="0" w:color="auto"/>
        <w:right w:val="none" w:sz="0" w:space="0" w:color="auto"/>
      </w:divBdr>
    </w:div>
    <w:div w:id="622813536">
      <w:bodyDiv w:val="1"/>
      <w:marLeft w:val="0"/>
      <w:marRight w:val="0"/>
      <w:marTop w:val="0"/>
      <w:marBottom w:val="0"/>
      <w:divBdr>
        <w:top w:val="none" w:sz="0" w:space="0" w:color="auto"/>
        <w:left w:val="none" w:sz="0" w:space="0" w:color="auto"/>
        <w:bottom w:val="none" w:sz="0" w:space="0" w:color="auto"/>
        <w:right w:val="none" w:sz="0" w:space="0" w:color="auto"/>
      </w:divBdr>
    </w:div>
    <w:div w:id="625889549">
      <w:bodyDiv w:val="1"/>
      <w:marLeft w:val="0"/>
      <w:marRight w:val="0"/>
      <w:marTop w:val="0"/>
      <w:marBottom w:val="0"/>
      <w:divBdr>
        <w:top w:val="none" w:sz="0" w:space="0" w:color="auto"/>
        <w:left w:val="none" w:sz="0" w:space="0" w:color="auto"/>
        <w:bottom w:val="none" w:sz="0" w:space="0" w:color="auto"/>
        <w:right w:val="none" w:sz="0" w:space="0" w:color="auto"/>
      </w:divBdr>
    </w:div>
    <w:div w:id="626621113">
      <w:bodyDiv w:val="1"/>
      <w:marLeft w:val="0"/>
      <w:marRight w:val="0"/>
      <w:marTop w:val="0"/>
      <w:marBottom w:val="0"/>
      <w:divBdr>
        <w:top w:val="none" w:sz="0" w:space="0" w:color="auto"/>
        <w:left w:val="none" w:sz="0" w:space="0" w:color="auto"/>
        <w:bottom w:val="none" w:sz="0" w:space="0" w:color="auto"/>
        <w:right w:val="none" w:sz="0" w:space="0" w:color="auto"/>
      </w:divBdr>
    </w:div>
    <w:div w:id="628514228">
      <w:bodyDiv w:val="1"/>
      <w:marLeft w:val="0"/>
      <w:marRight w:val="0"/>
      <w:marTop w:val="0"/>
      <w:marBottom w:val="0"/>
      <w:divBdr>
        <w:top w:val="none" w:sz="0" w:space="0" w:color="auto"/>
        <w:left w:val="none" w:sz="0" w:space="0" w:color="auto"/>
        <w:bottom w:val="none" w:sz="0" w:space="0" w:color="auto"/>
        <w:right w:val="none" w:sz="0" w:space="0" w:color="auto"/>
      </w:divBdr>
    </w:div>
    <w:div w:id="650713140">
      <w:bodyDiv w:val="1"/>
      <w:marLeft w:val="0"/>
      <w:marRight w:val="0"/>
      <w:marTop w:val="0"/>
      <w:marBottom w:val="0"/>
      <w:divBdr>
        <w:top w:val="none" w:sz="0" w:space="0" w:color="auto"/>
        <w:left w:val="none" w:sz="0" w:space="0" w:color="auto"/>
        <w:bottom w:val="none" w:sz="0" w:space="0" w:color="auto"/>
        <w:right w:val="none" w:sz="0" w:space="0" w:color="auto"/>
      </w:divBdr>
    </w:div>
    <w:div w:id="650911202">
      <w:bodyDiv w:val="1"/>
      <w:marLeft w:val="0"/>
      <w:marRight w:val="0"/>
      <w:marTop w:val="0"/>
      <w:marBottom w:val="0"/>
      <w:divBdr>
        <w:top w:val="none" w:sz="0" w:space="0" w:color="auto"/>
        <w:left w:val="none" w:sz="0" w:space="0" w:color="auto"/>
        <w:bottom w:val="none" w:sz="0" w:space="0" w:color="auto"/>
        <w:right w:val="none" w:sz="0" w:space="0" w:color="auto"/>
      </w:divBdr>
    </w:div>
    <w:div w:id="668752824">
      <w:bodyDiv w:val="1"/>
      <w:marLeft w:val="0"/>
      <w:marRight w:val="0"/>
      <w:marTop w:val="0"/>
      <w:marBottom w:val="0"/>
      <w:divBdr>
        <w:top w:val="none" w:sz="0" w:space="0" w:color="auto"/>
        <w:left w:val="none" w:sz="0" w:space="0" w:color="auto"/>
        <w:bottom w:val="none" w:sz="0" w:space="0" w:color="auto"/>
        <w:right w:val="none" w:sz="0" w:space="0" w:color="auto"/>
      </w:divBdr>
    </w:div>
    <w:div w:id="687877729">
      <w:bodyDiv w:val="1"/>
      <w:marLeft w:val="0"/>
      <w:marRight w:val="0"/>
      <w:marTop w:val="0"/>
      <w:marBottom w:val="0"/>
      <w:divBdr>
        <w:top w:val="none" w:sz="0" w:space="0" w:color="auto"/>
        <w:left w:val="none" w:sz="0" w:space="0" w:color="auto"/>
        <w:bottom w:val="none" w:sz="0" w:space="0" w:color="auto"/>
        <w:right w:val="none" w:sz="0" w:space="0" w:color="auto"/>
      </w:divBdr>
    </w:div>
    <w:div w:id="702904046">
      <w:bodyDiv w:val="1"/>
      <w:marLeft w:val="0"/>
      <w:marRight w:val="0"/>
      <w:marTop w:val="0"/>
      <w:marBottom w:val="0"/>
      <w:divBdr>
        <w:top w:val="none" w:sz="0" w:space="0" w:color="auto"/>
        <w:left w:val="none" w:sz="0" w:space="0" w:color="auto"/>
        <w:bottom w:val="none" w:sz="0" w:space="0" w:color="auto"/>
        <w:right w:val="none" w:sz="0" w:space="0" w:color="auto"/>
      </w:divBdr>
    </w:div>
    <w:div w:id="704449317">
      <w:bodyDiv w:val="1"/>
      <w:marLeft w:val="0"/>
      <w:marRight w:val="0"/>
      <w:marTop w:val="0"/>
      <w:marBottom w:val="0"/>
      <w:divBdr>
        <w:top w:val="none" w:sz="0" w:space="0" w:color="auto"/>
        <w:left w:val="none" w:sz="0" w:space="0" w:color="auto"/>
        <w:bottom w:val="none" w:sz="0" w:space="0" w:color="auto"/>
        <w:right w:val="none" w:sz="0" w:space="0" w:color="auto"/>
      </w:divBdr>
    </w:div>
    <w:div w:id="711656946">
      <w:bodyDiv w:val="1"/>
      <w:marLeft w:val="0"/>
      <w:marRight w:val="0"/>
      <w:marTop w:val="0"/>
      <w:marBottom w:val="0"/>
      <w:divBdr>
        <w:top w:val="none" w:sz="0" w:space="0" w:color="auto"/>
        <w:left w:val="none" w:sz="0" w:space="0" w:color="auto"/>
        <w:bottom w:val="none" w:sz="0" w:space="0" w:color="auto"/>
        <w:right w:val="none" w:sz="0" w:space="0" w:color="auto"/>
      </w:divBdr>
    </w:div>
    <w:div w:id="712343125">
      <w:bodyDiv w:val="1"/>
      <w:marLeft w:val="0"/>
      <w:marRight w:val="0"/>
      <w:marTop w:val="0"/>
      <w:marBottom w:val="0"/>
      <w:divBdr>
        <w:top w:val="none" w:sz="0" w:space="0" w:color="auto"/>
        <w:left w:val="none" w:sz="0" w:space="0" w:color="auto"/>
        <w:bottom w:val="none" w:sz="0" w:space="0" w:color="auto"/>
        <w:right w:val="none" w:sz="0" w:space="0" w:color="auto"/>
      </w:divBdr>
    </w:div>
    <w:div w:id="715472474">
      <w:bodyDiv w:val="1"/>
      <w:marLeft w:val="0"/>
      <w:marRight w:val="0"/>
      <w:marTop w:val="0"/>
      <w:marBottom w:val="0"/>
      <w:divBdr>
        <w:top w:val="none" w:sz="0" w:space="0" w:color="auto"/>
        <w:left w:val="none" w:sz="0" w:space="0" w:color="auto"/>
        <w:bottom w:val="none" w:sz="0" w:space="0" w:color="auto"/>
        <w:right w:val="none" w:sz="0" w:space="0" w:color="auto"/>
      </w:divBdr>
    </w:div>
    <w:div w:id="756250223">
      <w:bodyDiv w:val="1"/>
      <w:marLeft w:val="0"/>
      <w:marRight w:val="0"/>
      <w:marTop w:val="0"/>
      <w:marBottom w:val="0"/>
      <w:divBdr>
        <w:top w:val="none" w:sz="0" w:space="0" w:color="auto"/>
        <w:left w:val="none" w:sz="0" w:space="0" w:color="auto"/>
        <w:bottom w:val="none" w:sz="0" w:space="0" w:color="auto"/>
        <w:right w:val="none" w:sz="0" w:space="0" w:color="auto"/>
      </w:divBdr>
    </w:div>
    <w:div w:id="756749402">
      <w:bodyDiv w:val="1"/>
      <w:marLeft w:val="0"/>
      <w:marRight w:val="0"/>
      <w:marTop w:val="0"/>
      <w:marBottom w:val="0"/>
      <w:divBdr>
        <w:top w:val="none" w:sz="0" w:space="0" w:color="auto"/>
        <w:left w:val="none" w:sz="0" w:space="0" w:color="auto"/>
        <w:bottom w:val="none" w:sz="0" w:space="0" w:color="auto"/>
        <w:right w:val="none" w:sz="0" w:space="0" w:color="auto"/>
      </w:divBdr>
    </w:div>
    <w:div w:id="769395119">
      <w:bodyDiv w:val="1"/>
      <w:marLeft w:val="0"/>
      <w:marRight w:val="0"/>
      <w:marTop w:val="0"/>
      <w:marBottom w:val="0"/>
      <w:divBdr>
        <w:top w:val="none" w:sz="0" w:space="0" w:color="auto"/>
        <w:left w:val="none" w:sz="0" w:space="0" w:color="auto"/>
        <w:bottom w:val="none" w:sz="0" w:space="0" w:color="auto"/>
        <w:right w:val="none" w:sz="0" w:space="0" w:color="auto"/>
      </w:divBdr>
    </w:div>
    <w:div w:id="784807433">
      <w:bodyDiv w:val="1"/>
      <w:marLeft w:val="0"/>
      <w:marRight w:val="0"/>
      <w:marTop w:val="0"/>
      <w:marBottom w:val="0"/>
      <w:divBdr>
        <w:top w:val="none" w:sz="0" w:space="0" w:color="auto"/>
        <w:left w:val="none" w:sz="0" w:space="0" w:color="auto"/>
        <w:bottom w:val="none" w:sz="0" w:space="0" w:color="auto"/>
        <w:right w:val="none" w:sz="0" w:space="0" w:color="auto"/>
      </w:divBdr>
    </w:div>
    <w:div w:id="811991224">
      <w:bodyDiv w:val="1"/>
      <w:marLeft w:val="0"/>
      <w:marRight w:val="0"/>
      <w:marTop w:val="0"/>
      <w:marBottom w:val="0"/>
      <w:divBdr>
        <w:top w:val="none" w:sz="0" w:space="0" w:color="auto"/>
        <w:left w:val="none" w:sz="0" w:space="0" w:color="auto"/>
        <w:bottom w:val="none" w:sz="0" w:space="0" w:color="auto"/>
        <w:right w:val="none" w:sz="0" w:space="0" w:color="auto"/>
      </w:divBdr>
    </w:div>
    <w:div w:id="812450019">
      <w:bodyDiv w:val="1"/>
      <w:marLeft w:val="0"/>
      <w:marRight w:val="0"/>
      <w:marTop w:val="0"/>
      <w:marBottom w:val="0"/>
      <w:divBdr>
        <w:top w:val="none" w:sz="0" w:space="0" w:color="auto"/>
        <w:left w:val="none" w:sz="0" w:space="0" w:color="auto"/>
        <w:bottom w:val="none" w:sz="0" w:space="0" w:color="auto"/>
        <w:right w:val="none" w:sz="0" w:space="0" w:color="auto"/>
      </w:divBdr>
    </w:div>
    <w:div w:id="824585406">
      <w:bodyDiv w:val="1"/>
      <w:marLeft w:val="0"/>
      <w:marRight w:val="0"/>
      <w:marTop w:val="0"/>
      <w:marBottom w:val="0"/>
      <w:divBdr>
        <w:top w:val="none" w:sz="0" w:space="0" w:color="auto"/>
        <w:left w:val="none" w:sz="0" w:space="0" w:color="auto"/>
        <w:bottom w:val="none" w:sz="0" w:space="0" w:color="auto"/>
        <w:right w:val="none" w:sz="0" w:space="0" w:color="auto"/>
      </w:divBdr>
    </w:div>
    <w:div w:id="828011773">
      <w:bodyDiv w:val="1"/>
      <w:marLeft w:val="0"/>
      <w:marRight w:val="0"/>
      <w:marTop w:val="0"/>
      <w:marBottom w:val="0"/>
      <w:divBdr>
        <w:top w:val="none" w:sz="0" w:space="0" w:color="auto"/>
        <w:left w:val="none" w:sz="0" w:space="0" w:color="auto"/>
        <w:bottom w:val="none" w:sz="0" w:space="0" w:color="auto"/>
        <w:right w:val="none" w:sz="0" w:space="0" w:color="auto"/>
      </w:divBdr>
    </w:div>
    <w:div w:id="829296124">
      <w:bodyDiv w:val="1"/>
      <w:marLeft w:val="0"/>
      <w:marRight w:val="0"/>
      <w:marTop w:val="0"/>
      <w:marBottom w:val="0"/>
      <w:divBdr>
        <w:top w:val="none" w:sz="0" w:space="0" w:color="auto"/>
        <w:left w:val="none" w:sz="0" w:space="0" w:color="auto"/>
        <w:bottom w:val="none" w:sz="0" w:space="0" w:color="auto"/>
        <w:right w:val="none" w:sz="0" w:space="0" w:color="auto"/>
      </w:divBdr>
    </w:div>
    <w:div w:id="830677136">
      <w:bodyDiv w:val="1"/>
      <w:marLeft w:val="0"/>
      <w:marRight w:val="0"/>
      <w:marTop w:val="0"/>
      <w:marBottom w:val="0"/>
      <w:divBdr>
        <w:top w:val="none" w:sz="0" w:space="0" w:color="auto"/>
        <w:left w:val="none" w:sz="0" w:space="0" w:color="auto"/>
        <w:bottom w:val="none" w:sz="0" w:space="0" w:color="auto"/>
        <w:right w:val="none" w:sz="0" w:space="0" w:color="auto"/>
      </w:divBdr>
    </w:div>
    <w:div w:id="833840493">
      <w:bodyDiv w:val="1"/>
      <w:marLeft w:val="0"/>
      <w:marRight w:val="0"/>
      <w:marTop w:val="0"/>
      <w:marBottom w:val="0"/>
      <w:divBdr>
        <w:top w:val="none" w:sz="0" w:space="0" w:color="auto"/>
        <w:left w:val="none" w:sz="0" w:space="0" w:color="auto"/>
        <w:bottom w:val="none" w:sz="0" w:space="0" w:color="auto"/>
        <w:right w:val="none" w:sz="0" w:space="0" w:color="auto"/>
      </w:divBdr>
    </w:div>
    <w:div w:id="834493069">
      <w:bodyDiv w:val="1"/>
      <w:marLeft w:val="0"/>
      <w:marRight w:val="0"/>
      <w:marTop w:val="0"/>
      <w:marBottom w:val="0"/>
      <w:divBdr>
        <w:top w:val="none" w:sz="0" w:space="0" w:color="auto"/>
        <w:left w:val="none" w:sz="0" w:space="0" w:color="auto"/>
        <w:bottom w:val="none" w:sz="0" w:space="0" w:color="auto"/>
        <w:right w:val="none" w:sz="0" w:space="0" w:color="auto"/>
      </w:divBdr>
    </w:div>
    <w:div w:id="842936606">
      <w:bodyDiv w:val="1"/>
      <w:marLeft w:val="0"/>
      <w:marRight w:val="0"/>
      <w:marTop w:val="0"/>
      <w:marBottom w:val="0"/>
      <w:divBdr>
        <w:top w:val="none" w:sz="0" w:space="0" w:color="auto"/>
        <w:left w:val="none" w:sz="0" w:space="0" w:color="auto"/>
        <w:bottom w:val="none" w:sz="0" w:space="0" w:color="auto"/>
        <w:right w:val="none" w:sz="0" w:space="0" w:color="auto"/>
      </w:divBdr>
    </w:div>
    <w:div w:id="847138384">
      <w:bodyDiv w:val="1"/>
      <w:marLeft w:val="0"/>
      <w:marRight w:val="0"/>
      <w:marTop w:val="0"/>
      <w:marBottom w:val="0"/>
      <w:divBdr>
        <w:top w:val="none" w:sz="0" w:space="0" w:color="auto"/>
        <w:left w:val="none" w:sz="0" w:space="0" w:color="auto"/>
        <w:bottom w:val="none" w:sz="0" w:space="0" w:color="auto"/>
        <w:right w:val="none" w:sz="0" w:space="0" w:color="auto"/>
      </w:divBdr>
    </w:div>
    <w:div w:id="852037296">
      <w:bodyDiv w:val="1"/>
      <w:marLeft w:val="0"/>
      <w:marRight w:val="0"/>
      <w:marTop w:val="0"/>
      <w:marBottom w:val="0"/>
      <w:divBdr>
        <w:top w:val="none" w:sz="0" w:space="0" w:color="auto"/>
        <w:left w:val="none" w:sz="0" w:space="0" w:color="auto"/>
        <w:bottom w:val="none" w:sz="0" w:space="0" w:color="auto"/>
        <w:right w:val="none" w:sz="0" w:space="0" w:color="auto"/>
      </w:divBdr>
    </w:div>
    <w:div w:id="866722137">
      <w:bodyDiv w:val="1"/>
      <w:marLeft w:val="0"/>
      <w:marRight w:val="0"/>
      <w:marTop w:val="0"/>
      <w:marBottom w:val="0"/>
      <w:divBdr>
        <w:top w:val="none" w:sz="0" w:space="0" w:color="auto"/>
        <w:left w:val="none" w:sz="0" w:space="0" w:color="auto"/>
        <w:bottom w:val="none" w:sz="0" w:space="0" w:color="auto"/>
        <w:right w:val="none" w:sz="0" w:space="0" w:color="auto"/>
      </w:divBdr>
    </w:div>
    <w:div w:id="868372855">
      <w:bodyDiv w:val="1"/>
      <w:marLeft w:val="0"/>
      <w:marRight w:val="0"/>
      <w:marTop w:val="0"/>
      <w:marBottom w:val="0"/>
      <w:divBdr>
        <w:top w:val="none" w:sz="0" w:space="0" w:color="auto"/>
        <w:left w:val="none" w:sz="0" w:space="0" w:color="auto"/>
        <w:bottom w:val="none" w:sz="0" w:space="0" w:color="auto"/>
        <w:right w:val="none" w:sz="0" w:space="0" w:color="auto"/>
      </w:divBdr>
    </w:div>
    <w:div w:id="868950739">
      <w:bodyDiv w:val="1"/>
      <w:marLeft w:val="0"/>
      <w:marRight w:val="0"/>
      <w:marTop w:val="0"/>
      <w:marBottom w:val="0"/>
      <w:divBdr>
        <w:top w:val="none" w:sz="0" w:space="0" w:color="auto"/>
        <w:left w:val="none" w:sz="0" w:space="0" w:color="auto"/>
        <w:bottom w:val="none" w:sz="0" w:space="0" w:color="auto"/>
        <w:right w:val="none" w:sz="0" w:space="0" w:color="auto"/>
      </w:divBdr>
    </w:div>
    <w:div w:id="886528661">
      <w:bodyDiv w:val="1"/>
      <w:marLeft w:val="0"/>
      <w:marRight w:val="0"/>
      <w:marTop w:val="0"/>
      <w:marBottom w:val="0"/>
      <w:divBdr>
        <w:top w:val="none" w:sz="0" w:space="0" w:color="auto"/>
        <w:left w:val="none" w:sz="0" w:space="0" w:color="auto"/>
        <w:bottom w:val="none" w:sz="0" w:space="0" w:color="auto"/>
        <w:right w:val="none" w:sz="0" w:space="0" w:color="auto"/>
      </w:divBdr>
    </w:div>
    <w:div w:id="888759493">
      <w:bodyDiv w:val="1"/>
      <w:marLeft w:val="0"/>
      <w:marRight w:val="0"/>
      <w:marTop w:val="0"/>
      <w:marBottom w:val="0"/>
      <w:divBdr>
        <w:top w:val="none" w:sz="0" w:space="0" w:color="auto"/>
        <w:left w:val="none" w:sz="0" w:space="0" w:color="auto"/>
        <w:bottom w:val="none" w:sz="0" w:space="0" w:color="auto"/>
        <w:right w:val="none" w:sz="0" w:space="0" w:color="auto"/>
      </w:divBdr>
    </w:div>
    <w:div w:id="888764440">
      <w:bodyDiv w:val="1"/>
      <w:marLeft w:val="0"/>
      <w:marRight w:val="0"/>
      <w:marTop w:val="0"/>
      <w:marBottom w:val="0"/>
      <w:divBdr>
        <w:top w:val="none" w:sz="0" w:space="0" w:color="auto"/>
        <w:left w:val="none" w:sz="0" w:space="0" w:color="auto"/>
        <w:bottom w:val="none" w:sz="0" w:space="0" w:color="auto"/>
        <w:right w:val="none" w:sz="0" w:space="0" w:color="auto"/>
      </w:divBdr>
    </w:div>
    <w:div w:id="901869916">
      <w:bodyDiv w:val="1"/>
      <w:marLeft w:val="0"/>
      <w:marRight w:val="0"/>
      <w:marTop w:val="0"/>
      <w:marBottom w:val="0"/>
      <w:divBdr>
        <w:top w:val="none" w:sz="0" w:space="0" w:color="auto"/>
        <w:left w:val="none" w:sz="0" w:space="0" w:color="auto"/>
        <w:bottom w:val="none" w:sz="0" w:space="0" w:color="auto"/>
        <w:right w:val="none" w:sz="0" w:space="0" w:color="auto"/>
      </w:divBdr>
    </w:div>
    <w:div w:id="904336590">
      <w:bodyDiv w:val="1"/>
      <w:marLeft w:val="0"/>
      <w:marRight w:val="0"/>
      <w:marTop w:val="0"/>
      <w:marBottom w:val="0"/>
      <w:divBdr>
        <w:top w:val="none" w:sz="0" w:space="0" w:color="auto"/>
        <w:left w:val="none" w:sz="0" w:space="0" w:color="auto"/>
        <w:bottom w:val="none" w:sz="0" w:space="0" w:color="auto"/>
        <w:right w:val="none" w:sz="0" w:space="0" w:color="auto"/>
      </w:divBdr>
    </w:div>
    <w:div w:id="922840483">
      <w:bodyDiv w:val="1"/>
      <w:marLeft w:val="0"/>
      <w:marRight w:val="0"/>
      <w:marTop w:val="0"/>
      <w:marBottom w:val="0"/>
      <w:divBdr>
        <w:top w:val="none" w:sz="0" w:space="0" w:color="auto"/>
        <w:left w:val="none" w:sz="0" w:space="0" w:color="auto"/>
        <w:bottom w:val="none" w:sz="0" w:space="0" w:color="auto"/>
        <w:right w:val="none" w:sz="0" w:space="0" w:color="auto"/>
      </w:divBdr>
    </w:div>
    <w:div w:id="924143557">
      <w:bodyDiv w:val="1"/>
      <w:marLeft w:val="0"/>
      <w:marRight w:val="0"/>
      <w:marTop w:val="0"/>
      <w:marBottom w:val="0"/>
      <w:divBdr>
        <w:top w:val="none" w:sz="0" w:space="0" w:color="auto"/>
        <w:left w:val="none" w:sz="0" w:space="0" w:color="auto"/>
        <w:bottom w:val="none" w:sz="0" w:space="0" w:color="auto"/>
        <w:right w:val="none" w:sz="0" w:space="0" w:color="auto"/>
      </w:divBdr>
    </w:div>
    <w:div w:id="925261345">
      <w:bodyDiv w:val="1"/>
      <w:marLeft w:val="0"/>
      <w:marRight w:val="0"/>
      <w:marTop w:val="0"/>
      <w:marBottom w:val="0"/>
      <w:divBdr>
        <w:top w:val="none" w:sz="0" w:space="0" w:color="auto"/>
        <w:left w:val="none" w:sz="0" w:space="0" w:color="auto"/>
        <w:bottom w:val="none" w:sz="0" w:space="0" w:color="auto"/>
        <w:right w:val="none" w:sz="0" w:space="0" w:color="auto"/>
      </w:divBdr>
    </w:div>
    <w:div w:id="929005215">
      <w:bodyDiv w:val="1"/>
      <w:marLeft w:val="0"/>
      <w:marRight w:val="0"/>
      <w:marTop w:val="0"/>
      <w:marBottom w:val="0"/>
      <w:divBdr>
        <w:top w:val="none" w:sz="0" w:space="0" w:color="auto"/>
        <w:left w:val="none" w:sz="0" w:space="0" w:color="auto"/>
        <w:bottom w:val="none" w:sz="0" w:space="0" w:color="auto"/>
        <w:right w:val="none" w:sz="0" w:space="0" w:color="auto"/>
      </w:divBdr>
    </w:div>
    <w:div w:id="929773630">
      <w:bodyDiv w:val="1"/>
      <w:marLeft w:val="0"/>
      <w:marRight w:val="0"/>
      <w:marTop w:val="0"/>
      <w:marBottom w:val="0"/>
      <w:divBdr>
        <w:top w:val="none" w:sz="0" w:space="0" w:color="auto"/>
        <w:left w:val="none" w:sz="0" w:space="0" w:color="auto"/>
        <w:bottom w:val="none" w:sz="0" w:space="0" w:color="auto"/>
        <w:right w:val="none" w:sz="0" w:space="0" w:color="auto"/>
      </w:divBdr>
    </w:div>
    <w:div w:id="930046402">
      <w:bodyDiv w:val="1"/>
      <w:marLeft w:val="0"/>
      <w:marRight w:val="0"/>
      <w:marTop w:val="0"/>
      <w:marBottom w:val="0"/>
      <w:divBdr>
        <w:top w:val="none" w:sz="0" w:space="0" w:color="auto"/>
        <w:left w:val="none" w:sz="0" w:space="0" w:color="auto"/>
        <w:bottom w:val="none" w:sz="0" w:space="0" w:color="auto"/>
        <w:right w:val="none" w:sz="0" w:space="0" w:color="auto"/>
      </w:divBdr>
    </w:div>
    <w:div w:id="934899318">
      <w:bodyDiv w:val="1"/>
      <w:marLeft w:val="0"/>
      <w:marRight w:val="0"/>
      <w:marTop w:val="0"/>
      <w:marBottom w:val="0"/>
      <w:divBdr>
        <w:top w:val="none" w:sz="0" w:space="0" w:color="auto"/>
        <w:left w:val="none" w:sz="0" w:space="0" w:color="auto"/>
        <w:bottom w:val="none" w:sz="0" w:space="0" w:color="auto"/>
        <w:right w:val="none" w:sz="0" w:space="0" w:color="auto"/>
      </w:divBdr>
    </w:div>
    <w:div w:id="937371835">
      <w:bodyDiv w:val="1"/>
      <w:marLeft w:val="0"/>
      <w:marRight w:val="0"/>
      <w:marTop w:val="0"/>
      <w:marBottom w:val="0"/>
      <w:divBdr>
        <w:top w:val="none" w:sz="0" w:space="0" w:color="auto"/>
        <w:left w:val="none" w:sz="0" w:space="0" w:color="auto"/>
        <w:bottom w:val="none" w:sz="0" w:space="0" w:color="auto"/>
        <w:right w:val="none" w:sz="0" w:space="0" w:color="auto"/>
      </w:divBdr>
    </w:div>
    <w:div w:id="939995885">
      <w:bodyDiv w:val="1"/>
      <w:marLeft w:val="0"/>
      <w:marRight w:val="0"/>
      <w:marTop w:val="0"/>
      <w:marBottom w:val="0"/>
      <w:divBdr>
        <w:top w:val="none" w:sz="0" w:space="0" w:color="auto"/>
        <w:left w:val="none" w:sz="0" w:space="0" w:color="auto"/>
        <w:bottom w:val="none" w:sz="0" w:space="0" w:color="auto"/>
        <w:right w:val="none" w:sz="0" w:space="0" w:color="auto"/>
      </w:divBdr>
    </w:div>
    <w:div w:id="940533301">
      <w:bodyDiv w:val="1"/>
      <w:marLeft w:val="0"/>
      <w:marRight w:val="0"/>
      <w:marTop w:val="0"/>
      <w:marBottom w:val="0"/>
      <w:divBdr>
        <w:top w:val="none" w:sz="0" w:space="0" w:color="auto"/>
        <w:left w:val="none" w:sz="0" w:space="0" w:color="auto"/>
        <w:bottom w:val="none" w:sz="0" w:space="0" w:color="auto"/>
        <w:right w:val="none" w:sz="0" w:space="0" w:color="auto"/>
      </w:divBdr>
    </w:div>
    <w:div w:id="940993043">
      <w:bodyDiv w:val="1"/>
      <w:marLeft w:val="0"/>
      <w:marRight w:val="0"/>
      <w:marTop w:val="0"/>
      <w:marBottom w:val="0"/>
      <w:divBdr>
        <w:top w:val="none" w:sz="0" w:space="0" w:color="auto"/>
        <w:left w:val="none" w:sz="0" w:space="0" w:color="auto"/>
        <w:bottom w:val="none" w:sz="0" w:space="0" w:color="auto"/>
        <w:right w:val="none" w:sz="0" w:space="0" w:color="auto"/>
      </w:divBdr>
    </w:div>
    <w:div w:id="968438198">
      <w:bodyDiv w:val="1"/>
      <w:marLeft w:val="0"/>
      <w:marRight w:val="0"/>
      <w:marTop w:val="0"/>
      <w:marBottom w:val="0"/>
      <w:divBdr>
        <w:top w:val="none" w:sz="0" w:space="0" w:color="auto"/>
        <w:left w:val="none" w:sz="0" w:space="0" w:color="auto"/>
        <w:bottom w:val="none" w:sz="0" w:space="0" w:color="auto"/>
        <w:right w:val="none" w:sz="0" w:space="0" w:color="auto"/>
      </w:divBdr>
    </w:div>
    <w:div w:id="971523858">
      <w:bodyDiv w:val="1"/>
      <w:marLeft w:val="0"/>
      <w:marRight w:val="0"/>
      <w:marTop w:val="0"/>
      <w:marBottom w:val="0"/>
      <w:divBdr>
        <w:top w:val="none" w:sz="0" w:space="0" w:color="auto"/>
        <w:left w:val="none" w:sz="0" w:space="0" w:color="auto"/>
        <w:bottom w:val="none" w:sz="0" w:space="0" w:color="auto"/>
        <w:right w:val="none" w:sz="0" w:space="0" w:color="auto"/>
      </w:divBdr>
    </w:div>
    <w:div w:id="978611889">
      <w:bodyDiv w:val="1"/>
      <w:marLeft w:val="0"/>
      <w:marRight w:val="0"/>
      <w:marTop w:val="0"/>
      <w:marBottom w:val="0"/>
      <w:divBdr>
        <w:top w:val="none" w:sz="0" w:space="0" w:color="auto"/>
        <w:left w:val="none" w:sz="0" w:space="0" w:color="auto"/>
        <w:bottom w:val="none" w:sz="0" w:space="0" w:color="auto"/>
        <w:right w:val="none" w:sz="0" w:space="0" w:color="auto"/>
      </w:divBdr>
    </w:div>
    <w:div w:id="988634016">
      <w:bodyDiv w:val="1"/>
      <w:marLeft w:val="0"/>
      <w:marRight w:val="0"/>
      <w:marTop w:val="0"/>
      <w:marBottom w:val="0"/>
      <w:divBdr>
        <w:top w:val="none" w:sz="0" w:space="0" w:color="auto"/>
        <w:left w:val="none" w:sz="0" w:space="0" w:color="auto"/>
        <w:bottom w:val="none" w:sz="0" w:space="0" w:color="auto"/>
        <w:right w:val="none" w:sz="0" w:space="0" w:color="auto"/>
      </w:divBdr>
    </w:div>
    <w:div w:id="996107238">
      <w:bodyDiv w:val="1"/>
      <w:marLeft w:val="0"/>
      <w:marRight w:val="0"/>
      <w:marTop w:val="0"/>
      <w:marBottom w:val="0"/>
      <w:divBdr>
        <w:top w:val="none" w:sz="0" w:space="0" w:color="auto"/>
        <w:left w:val="none" w:sz="0" w:space="0" w:color="auto"/>
        <w:bottom w:val="none" w:sz="0" w:space="0" w:color="auto"/>
        <w:right w:val="none" w:sz="0" w:space="0" w:color="auto"/>
      </w:divBdr>
    </w:div>
    <w:div w:id="1000699706">
      <w:bodyDiv w:val="1"/>
      <w:marLeft w:val="0"/>
      <w:marRight w:val="0"/>
      <w:marTop w:val="0"/>
      <w:marBottom w:val="0"/>
      <w:divBdr>
        <w:top w:val="none" w:sz="0" w:space="0" w:color="auto"/>
        <w:left w:val="none" w:sz="0" w:space="0" w:color="auto"/>
        <w:bottom w:val="none" w:sz="0" w:space="0" w:color="auto"/>
        <w:right w:val="none" w:sz="0" w:space="0" w:color="auto"/>
      </w:divBdr>
    </w:div>
    <w:div w:id="1002244765">
      <w:bodyDiv w:val="1"/>
      <w:marLeft w:val="0"/>
      <w:marRight w:val="0"/>
      <w:marTop w:val="0"/>
      <w:marBottom w:val="0"/>
      <w:divBdr>
        <w:top w:val="none" w:sz="0" w:space="0" w:color="auto"/>
        <w:left w:val="none" w:sz="0" w:space="0" w:color="auto"/>
        <w:bottom w:val="none" w:sz="0" w:space="0" w:color="auto"/>
        <w:right w:val="none" w:sz="0" w:space="0" w:color="auto"/>
      </w:divBdr>
    </w:div>
    <w:div w:id="1017190871">
      <w:bodyDiv w:val="1"/>
      <w:marLeft w:val="0"/>
      <w:marRight w:val="0"/>
      <w:marTop w:val="0"/>
      <w:marBottom w:val="0"/>
      <w:divBdr>
        <w:top w:val="none" w:sz="0" w:space="0" w:color="auto"/>
        <w:left w:val="none" w:sz="0" w:space="0" w:color="auto"/>
        <w:bottom w:val="none" w:sz="0" w:space="0" w:color="auto"/>
        <w:right w:val="none" w:sz="0" w:space="0" w:color="auto"/>
      </w:divBdr>
    </w:div>
    <w:div w:id="1021203613">
      <w:bodyDiv w:val="1"/>
      <w:marLeft w:val="0"/>
      <w:marRight w:val="0"/>
      <w:marTop w:val="0"/>
      <w:marBottom w:val="0"/>
      <w:divBdr>
        <w:top w:val="none" w:sz="0" w:space="0" w:color="auto"/>
        <w:left w:val="none" w:sz="0" w:space="0" w:color="auto"/>
        <w:bottom w:val="none" w:sz="0" w:space="0" w:color="auto"/>
        <w:right w:val="none" w:sz="0" w:space="0" w:color="auto"/>
      </w:divBdr>
    </w:div>
    <w:div w:id="1026758849">
      <w:bodyDiv w:val="1"/>
      <w:marLeft w:val="0"/>
      <w:marRight w:val="0"/>
      <w:marTop w:val="0"/>
      <w:marBottom w:val="0"/>
      <w:divBdr>
        <w:top w:val="none" w:sz="0" w:space="0" w:color="auto"/>
        <w:left w:val="none" w:sz="0" w:space="0" w:color="auto"/>
        <w:bottom w:val="none" w:sz="0" w:space="0" w:color="auto"/>
        <w:right w:val="none" w:sz="0" w:space="0" w:color="auto"/>
      </w:divBdr>
    </w:div>
    <w:div w:id="1036657585">
      <w:bodyDiv w:val="1"/>
      <w:marLeft w:val="0"/>
      <w:marRight w:val="0"/>
      <w:marTop w:val="0"/>
      <w:marBottom w:val="0"/>
      <w:divBdr>
        <w:top w:val="none" w:sz="0" w:space="0" w:color="auto"/>
        <w:left w:val="none" w:sz="0" w:space="0" w:color="auto"/>
        <w:bottom w:val="none" w:sz="0" w:space="0" w:color="auto"/>
        <w:right w:val="none" w:sz="0" w:space="0" w:color="auto"/>
      </w:divBdr>
    </w:div>
    <w:div w:id="1071731418">
      <w:bodyDiv w:val="1"/>
      <w:marLeft w:val="0"/>
      <w:marRight w:val="0"/>
      <w:marTop w:val="0"/>
      <w:marBottom w:val="0"/>
      <w:divBdr>
        <w:top w:val="none" w:sz="0" w:space="0" w:color="auto"/>
        <w:left w:val="none" w:sz="0" w:space="0" w:color="auto"/>
        <w:bottom w:val="none" w:sz="0" w:space="0" w:color="auto"/>
        <w:right w:val="none" w:sz="0" w:space="0" w:color="auto"/>
      </w:divBdr>
    </w:div>
    <w:div w:id="1075784293">
      <w:bodyDiv w:val="1"/>
      <w:marLeft w:val="0"/>
      <w:marRight w:val="0"/>
      <w:marTop w:val="0"/>
      <w:marBottom w:val="0"/>
      <w:divBdr>
        <w:top w:val="none" w:sz="0" w:space="0" w:color="auto"/>
        <w:left w:val="none" w:sz="0" w:space="0" w:color="auto"/>
        <w:bottom w:val="none" w:sz="0" w:space="0" w:color="auto"/>
        <w:right w:val="none" w:sz="0" w:space="0" w:color="auto"/>
      </w:divBdr>
    </w:div>
    <w:div w:id="1085223032">
      <w:bodyDiv w:val="1"/>
      <w:marLeft w:val="0"/>
      <w:marRight w:val="0"/>
      <w:marTop w:val="0"/>
      <w:marBottom w:val="0"/>
      <w:divBdr>
        <w:top w:val="none" w:sz="0" w:space="0" w:color="auto"/>
        <w:left w:val="none" w:sz="0" w:space="0" w:color="auto"/>
        <w:bottom w:val="none" w:sz="0" w:space="0" w:color="auto"/>
        <w:right w:val="none" w:sz="0" w:space="0" w:color="auto"/>
      </w:divBdr>
    </w:div>
    <w:div w:id="1090470572">
      <w:bodyDiv w:val="1"/>
      <w:marLeft w:val="0"/>
      <w:marRight w:val="0"/>
      <w:marTop w:val="0"/>
      <w:marBottom w:val="0"/>
      <w:divBdr>
        <w:top w:val="none" w:sz="0" w:space="0" w:color="auto"/>
        <w:left w:val="none" w:sz="0" w:space="0" w:color="auto"/>
        <w:bottom w:val="none" w:sz="0" w:space="0" w:color="auto"/>
        <w:right w:val="none" w:sz="0" w:space="0" w:color="auto"/>
      </w:divBdr>
    </w:div>
    <w:div w:id="1105661441">
      <w:bodyDiv w:val="1"/>
      <w:marLeft w:val="0"/>
      <w:marRight w:val="0"/>
      <w:marTop w:val="0"/>
      <w:marBottom w:val="0"/>
      <w:divBdr>
        <w:top w:val="none" w:sz="0" w:space="0" w:color="auto"/>
        <w:left w:val="none" w:sz="0" w:space="0" w:color="auto"/>
        <w:bottom w:val="none" w:sz="0" w:space="0" w:color="auto"/>
        <w:right w:val="none" w:sz="0" w:space="0" w:color="auto"/>
      </w:divBdr>
    </w:div>
    <w:div w:id="1111825523">
      <w:bodyDiv w:val="1"/>
      <w:marLeft w:val="0"/>
      <w:marRight w:val="0"/>
      <w:marTop w:val="0"/>
      <w:marBottom w:val="0"/>
      <w:divBdr>
        <w:top w:val="none" w:sz="0" w:space="0" w:color="auto"/>
        <w:left w:val="none" w:sz="0" w:space="0" w:color="auto"/>
        <w:bottom w:val="none" w:sz="0" w:space="0" w:color="auto"/>
        <w:right w:val="none" w:sz="0" w:space="0" w:color="auto"/>
      </w:divBdr>
    </w:div>
    <w:div w:id="1115174692">
      <w:bodyDiv w:val="1"/>
      <w:marLeft w:val="0"/>
      <w:marRight w:val="0"/>
      <w:marTop w:val="0"/>
      <w:marBottom w:val="0"/>
      <w:divBdr>
        <w:top w:val="none" w:sz="0" w:space="0" w:color="auto"/>
        <w:left w:val="none" w:sz="0" w:space="0" w:color="auto"/>
        <w:bottom w:val="none" w:sz="0" w:space="0" w:color="auto"/>
        <w:right w:val="none" w:sz="0" w:space="0" w:color="auto"/>
      </w:divBdr>
    </w:div>
    <w:div w:id="1116946305">
      <w:bodyDiv w:val="1"/>
      <w:marLeft w:val="0"/>
      <w:marRight w:val="0"/>
      <w:marTop w:val="0"/>
      <w:marBottom w:val="0"/>
      <w:divBdr>
        <w:top w:val="none" w:sz="0" w:space="0" w:color="auto"/>
        <w:left w:val="none" w:sz="0" w:space="0" w:color="auto"/>
        <w:bottom w:val="none" w:sz="0" w:space="0" w:color="auto"/>
        <w:right w:val="none" w:sz="0" w:space="0" w:color="auto"/>
      </w:divBdr>
    </w:div>
    <w:div w:id="1123156150">
      <w:bodyDiv w:val="1"/>
      <w:marLeft w:val="0"/>
      <w:marRight w:val="0"/>
      <w:marTop w:val="0"/>
      <w:marBottom w:val="0"/>
      <w:divBdr>
        <w:top w:val="none" w:sz="0" w:space="0" w:color="auto"/>
        <w:left w:val="none" w:sz="0" w:space="0" w:color="auto"/>
        <w:bottom w:val="none" w:sz="0" w:space="0" w:color="auto"/>
        <w:right w:val="none" w:sz="0" w:space="0" w:color="auto"/>
      </w:divBdr>
    </w:div>
    <w:div w:id="1135294552">
      <w:bodyDiv w:val="1"/>
      <w:marLeft w:val="0"/>
      <w:marRight w:val="0"/>
      <w:marTop w:val="0"/>
      <w:marBottom w:val="0"/>
      <w:divBdr>
        <w:top w:val="none" w:sz="0" w:space="0" w:color="auto"/>
        <w:left w:val="none" w:sz="0" w:space="0" w:color="auto"/>
        <w:bottom w:val="none" w:sz="0" w:space="0" w:color="auto"/>
        <w:right w:val="none" w:sz="0" w:space="0" w:color="auto"/>
      </w:divBdr>
    </w:div>
    <w:div w:id="1137409489">
      <w:bodyDiv w:val="1"/>
      <w:marLeft w:val="0"/>
      <w:marRight w:val="0"/>
      <w:marTop w:val="0"/>
      <w:marBottom w:val="0"/>
      <w:divBdr>
        <w:top w:val="none" w:sz="0" w:space="0" w:color="auto"/>
        <w:left w:val="none" w:sz="0" w:space="0" w:color="auto"/>
        <w:bottom w:val="none" w:sz="0" w:space="0" w:color="auto"/>
        <w:right w:val="none" w:sz="0" w:space="0" w:color="auto"/>
      </w:divBdr>
    </w:div>
    <w:div w:id="1139297083">
      <w:bodyDiv w:val="1"/>
      <w:marLeft w:val="0"/>
      <w:marRight w:val="0"/>
      <w:marTop w:val="0"/>
      <w:marBottom w:val="0"/>
      <w:divBdr>
        <w:top w:val="none" w:sz="0" w:space="0" w:color="auto"/>
        <w:left w:val="none" w:sz="0" w:space="0" w:color="auto"/>
        <w:bottom w:val="none" w:sz="0" w:space="0" w:color="auto"/>
        <w:right w:val="none" w:sz="0" w:space="0" w:color="auto"/>
      </w:divBdr>
    </w:div>
    <w:div w:id="1141919023">
      <w:bodyDiv w:val="1"/>
      <w:marLeft w:val="0"/>
      <w:marRight w:val="0"/>
      <w:marTop w:val="0"/>
      <w:marBottom w:val="0"/>
      <w:divBdr>
        <w:top w:val="none" w:sz="0" w:space="0" w:color="auto"/>
        <w:left w:val="none" w:sz="0" w:space="0" w:color="auto"/>
        <w:bottom w:val="none" w:sz="0" w:space="0" w:color="auto"/>
        <w:right w:val="none" w:sz="0" w:space="0" w:color="auto"/>
      </w:divBdr>
    </w:div>
    <w:div w:id="1142119325">
      <w:bodyDiv w:val="1"/>
      <w:marLeft w:val="0"/>
      <w:marRight w:val="0"/>
      <w:marTop w:val="0"/>
      <w:marBottom w:val="0"/>
      <w:divBdr>
        <w:top w:val="none" w:sz="0" w:space="0" w:color="auto"/>
        <w:left w:val="none" w:sz="0" w:space="0" w:color="auto"/>
        <w:bottom w:val="none" w:sz="0" w:space="0" w:color="auto"/>
        <w:right w:val="none" w:sz="0" w:space="0" w:color="auto"/>
      </w:divBdr>
    </w:div>
    <w:div w:id="1145202564">
      <w:bodyDiv w:val="1"/>
      <w:marLeft w:val="0"/>
      <w:marRight w:val="0"/>
      <w:marTop w:val="0"/>
      <w:marBottom w:val="0"/>
      <w:divBdr>
        <w:top w:val="none" w:sz="0" w:space="0" w:color="auto"/>
        <w:left w:val="none" w:sz="0" w:space="0" w:color="auto"/>
        <w:bottom w:val="none" w:sz="0" w:space="0" w:color="auto"/>
        <w:right w:val="none" w:sz="0" w:space="0" w:color="auto"/>
      </w:divBdr>
    </w:div>
    <w:div w:id="1151866169">
      <w:bodyDiv w:val="1"/>
      <w:marLeft w:val="0"/>
      <w:marRight w:val="0"/>
      <w:marTop w:val="0"/>
      <w:marBottom w:val="0"/>
      <w:divBdr>
        <w:top w:val="none" w:sz="0" w:space="0" w:color="auto"/>
        <w:left w:val="none" w:sz="0" w:space="0" w:color="auto"/>
        <w:bottom w:val="none" w:sz="0" w:space="0" w:color="auto"/>
        <w:right w:val="none" w:sz="0" w:space="0" w:color="auto"/>
      </w:divBdr>
    </w:div>
    <w:div w:id="1156800689">
      <w:bodyDiv w:val="1"/>
      <w:marLeft w:val="0"/>
      <w:marRight w:val="0"/>
      <w:marTop w:val="0"/>
      <w:marBottom w:val="0"/>
      <w:divBdr>
        <w:top w:val="none" w:sz="0" w:space="0" w:color="auto"/>
        <w:left w:val="none" w:sz="0" w:space="0" w:color="auto"/>
        <w:bottom w:val="none" w:sz="0" w:space="0" w:color="auto"/>
        <w:right w:val="none" w:sz="0" w:space="0" w:color="auto"/>
      </w:divBdr>
    </w:div>
    <w:div w:id="1165362178">
      <w:bodyDiv w:val="1"/>
      <w:marLeft w:val="0"/>
      <w:marRight w:val="0"/>
      <w:marTop w:val="0"/>
      <w:marBottom w:val="0"/>
      <w:divBdr>
        <w:top w:val="none" w:sz="0" w:space="0" w:color="auto"/>
        <w:left w:val="none" w:sz="0" w:space="0" w:color="auto"/>
        <w:bottom w:val="none" w:sz="0" w:space="0" w:color="auto"/>
        <w:right w:val="none" w:sz="0" w:space="0" w:color="auto"/>
      </w:divBdr>
    </w:div>
    <w:div w:id="1175657403">
      <w:bodyDiv w:val="1"/>
      <w:marLeft w:val="0"/>
      <w:marRight w:val="0"/>
      <w:marTop w:val="0"/>
      <w:marBottom w:val="0"/>
      <w:divBdr>
        <w:top w:val="none" w:sz="0" w:space="0" w:color="auto"/>
        <w:left w:val="none" w:sz="0" w:space="0" w:color="auto"/>
        <w:bottom w:val="none" w:sz="0" w:space="0" w:color="auto"/>
        <w:right w:val="none" w:sz="0" w:space="0" w:color="auto"/>
      </w:divBdr>
    </w:div>
    <w:div w:id="1225990363">
      <w:bodyDiv w:val="1"/>
      <w:marLeft w:val="0"/>
      <w:marRight w:val="0"/>
      <w:marTop w:val="0"/>
      <w:marBottom w:val="0"/>
      <w:divBdr>
        <w:top w:val="none" w:sz="0" w:space="0" w:color="auto"/>
        <w:left w:val="none" w:sz="0" w:space="0" w:color="auto"/>
        <w:bottom w:val="none" w:sz="0" w:space="0" w:color="auto"/>
        <w:right w:val="none" w:sz="0" w:space="0" w:color="auto"/>
      </w:divBdr>
    </w:div>
    <w:div w:id="1232232314">
      <w:bodyDiv w:val="1"/>
      <w:marLeft w:val="0"/>
      <w:marRight w:val="0"/>
      <w:marTop w:val="0"/>
      <w:marBottom w:val="0"/>
      <w:divBdr>
        <w:top w:val="none" w:sz="0" w:space="0" w:color="auto"/>
        <w:left w:val="none" w:sz="0" w:space="0" w:color="auto"/>
        <w:bottom w:val="none" w:sz="0" w:space="0" w:color="auto"/>
        <w:right w:val="none" w:sz="0" w:space="0" w:color="auto"/>
      </w:divBdr>
    </w:div>
    <w:div w:id="1235554797">
      <w:bodyDiv w:val="1"/>
      <w:marLeft w:val="0"/>
      <w:marRight w:val="0"/>
      <w:marTop w:val="0"/>
      <w:marBottom w:val="0"/>
      <w:divBdr>
        <w:top w:val="none" w:sz="0" w:space="0" w:color="auto"/>
        <w:left w:val="none" w:sz="0" w:space="0" w:color="auto"/>
        <w:bottom w:val="none" w:sz="0" w:space="0" w:color="auto"/>
        <w:right w:val="none" w:sz="0" w:space="0" w:color="auto"/>
      </w:divBdr>
    </w:div>
    <w:div w:id="1257638290">
      <w:bodyDiv w:val="1"/>
      <w:marLeft w:val="0"/>
      <w:marRight w:val="0"/>
      <w:marTop w:val="0"/>
      <w:marBottom w:val="0"/>
      <w:divBdr>
        <w:top w:val="none" w:sz="0" w:space="0" w:color="auto"/>
        <w:left w:val="none" w:sz="0" w:space="0" w:color="auto"/>
        <w:bottom w:val="none" w:sz="0" w:space="0" w:color="auto"/>
        <w:right w:val="none" w:sz="0" w:space="0" w:color="auto"/>
      </w:divBdr>
    </w:div>
    <w:div w:id="1261569009">
      <w:bodyDiv w:val="1"/>
      <w:marLeft w:val="0"/>
      <w:marRight w:val="0"/>
      <w:marTop w:val="0"/>
      <w:marBottom w:val="0"/>
      <w:divBdr>
        <w:top w:val="none" w:sz="0" w:space="0" w:color="auto"/>
        <w:left w:val="none" w:sz="0" w:space="0" w:color="auto"/>
        <w:bottom w:val="none" w:sz="0" w:space="0" w:color="auto"/>
        <w:right w:val="none" w:sz="0" w:space="0" w:color="auto"/>
      </w:divBdr>
    </w:div>
    <w:div w:id="1265456775">
      <w:bodyDiv w:val="1"/>
      <w:marLeft w:val="0"/>
      <w:marRight w:val="0"/>
      <w:marTop w:val="0"/>
      <w:marBottom w:val="0"/>
      <w:divBdr>
        <w:top w:val="none" w:sz="0" w:space="0" w:color="auto"/>
        <w:left w:val="none" w:sz="0" w:space="0" w:color="auto"/>
        <w:bottom w:val="none" w:sz="0" w:space="0" w:color="auto"/>
        <w:right w:val="none" w:sz="0" w:space="0" w:color="auto"/>
      </w:divBdr>
    </w:div>
    <w:div w:id="1272275074">
      <w:bodyDiv w:val="1"/>
      <w:marLeft w:val="0"/>
      <w:marRight w:val="0"/>
      <w:marTop w:val="0"/>
      <w:marBottom w:val="0"/>
      <w:divBdr>
        <w:top w:val="none" w:sz="0" w:space="0" w:color="auto"/>
        <w:left w:val="none" w:sz="0" w:space="0" w:color="auto"/>
        <w:bottom w:val="none" w:sz="0" w:space="0" w:color="auto"/>
        <w:right w:val="none" w:sz="0" w:space="0" w:color="auto"/>
      </w:divBdr>
    </w:div>
    <w:div w:id="1274904313">
      <w:bodyDiv w:val="1"/>
      <w:marLeft w:val="0"/>
      <w:marRight w:val="0"/>
      <w:marTop w:val="0"/>
      <w:marBottom w:val="0"/>
      <w:divBdr>
        <w:top w:val="none" w:sz="0" w:space="0" w:color="auto"/>
        <w:left w:val="none" w:sz="0" w:space="0" w:color="auto"/>
        <w:bottom w:val="none" w:sz="0" w:space="0" w:color="auto"/>
        <w:right w:val="none" w:sz="0" w:space="0" w:color="auto"/>
      </w:divBdr>
    </w:div>
    <w:div w:id="1285232148">
      <w:bodyDiv w:val="1"/>
      <w:marLeft w:val="0"/>
      <w:marRight w:val="0"/>
      <w:marTop w:val="0"/>
      <w:marBottom w:val="0"/>
      <w:divBdr>
        <w:top w:val="none" w:sz="0" w:space="0" w:color="auto"/>
        <w:left w:val="none" w:sz="0" w:space="0" w:color="auto"/>
        <w:bottom w:val="none" w:sz="0" w:space="0" w:color="auto"/>
        <w:right w:val="none" w:sz="0" w:space="0" w:color="auto"/>
      </w:divBdr>
    </w:div>
    <w:div w:id="1287588048">
      <w:bodyDiv w:val="1"/>
      <w:marLeft w:val="0"/>
      <w:marRight w:val="0"/>
      <w:marTop w:val="0"/>
      <w:marBottom w:val="0"/>
      <w:divBdr>
        <w:top w:val="none" w:sz="0" w:space="0" w:color="auto"/>
        <w:left w:val="none" w:sz="0" w:space="0" w:color="auto"/>
        <w:bottom w:val="none" w:sz="0" w:space="0" w:color="auto"/>
        <w:right w:val="none" w:sz="0" w:space="0" w:color="auto"/>
      </w:divBdr>
    </w:div>
    <w:div w:id="1294214876">
      <w:bodyDiv w:val="1"/>
      <w:marLeft w:val="0"/>
      <w:marRight w:val="0"/>
      <w:marTop w:val="0"/>
      <w:marBottom w:val="0"/>
      <w:divBdr>
        <w:top w:val="none" w:sz="0" w:space="0" w:color="auto"/>
        <w:left w:val="none" w:sz="0" w:space="0" w:color="auto"/>
        <w:bottom w:val="none" w:sz="0" w:space="0" w:color="auto"/>
        <w:right w:val="none" w:sz="0" w:space="0" w:color="auto"/>
      </w:divBdr>
    </w:div>
    <w:div w:id="1296134133">
      <w:bodyDiv w:val="1"/>
      <w:marLeft w:val="0"/>
      <w:marRight w:val="0"/>
      <w:marTop w:val="0"/>
      <w:marBottom w:val="0"/>
      <w:divBdr>
        <w:top w:val="none" w:sz="0" w:space="0" w:color="auto"/>
        <w:left w:val="none" w:sz="0" w:space="0" w:color="auto"/>
        <w:bottom w:val="none" w:sz="0" w:space="0" w:color="auto"/>
        <w:right w:val="none" w:sz="0" w:space="0" w:color="auto"/>
      </w:divBdr>
    </w:div>
    <w:div w:id="1309674034">
      <w:bodyDiv w:val="1"/>
      <w:marLeft w:val="0"/>
      <w:marRight w:val="0"/>
      <w:marTop w:val="0"/>
      <w:marBottom w:val="0"/>
      <w:divBdr>
        <w:top w:val="none" w:sz="0" w:space="0" w:color="auto"/>
        <w:left w:val="none" w:sz="0" w:space="0" w:color="auto"/>
        <w:bottom w:val="none" w:sz="0" w:space="0" w:color="auto"/>
        <w:right w:val="none" w:sz="0" w:space="0" w:color="auto"/>
      </w:divBdr>
    </w:div>
    <w:div w:id="1320958762">
      <w:bodyDiv w:val="1"/>
      <w:marLeft w:val="0"/>
      <w:marRight w:val="0"/>
      <w:marTop w:val="0"/>
      <w:marBottom w:val="0"/>
      <w:divBdr>
        <w:top w:val="none" w:sz="0" w:space="0" w:color="auto"/>
        <w:left w:val="none" w:sz="0" w:space="0" w:color="auto"/>
        <w:bottom w:val="none" w:sz="0" w:space="0" w:color="auto"/>
        <w:right w:val="none" w:sz="0" w:space="0" w:color="auto"/>
      </w:divBdr>
    </w:div>
    <w:div w:id="1322462268">
      <w:bodyDiv w:val="1"/>
      <w:marLeft w:val="0"/>
      <w:marRight w:val="0"/>
      <w:marTop w:val="0"/>
      <w:marBottom w:val="0"/>
      <w:divBdr>
        <w:top w:val="none" w:sz="0" w:space="0" w:color="auto"/>
        <w:left w:val="none" w:sz="0" w:space="0" w:color="auto"/>
        <w:bottom w:val="none" w:sz="0" w:space="0" w:color="auto"/>
        <w:right w:val="none" w:sz="0" w:space="0" w:color="auto"/>
      </w:divBdr>
    </w:div>
    <w:div w:id="1340351064">
      <w:bodyDiv w:val="1"/>
      <w:marLeft w:val="0"/>
      <w:marRight w:val="0"/>
      <w:marTop w:val="0"/>
      <w:marBottom w:val="0"/>
      <w:divBdr>
        <w:top w:val="none" w:sz="0" w:space="0" w:color="auto"/>
        <w:left w:val="none" w:sz="0" w:space="0" w:color="auto"/>
        <w:bottom w:val="none" w:sz="0" w:space="0" w:color="auto"/>
        <w:right w:val="none" w:sz="0" w:space="0" w:color="auto"/>
      </w:divBdr>
    </w:div>
    <w:div w:id="1342659593">
      <w:bodyDiv w:val="1"/>
      <w:marLeft w:val="0"/>
      <w:marRight w:val="0"/>
      <w:marTop w:val="0"/>
      <w:marBottom w:val="0"/>
      <w:divBdr>
        <w:top w:val="none" w:sz="0" w:space="0" w:color="auto"/>
        <w:left w:val="none" w:sz="0" w:space="0" w:color="auto"/>
        <w:bottom w:val="none" w:sz="0" w:space="0" w:color="auto"/>
        <w:right w:val="none" w:sz="0" w:space="0" w:color="auto"/>
      </w:divBdr>
    </w:div>
    <w:div w:id="1352338316">
      <w:bodyDiv w:val="1"/>
      <w:marLeft w:val="0"/>
      <w:marRight w:val="0"/>
      <w:marTop w:val="0"/>
      <w:marBottom w:val="0"/>
      <w:divBdr>
        <w:top w:val="none" w:sz="0" w:space="0" w:color="auto"/>
        <w:left w:val="none" w:sz="0" w:space="0" w:color="auto"/>
        <w:bottom w:val="none" w:sz="0" w:space="0" w:color="auto"/>
        <w:right w:val="none" w:sz="0" w:space="0" w:color="auto"/>
      </w:divBdr>
    </w:div>
    <w:div w:id="1362169391">
      <w:bodyDiv w:val="1"/>
      <w:marLeft w:val="0"/>
      <w:marRight w:val="0"/>
      <w:marTop w:val="0"/>
      <w:marBottom w:val="0"/>
      <w:divBdr>
        <w:top w:val="none" w:sz="0" w:space="0" w:color="auto"/>
        <w:left w:val="none" w:sz="0" w:space="0" w:color="auto"/>
        <w:bottom w:val="none" w:sz="0" w:space="0" w:color="auto"/>
        <w:right w:val="none" w:sz="0" w:space="0" w:color="auto"/>
      </w:divBdr>
    </w:div>
    <w:div w:id="1368749437">
      <w:bodyDiv w:val="1"/>
      <w:marLeft w:val="0"/>
      <w:marRight w:val="0"/>
      <w:marTop w:val="0"/>
      <w:marBottom w:val="0"/>
      <w:divBdr>
        <w:top w:val="none" w:sz="0" w:space="0" w:color="auto"/>
        <w:left w:val="none" w:sz="0" w:space="0" w:color="auto"/>
        <w:bottom w:val="none" w:sz="0" w:space="0" w:color="auto"/>
        <w:right w:val="none" w:sz="0" w:space="0" w:color="auto"/>
      </w:divBdr>
    </w:div>
    <w:div w:id="1381244742">
      <w:bodyDiv w:val="1"/>
      <w:marLeft w:val="0"/>
      <w:marRight w:val="0"/>
      <w:marTop w:val="0"/>
      <w:marBottom w:val="0"/>
      <w:divBdr>
        <w:top w:val="none" w:sz="0" w:space="0" w:color="auto"/>
        <w:left w:val="none" w:sz="0" w:space="0" w:color="auto"/>
        <w:bottom w:val="none" w:sz="0" w:space="0" w:color="auto"/>
        <w:right w:val="none" w:sz="0" w:space="0" w:color="auto"/>
      </w:divBdr>
    </w:div>
    <w:div w:id="1391418299">
      <w:bodyDiv w:val="1"/>
      <w:marLeft w:val="0"/>
      <w:marRight w:val="0"/>
      <w:marTop w:val="0"/>
      <w:marBottom w:val="0"/>
      <w:divBdr>
        <w:top w:val="none" w:sz="0" w:space="0" w:color="auto"/>
        <w:left w:val="none" w:sz="0" w:space="0" w:color="auto"/>
        <w:bottom w:val="none" w:sz="0" w:space="0" w:color="auto"/>
        <w:right w:val="none" w:sz="0" w:space="0" w:color="auto"/>
      </w:divBdr>
    </w:div>
    <w:div w:id="1396780257">
      <w:bodyDiv w:val="1"/>
      <w:marLeft w:val="0"/>
      <w:marRight w:val="0"/>
      <w:marTop w:val="0"/>
      <w:marBottom w:val="0"/>
      <w:divBdr>
        <w:top w:val="none" w:sz="0" w:space="0" w:color="auto"/>
        <w:left w:val="none" w:sz="0" w:space="0" w:color="auto"/>
        <w:bottom w:val="none" w:sz="0" w:space="0" w:color="auto"/>
        <w:right w:val="none" w:sz="0" w:space="0" w:color="auto"/>
      </w:divBdr>
    </w:div>
    <w:div w:id="1397973578">
      <w:bodyDiv w:val="1"/>
      <w:marLeft w:val="0"/>
      <w:marRight w:val="0"/>
      <w:marTop w:val="0"/>
      <w:marBottom w:val="0"/>
      <w:divBdr>
        <w:top w:val="none" w:sz="0" w:space="0" w:color="auto"/>
        <w:left w:val="none" w:sz="0" w:space="0" w:color="auto"/>
        <w:bottom w:val="none" w:sz="0" w:space="0" w:color="auto"/>
        <w:right w:val="none" w:sz="0" w:space="0" w:color="auto"/>
      </w:divBdr>
    </w:div>
    <w:div w:id="1399398789">
      <w:bodyDiv w:val="1"/>
      <w:marLeft w:val="0"/>
      <w:marRight w:val="0"/>
      <w:marTop w:val="0"/>
      <w:marBottom w:val="0"/>
      <w:divBdr>
        <w:top w:val="none" w:sz="0" w:space="0" w:color="auto"/>
        <w:left w:val="none" w:sz="0" w:space="0" w:color="auto"/>
        <w:bottom w:val="none" w:sz="0" w:space="0" w:color="auto"/>
        <w:right w:val="none" w:sz="0" w:space="0" w:color="auto"/>
      </w:divBdr>
    </w:div>
    <w:div w:id="1422146270">
      <w:bodyDiv w:val="1"/>
      <w:marLeft w:val="0"/>
      <w:marRight w:val="0"/>
      <w:marTop w:val="0"/>
      <w:marBottom w:val="0"/>
      <w:divBdr>
        <w:top w:val="none" w:sz="0" w:space="0" w:color="auto"/>
        <w:left w:val="none" w:sz="0" w:space="0" w:color="auto"/>
        <w:bottom w:val="none" w:sz="0" w:space="0" w:color="auto"/>
        <w:right w:val="none" w:sz="0" w:space="0" w:color="auto"/>
      </w:divBdr>
    </w:div>
    <w:div w:id="1422219463">
      <w:bodyDiv w:val="1"/>
      <w:marLeft w:val="0"/>
      <w:marRight w:val="0"/>
      <w:marTop w:val="0"/>
      <w:marBottom w:val="0"/>
      <w:divBdr>
        <w:top w:val="none" w:sz="0" w:space="0" w:color="auto"/>
        <w:left w:val="none" w:sz="0" w:space="0" w:color="auto"/>
        <w:bottom w:val="none" w:sz="0" w:space="0" w:color="auto"/>
        <w:right w:val="none" w:sz="0" w:space="0" w:color="auto"/>
      </w:divBdr>
    </w:div>
    <w:div w:id="1428112341">
      <w:bodyDiv w:val="1"/>
      <w:marLeft w:val="0"/>
      <w:marRight w:val="0"/>
      <w:marTop w:val="0"/>
      <w:marBottom w:val="0"/>
      <w:divBdr>
        <w:top w:val="none" w:sz="0" w:space="0" w:color="auto"/>
        <w:left w:val="none" w:sz="0" w:space="0" w:color="auto"/>
        <w:bottom w:val="none" w:sz="0" w:space="0" w:color="auto"/>
        <w:right w:val="none" w:sz="0" w:space="0" w:color="auto"/>
      </w:divBdr>
    </w:div>
    <w:div w:id="1442995581">
      <w:bodyDiv w:val="1"/>
      <w:marLeft w:val="0"/>
      <w:marRight w:val="0"/>
      <w:marTop w:val="0"/>
      <w:marBottom w:val="0"/>
      <w:divBdr>
        <w:top w:val="none" w:sz="0" w:space="0" w:color="auto"/>
        <w:left w:val="none" w:sz="0" w:space="0" w:color="auto"/>
        <w:bottom w:val="none" w:sz="0" w:space="0" w:color="auto"/>
        <w:right w:val="none" w:sz="0" w:space="0" w:color="auto"/>
      </w:divBdr>
    </w:div>
    <w:div w:id="1471286830">
      <w:bodyDiv w:val="1"/>
      <w:marLeft w:val="0"/>
      <w:marRight w:val="0"/>
      <w:marTop w:val="0"/>
      <w:marBottom w:val="0"/>
      <w:divBdr>
        <w:top w:val="none" w:sz="0" w:space="0" w:color="auto"/>
        <w:left w:val="none" w:sz="0" w:space="0" w:color="auto"/>
        <w:bottom w:val="none" w:sz="0" w:space="0" w:color="auto"/>
        <w:right w:val="none" w:sz="0" w:space="0" w:color="auto"/>
      </w:divBdr>
    </w:div>
    <w:div w:id="1486123740">
      <w:bodyDiv w:val="1"/>
      <w:marLeft w:val="0"/>
      <w:marRight w:val="0"/>
      <w:marTop w:val="0"/>
      <w:marBottom w:val="0"/>
      <w:divBdr>
        <w:top w:val="none" w:sz="0" w:space="0" w:color="auto"/>
        <w:left w:val="none" w:sz="0" w:space="0" w:color="auto"/>
        <w:bottom w:val="none" w:sz="0" w:space="0" w:color="auto"/>
        <w:right w:val="none" w:sz="0" w:space="0" w:color="auto"/>
      </w:divBdr>
    </w:div>
    <w:div w:id="1497845736">
      <w:bodyDiv w:val="1"/>
      <w:marLeft w:val="0"/>
      <w:marRight w:val="0"/>
      <w:marTop w:val="0"/>
      <w:marBottom w:val="0"/>
      <w:divBdr>
        <w:top w:val="none" w:sz="0" w:space="0" w:color="auto"/>
        <w:left w:val="none" w:sz="0" w:space="0" w:color="auto"/>
        <w:bottom w:val="none" w:sz="0" w:space="0" w:color="auto"/>
        <w:right w:val="none" w:sz="0" w:space="0" w:color="auto"/>
      </w:divBdr>
    </w:div>
    <w:div w:id="1501196663">
      <w:bodyDiv w:val="1"/>
      <w:marLeft w:val="0"/>
      <w:marRight w:val="0"/>
      <w:marTop w:val="0"/>
      <w:marBottom w:val="0"/>
      <w:divBdr>
        <w:top w:val="none" w:sz="0" w:space="0" w:color="auto"/>
        <w:left w:val="none" w:sz="0" w:space="0" w:color="auto"/>
        <w:bottom w:val="none" w:sz="0" w:space="0" w:color="auto"/>
        <w:right w:val="none" w:sz="0" w:space="0" w:color="auto"/>
      </w:divBdr>
    </w:div>
    <w:div w:id="1503275782">
      <w:bodyDiv w:val="1"/>
      <w:marLeft w:val="0"/>
      <w:marRight w:val="0"/>
      <w:marTop w:val="0"/>
      <w:marBottom w:val="0"/>
      <w:divBdr>
        <w:top w:val="none" w:sz="0" w:space="0" w:color="auto"/>
        <w:left w:val="none" w:sz="0" w:space="0" w:color="auto"/>
        <w:bottom w:val="none" w:sz="0" w:space="0" w:color="auto"/>
        <w:right w:val="none" w:sz="0" w:space="0" w:color="auto"/>
      </w:divBdr>
    </w:div>
    <w:div w:id="1506436675">
      <w:bodyDiv w:val="1"/>
      <w:marLeft w:val="0"/>
      <w:marRight w:val="0"/>
      <w:marTop w:val="0"/>
      <w:marBottom w:val="0"/>
      <w:divBdr>
        <w:top w:val="none" w:sz="0" w:space="0" w:color="auto"/>
        <w:left w:val="none" w:sz="0" w:space="0" w:color="auto"/>
        <w:bottom w:val="none" w:sz="0" w:space="0" w:color="auto"/>
        <w:right w:val="none" w:sz="0" w:space="0" w:color="auto"/>
      </w:divBdr>
    </w:div>
    <w:div w:id="1509178286">
      <w:bodyDiv w:val="1"/>
      <w:marLeft w:val="0"/>
      <w:marRight w:val="0"/>
      <w:marTop w:val="0"/>
      <w:marBottom w:val="0"/>
      <w:divBdr>
        <w:top w:val="none" w:sz="0" w:space="0" w:color="auto"/>
        <w:left w:val="none" w:sz="0" w:space="0" w:color="auto"/>
        <w:bottom w:val="none" w:sz="0" w:space="0" w:color="auto"/>
        <w:right w:val="none" w:sz="0" w:space="0" w:color="auto"/>
      </w:divBdr>
    </w:div>
    <w:div w:id="1509370578">
      <w:bodyDiv w:val="1"/>
      <w:marLeft w:val="0"/>
      <w:marRight w:val="0"/>
      <w:marTop w:val="0"/>
      <w:marBottom w:val="0"/>
      <w:divBdr>
        <w:top w:val="none" w:sz="0" w:space="0" w:color="auto"/>
        <w:left w:val="none" w:sz="0" w:space="0" w:color="auto"/>
        <w:bottom w:val="none" w:sz="0" w:space="0" w:color="auto"/>
        <w:right w:val="none" w:sz="0" w:space="0" w:color="auto"/>
      </w:divBdr>
    </w:div>
    <w:div w:id="1527133409">
      <w:bodyDiv w:val="1"/>
      <w:marLeft w:val="0"/>
      <w:marRight w:val="0"/>
      <w:marTop w:val="0"/>
      <w:marBottom w:val="0"/>
      <w:divBdr>
        <w:top w:val="none" w:sz="0" w:space="0" w:color="auto"/>
        <w:left w:val="none" w:sz="0" w:space="0" w:color="auto"/>
        <w:bottom w:val="none" w:sz="0" w:space="0" w:color="auto"/>
        <w:right w:val="none" w:sz="0" w:space="0" w:color="auto"/>
      </w:divBdr>
    </w:div>
    <w:div w:id="1532649654">
      <w:bodyDiv w:val="1"/>
      <w:marLeft w:val="0"/>
      <w:marRight w:val="0"/>
      <w:marTop w:val="0"/>
      <w:marBottom w:val="0"/>
      <w:divBdr>
        <w:top w:val="none" w:sz="0" w:space="0" w:color="auto"/>
        <w:left w:val="none" w:sz="0" w:space="0" w:color="auto"/>
        <w:bottom w:val="none" w:sz="0" w:space="0" w:color="auto"/>
        <w:right w:val="none" w:sz="0" w:space="0" w:color="auto"/>
      </w:divBdr>
    </w:div>
    <w:div w:id="1567064017">
      <w:bodyDiv w:val="1"/>
      <w:marLeft w:val="0"/>
      <w:marRight w:val="0"/>
      <w:marTop w:val="0"/>
      <w:marBottom w:val="0"/>
      <w:divBdr>
        <w:top w:val="none" w:sz="0" w:space="0" w:color="auto"/>
        <w:left w:val="none" w:sz="0" w:space="0" w:color="auto"/>
        <w:bottom w:val="none" w:sz="0" w:space="0" w:color="auto"/>
        <w:right w:val="none" w:sz="0" w:space="0" w:color="auto"/>
      </w:divBdr>
    </w:div>
    <w:div w:id="1582985515">
      <w:bodyDiv w:val="1"/>
      <w:marLeft w:val="0"/>
      <w:marRight w:val="0"/>
      <w:marTop w:val="0"/>
      <w:marBottom w:val="0"/>
      <w:divBdr>
        <w:top w:val="none" w:sz="0" w:space="0" w:color="auto"/>
        <w:left w:val="none" w:sz="0" w:space="0" w:color="auto"/>
        <w:bottom w:val="none" w:sz="0" w:space="0" w:color="auto"/>
        <w:right w:val="none" w:sz="0" w:space="0" w:color="auto"/>
      </w:divBdr>
    </w:div>
    <w:div w:id="1586456116">
      <w:bodyDiv w:val="1"/>
      <w:marLeft w:val="0"/>
      <w:marRight w:val="0"/>
      <w:marTop w:val="0"/>
      <w:marBottom w:val="0"/>
      <w:divBdr>
        <w:top w:val="none" w:sz="0" w:space="0" w:color="auto"/>
        <w:left w:val="none" w:sz="0" w:space="0" w:color="auto"/>
        <w:bottom w:val="none" w:sz="0" w:space="0" w:color="auto"/>
        <w:right w:val="none" w:sz="0" w:space="0" w:color="auto"/>
      </w:divBdr>
    </w:div>
    <w:div w:id="1586720552">
      <w:bodyDiv w:val="1"/>
      <w:marLeft w:val="0"/>
      <w:marRight w:val="0"/>
      <w:marTop w:val="0"/>
      <w:marBottom w:val="0"/>
      <w:divBdr>
        <w:top w:val="none" w:sz="0" w:space="0" w:color="auto"/>
        <w:left w:val="none" w:sz="0" w:space="0" w:color="auto"/>
        <w:bottom w:val="none" w:sz="0" w:space="0" w:color="auto"/>
        <w:right w:val="none" w:sz="0" w:space="0" w:color="auto"/>
      </w:divBdr>
    </w:div>
    <w:div w:id="1595161207">
      <w:bodyDiv w:val="1"/>
      <w:marLeft w:val="0"/>
      <w:marRight w:val="0"/>
      <w:marTop w:val="0"/>
      <w:marBottom w:val="0"/>
      <w:divBdr>
        <w:top w:val="none" w:sz="0" w:space="0" w:color="auto"/>
        <w:left w:val="none" w:sz="0" w:space="0" w:color="auto"/>
        <w:bottom w:val="none" w:sz="0" w:space="0" w:color="auto"/>
        <w:right w:val="none" w:sz="0" w:space="0" w:color="auto"/>
      </w:divBdr>
    </w:div>
    <w:div w:id="1595287949">
      <w:bodyDiv w:val="1"/>
      <w:marLeft w:val="0"/>
      <w:marRight w:val="0"/>
      <w:marTop w:val="0"/>
      <w:marBottom w:val="0"/>
      <w:divBdr>
        <w:top w:val="none" w:sz="0" w:space="0" w:color="auto"/>
        <w:left w:val="none" w:sz="0" w:space="0" w:color="auto"/>
        <w:bottom w:val="none" w:sz="0" w:space="0" w:color="auto"/>
        <w:right w:val="none" w:sz="0" w:space="0" w:color="auto"/>
      </w:divBdr>
    </w:div>
    <w:div w:id="1599488010">
      <w:bodyDiv w:val="1"/>
      <w:marLeft w:val="0"/>
      <w:marRight w:val="0"/>
      <w:marTop w:val="0"/>
      <w:marBottom w:val="0"/>
      <w:divBdr>
        <w:top w:val="none" w:sz="0" w:space="0" w:color="auto"/>
        <w:left w:val="none" w:sz="0" w:space="0" w:color="auto"/>
        <w:bottom w:val="none" w:sz="0" w:space="0" w:color="auto"/>
        <w:right w:val="none" w:sz="0" w:space="0" w:color="auto"/>
      </w:divBdr>
    </w:div>
    <w:div w:id="1605309864">
      <w:bodyDiv w:val="1"/>
      <w:marLeft w:val="0"/>
      <w:marRight w:val="0"/>
      <w:marTop w:val="0"/>
      <w:marBottom w:val="0"/>
      <w:divBdr>
        <w:top w:val="none" w:sz="0" w:space="0" w:color="auto"/>
        <w:left w:val="none" w:sz="0" w:space="0" w:color="auto"/>
        <w:bottom w:val="none" w:sz="0" w:space="0" w:color="auto"/>
        <w:right w:val="none" w:sz="0" w:space="0" w:color="auto"/>
      </w:divBdr>
    </w:div>
    <w:div w:id="1614744932">
      <w:bodyDiv w:val="1"/>
      <w:marLeft w:val="0"/>
      <w:marRight w:val="0"/>
      <w:marTop w:val="0"/>
      <w:marBottom w:val="0"/>
      <w:divBdr>
        <w:top w:val="none" w:sz="0" w:space="0" w:color="auto"/>
        <w:left w:val="none" w:sz="0" w:space="0" w:color="auto"/>
        <w:bottom w:val="none" w:sz="0" w:space="0" w:color="auto"/>
        <w:right w:val="none" w:sz="0" w:space="0" w:color="auto"/>
      </w:divBdr>
    </w:div>
    <w:div w:id="1618491737">
      <w:bodyDiv w:val="1"/>
      <w:marLeft w:val="0"/>
      <w:marRight w:val="0"/>
      <w:marTop w:val="0"/>
      <w:marBottom w:val="0"/>
      <w:divBdr>
        <w:top w:val="none" w:sz="0" w:space="0" w:color="auto"/>
        <w:left w:val="none" w:sz="0" w:space="0" w:color="auto"/>
        <w:bottom w:val="none" w:sz="0" w:space="0" w:color="auto"/>
        <w:right w:val="none" w:sz="0" w:space="0" w:color="auto"/>
      </w:divBdr>
    </w:div>
    <w:div w:id="1619994981">
      <w:bodyDiv w:val="1"/>
      <w:marLeft w:val="0"/>
      <w:marRight w:val="0"/>
      <w:marTop w:val="0"/>
      <w:marBottom w:val="0"/>
      <w:divBdr>
        <w:top w:val="none" w:sz="0" w:space="0" w:color="auto"/>
        <w:left w:val="none" w:sz="0" w:space="0" w:color="auto"/>
        <w:bottom w:val="none" w:sz="0" w:space="0" w:color="auto"/>
        <w:right w:val="none" w:sz="0" w:space="0" w:color="auto"/>
      </w:divBdr>
    </w:div>
    <w:div w:id="1622151766">
      <w:bodyDiv w:val="1"/>
      <w:marLeft w:val="0"/>
      <w:marRight w:val="0"/>
      <w:marTop w:val="0"/>
      <w:marBottom w:val="0"/>
      <w:divBdr>
        <w:top w:val="none" w:sz="0" w:space="0" w:color="auto"/>
        <w:left w:val="none" w:sz="0" w:space="0" w:color="auto"/>
        <w:bottom w:val="none" w:sz="0" w:space="0" w:color="auto"/>
        <w:right w:val="none" w:sz="0" w:space="0" w:color="auto"/>
      </w:divBdr>
    </w:div>
    <w:div w:id="1626932395">
      <w:bodyDiv w:val="1"/>
      <w:marLeft w:val="0"/>
      <w:marRight w:val="0"/>
      <w:marTop w:val="0"/>
      <w:marBottom w:val="0"/>
      <w:divBdr>
        <w:top w:val="none" w:sz="0" w:space="0" w:color="auto"/>
        <w:left w:val="none" w:sz="0" w:space="0" w:color="auto"/>
        <w:bottom w:val="none" w:sz="0" w:space="0" w:color="auto"/>
        <w:right w:val="none" w:sz="0" w:space="0" w:color="auto"/>
      </w:divBdr>
    </w:div>
    <w:div w:id="1654487444">
      <w:bodyDiv w:val="1"/>
      <w:marLeft w:val="0"/>
      <w:marRight w:val="0"/>
      <w:marTop w:val="0"/>
      <w:marBottom w:val="0"/>
      <w:divBdr>
        <w:top w:val="none" w:sz="0" w:space="0" w:color="auto"/>
        <w:left w:val="none" w:sz="0" w:space="0" w:color="auto"/>
        <w:bottom w:val="none" w:sz="0" w:space="0" w:color="auto"/>
        <w:right w:val="none" w:sz="0" w:space="0" w:color="auto"/>
      </w:divBdr>
    </w:div>
    <w:div w:id="1656497043">
      <w:bodyDiv w:val="1"/>
      <w:marLeft w:val="0"/>
      <w:marRight w:val="0"/>
      <w:marTop w:val="0"/>
      <w:marBottom w:val="0"/>
      <w:divBdr>
        <w:top w:val="none" w:sz="0" w:space="0" w:color="auto"/>
        <w:left w:val="none" w:sz="0" w:space="0" w:color="auto"/>
        <w:bottom w:val="none" w:sz="0" w:space="0" w:color="auto"/>
        <w:right w:val="none" w:sz="0" w:space="0" w:color="auto"/>
      </w:divBdr>
    </w:div>
    <w:div w:id="1660381109">
      <w:bodyDiv w:val="1"/>
      <w:marLeft w:val="0"/>
      <w:marRight w:val="0"/>
      <w:marTop w:val="0"/>
      <w:marBottom w:val="0"/>
      <w:divBdr>
        <w:top w:val="none" w:sz="0" w:space="0" w:color="auto"/>
        <w:left w:val="none" w:sz="0" w:space="0" w:color="auto"/>
        <w:bottom w:val="none" w:sz="0" w:space="0" w:color="auto"/>
        <w:right w:val="none" w:sz="0" w:space="0" w:color="auto"/>
      </w:divBdr>
    </w:div>
    <w:div w:id="1662544472">
      <w:bodyDiv w:val="1"/>
      <w:marLeft w:val="0"/>
      <w:marRight w:val="0"/>
      <w:marTop w:val="0"/>
      <w:marBottom w:val="0"/>
      <w:divBdr>
        <w:top w:val="none" w:sz="0" w:space="0" w:color="auto"/>
        <w:left w:val="none" w:sz="0" w:space="0" w:color="auto"/>
        <w:bottom w:val="none" w:sz="0" w:space="0" w:color="auto"/>
        <w:right w:val="none" w:sz="0" w:space="0" w:color="auto"/>
      </w:divBdr>
    </w:div>
    <w:div w:id="1667853692">
      <w:bodyDiv w:val="1"/>
      <w:marLeft w:val="0"/>
      <w:marRight w:val="0"/>
      <w:marTop w:val="0"/>
      <w:marBottom w:val="0"/>
      <w:divBdr>
        <w:top w:val="none" w:sz="0" w:space="0" w:color="auto"/>
        <w:left w:val="none" w:sz="0" w:space="0" w:color="auto"/>
        <w:bottom w:val="none" w:sz="0" w:space="0" w:color="auto"/>
        <w:right w:val="none" w:sz="0" w:space="0" w:color="auto"/>
      </w:divBdr>
    </w:div>
    <w:div w:id="1672760386">
      <w:bodyDiv w:val="1"/>
      <w:marLeft w:val="0"/>
      <w:marRight w:val="0"/>
      <w:marTop w:val="0"/>
      <w:marBottom w:val="0"/>
      <w:divBdr>
        <w:top w:val="none" w:sz="0" w:space="0" w:color="auto"/>
        <w:left w:val="none" w:sz="0" w:space="0" w:color="auto"/>
        <w:bottom w:val="none" w:sz="0" w:space="0" w:color="auto"/>
        <w:right w:val="none" w:sz="0" w:space="0" w:color="auto"/>
      </w:divBdr>
    </w:div>
    <w:div w:id="1673021108">
      <w:bodyDiv w:val="1"/>
      <w:marLeft w:val="0"/>
      <w:marRight w:val="0"/>
      <w:marTop w:val="0"/>
      <w:marBottom w:val="0"/>
      <w:divBdr>
        <w:top w:val="none" w:sz="0" w:space="0" w:color="auto"/>
        <w:left w:val="none" w:sz="0" w:space="0" w:color="auto"/>
        <w:bottom w:val="none" w:sz="0" w:space="0" w:color="auto"/>
        <w:right w:val="none" w:sz="0" w:space="0" w:color="auto"/>
      </w:divBdr>
    </w:div>
    <w:div w:id="1692608297">
      <w:bodyDiv w:val="1"/>
      <w:marLeft w:val="0"/>
      <w:marRight w:val="0"/>
      <w:marTop w:val="0"/>
      <w:marBottom w:val="0"/>
      <w:divBdr>
        <w:top w:val="none" w:sz="0" w:space="0" w:color="auto"/>
        <w:left w:val="none" w:sz="0" w:space="0" w:color="auto"/>
        <w:bottom w:val="none" w:sz="0" w:space="0" w:color="auto"/>
        <w:right w:val="none" w:sz="0" w:space="0" w:color="auto"/>
      </w:divBdr>
    </w:div>
    <w:div w:id="1707026537">
      <w:bodyDiv w:val="1"/>
      <w:marLeft w:val="0"/>
      <w:marRight w:val="0"/>
      <w:marTop w:val="0"/>
      <w:marBottom w:val="0"/>
      <w:divBdr>
        <w:top w:val="none" w:sz="0" w:space="0" w:color="auto"/>
        <w:left w:val="none" w:sz="0" w:space="0" w:color="auto"/>
        <w:bottom w:val="none" w:sz="0" w:space="0" w:color="auto"/>
        <w:right w:val="none" w:sz="0" w:space="0" w:color="auto"/>
      </w:divBdr>
    </w:div>
    <w:div w:id="1712025038">
      <w:bodyDiv w:val="1"/>
      <w:marLeft w:val="0"/>
      <w:marRight w:val="0"/>
      <w:marTop w:val="0"/>
      <w:marBottom w:val="0"/>
      <w:divBdr>
        <w:top w:val="none" w:sz="0" w:space="0" w:color="auto"/>
        <w:left w:val="none" w:sz="0" w:space="0" w:color="auto"/>
        <w:bottom w:val="none" w:sz="0" w:space="0" w:color="auto"/>
        <w:right w:val="none" w:sz="0" w:space="0" w:color="auto"/>
      </w:divBdr>
    </w:div>
    <w:div w:id="1718116059">
      <w:bodyDiv w:val="1"/>
      <w:marLeft w:val="0"/>
      <w:marRight w:val="0"/>
      <w:marTop w:val="0"/>
      <w:marBottom w:val="0"/>
      <w:divBdr>
        <w:top w:val="none" w:sz="0" w:space="0" w:color="auto"/>
        <w:left w:val="none" w:sz="0" w:space="0" w:color="auto"/>
        <w:bottom w:val="none" w:sz="0" w:space="0" w:color="auto"/>
        <w:right w:val="none" w:sz="0" w:space="0" w:color="auto"/>
      </w:divBdr>
    </w:div>
    <w:div w:id="1724408722">
      <w:bodyDiv w:val="1"/>
      <w:marLeft w:val="0"/>
      <w:marRight w:val="0"/>
      <w:marTop w:val="0"/>
      <w:marBottom w:val="0"/>
      <w:divBdr>
        <w:top w:val="none" w:sz="0" w:space="0" w:color="auto"/>
        <w:left w:val="none" w:sz="0" w:space="0" w:color="auto"/>
        <w:bottom w:val="none" w:sz="0" w:space="0" w:color="auto"/>
        <w:right w:val="none" w:sz="0" w:space="0" w:color="auto"/>
      </w:divBdr>
    </w:div>
    <w:div w:id="1726374896">
      <w:bodyDiv w:val="1"/>
      <w:marLeft w:val="0"/>
      <w:marRight w:val="0"/>
      <w:marTop w:val="0"/>
      <w:marBottom w:val="0"/>
      <w:divBdr>
        <w:top w:val="none" w:sz="0" w:space="0" w:color="auto"/>
        <w:left w:val="none" w:sz="0" w:space="0" w:color="auto"/>
        <w:bottom w:val="none" w:sz="0" w:space="0" w:color="auto"/>
        <w:right w:val="none" w:sz="0" w:space="0" w:color="auto"/>
      </w:divBdr>
    </w:div>
    <w:div w:id="1727799527">
      <w:bodyDiv w:val="1"/>
      <w:marLeft w:val="0"/>
      <w:marRight w:val="0"/>
      <w:marTop w:val="0"/>
      <w:marBottom w:val="0"/>
      <w:divBdr>
        <w:top w:val="none" w:sz="0" w:space="0" w:color="auto"/>
        <w:left w:val="none" w:sz="0" w:space="0" w:color="auto"/>
        <w:bottom w:val="none" w:sz="0" w:space="0" w:color="auto"/>
        <w:right w:val="none" w:sz="0" w:space="0" w:color="auto"/>
      </w:divBdr>
    </w:div>
    <w:div w:id="1730491751">
      <w:bodyDiv w:val="1"/>
      <w:marLeft w:val="0"/>
      <w:marRight w:val="0"/>
      <w:marTop w:val="0"/>
      <w:marBottom w:val="0"/>
      <w:divBdr>
        <w:top w:val="none" w:sz="0" w:space="0" w:color="auto"/>
        <w:left w:val="none" w:sz="0" w:space="0" w:color="auto"/>
        <w:bottom w:val="none" w:sz="0" w:space="0" w:color="auto"/>
        <w:right w:val="none" w:sz="0" w:space="0" w:color="auto"/>
      </w:divBdr>
    </w:div>
    <w:div w:id="1731230084">
      <w:bodyDiv w:val="1"/>
      <w:marLeft w:val="0"/>
      <w:marRight w:val="0"/>
      <w:marTop w:val="0"/>
      <w:marBottom w:val="0"/>
      <w:divBdr>
        <w:top w:val="none" w:sz="0" w:space="0" w:color="auto"/>
        <w:left w:val="none" w:sz="0" w:space="0" w:color="auto"/>
        <w:bottom w:val="none" w:sz="0" w:space="0" w:color="auto"/>
        <w:right w:val="none" w:sz="0" w:space="0" w:color="auto"/>
      </w:divBdr>
    </w:div>
    <w:div w:id="1732581800">
      <w:bodyDiv w:val="1"/>
      <w:marLeft w:val="0"/>
      <w:marRight w:val="0"/>
      <w:marTop w:val="0"/>
      <w:marBottom w:val="0"/>
      <w:divBdr>
        <w:top w:val="none" w:sz="0" w:space="0" w:color="auto"/>
        <w:left w:val="none" w:sz="0" w:space="0" w:color="auto"/>
        <w:bottom w:val="none" w:sz="0" w:space="0" w:color="auto"/>
        <w:right w:val="none" w:sz="0" w:space="0" w:color="auto"/>
      </w:divBdr>
    </w:div>
    <w:div w:id="1754164538">
      <w:bodyDiv w:val="1"/>
      <w:marLeft w:val="0"/>
      <w:marRight w:val="0"/>
      <w:marTop w:val="0"/>
      <w:marBottom w:val="0"/>
      <w:divBdr>
        <w:top w:val="none" w:sz="0" w:space="0" w:color="auto"/>
        <w:left w:val="none" w:sz="0" w:space="0" w:color="auto"/>
        <w:bottom w:val="none" w:sz="0" w:space="0" w:color="auto"/>
        <w:right w:val="none" w:sz="0" w:space="0" w:color="auto"/>
      </w:divBdr>
    </w:div>
    <w:div w:id="1759061855">
      <w:bodyDiv w:val="1"/>
      <w:marLeft w:val="0"/>
      <w:marRight w:val="0"/>
      <w:marTop w:val="0"/>
      <w:marBottom w:val="0"/>
      <w:divBdr>
        <w:top w:val="none" w:sz="0" w:space="0" w:color="auto"/>
        <w:left w:val="none" w:sz="0" w:space="0" w:color="auto"/>
        <w:bottom w:val="none" w:sz="0" w:space="0" w:color="auto"/>
        <w:right w:val="none" w:sz="0" w:space="0" w:color="auto"/>
      </w:divBdr>
    </w:div>
    <w:div w:id="1769498794">
      <w:bodyDiv w:val="1"/>
      <w:marLeft w:val="0"/>
      <w:marRight w:val="0"/>
      <w:marTop w:val="0"/>
      <w:marBottom w:val="0"/>
      <w:divBdr>
        <w:top w:val="none" w:sz="0" w:space="0" w:color="auto"/>
        <w:left w:val="none" w:sz="0" w:space="0" w:color="auto"/>
        <w:bottom w:val="none" w:sz="0" w:space="0" w:color="auto"/>
        <w:right w:val="none" w:sz="0" w:space="0" w:color="auto"/>
      </w:divBdr>
    </w:div>
    <w:div w:id="1777752108">
      <w:bodyDiv w:val="1"/>
      <w:marLeft w:val="0"/>
      <w:marRight w:val="0"/>
      <w:marTop w:val="0"/>
      <w:marBottom w:val="0"/>
      <w:divBdr>
        <w:top w:val="none" w:sz="0" w:space="0" w:color="auto"/>
        <w:left w:val="none" w:sz="0" w:space="0" w:color="auto"/>
        <w:bottom w:val="none" w:sz="0" w:space="0" w:color="auto"/>
        <w:right w:val="none" w:sz="0" w:space="0" w:color="auto"/>
      </w:divBdr>
    </w:div>
    <w:div w:id="1786995444">
      <w:bodyDiv w:val="1"/>
      <w:marLeft w:val="0"/>
      <w:marRight w:val="0"/>
      <w:marTop w:val="0"/>
      <w:marBottom w:val="0"/>
      <w:divBdr>
        <w:top w:val="none" w:sz="0" w:space="0" w:color="auto"/>
        <w:left w:val="none" w:sz="0" w:space="0" w:color="auto"/>
        <w:bottom w:val="none" w:sz="0" w:space="0" w:color="auto"/>
        <w:right w:val="none" w:sz="0" w:space="0" w:color="auto"/>
      </w:divBdr>
    </w:div>
    <w:div w:id="1794863130">
      <w:bodyDiv w:val="1"/>
      <w:marLeft w:val="0"/>
      <w:marRight w:val="0"/>
      <w:marTop w:val="0"/>
      <w:marBottom w:val="0"/>
      <w:divBdr>
        <w:top w:val="none" w:sz="0" w:space="0" w:color="auto"/>
        <w:left w:val="none" w:sz="0" w:space="0" w:color="auto"/>
        <w:bottom w:val="none" w:sz="0" w:space="0" w:color="auto"/>
        <w:right w:val="none" w:sz="0" w:space="0" w:color="auto"/>
      </w:divBdr>
    </w:div>
    <w:div w:id="1798176887">
      <w:bodyDiv w:val="1"/>
      <w:marLeft w:val="0"/>
      <w:marRight w:val="0"/>
      <w:marTop w:val="0"/>
      <w:marBottom w:val="0"/>
      <w:divBdr>
        <w:top w:val="none" w:sz="0" w:space="0" w:color="auto"/>
        <w:left w:val="none" w:sz="0" w:space="0" w:color="auto"/>
        <w:bottom w:val="none" w:sz="0" w:space="0" w:color="auto"/>
        <w:right w:val="none" w:sz="0" w:space="0" w:color="auto"/>
      </w:divBdr>
    </w:div>
    <w:div w:id="1798374652">
      <w:bodyDiv w:val="1"/>
      <w:marLeft w:val="0"/>
      <w:marRight w:val="0"/>
      <w:marTop w:val="0"/>
      <w:marBottom w:val="0"/>
      <w:divBdr>
        <w:top w:val="none" w:sz="0" w:space="0" w:color="auto"/>
        <w:left w:val="none" w:sz="0" w:space="0" w:color="auto"/>
        <w:bottom w:val="none" w:sz="0" w:space="0" w:color="auto"/>
        <w:right w:val="none" w:sz="0" w:space="0" w:color="auto"/>
      </w:divBdr>
    </w:div>
    <w:div w:id="1802337913">
      <w:bodyDiv w:val="1"/>
      <w:marLeft w:val="0"/>
      <w:marRight w:val="0"/>
      <w:marTop w:val="0"/>
      <w:marBottom w:val="0"/>
      <w:divBdr>
        <w:top w:val="none" w:sz="0" w:space="0" w:color="auto"/>
        <w:left w:val="none" w:sz="0" w:space="0" w:color="auto"/>
        <w:bottom w:val="none" w:sz="0" w:space="0" w:color="auto"/>
        <w:right w:val="none" w:sz="0" w:space="0" w:color="auto"/>
      </w:divBdr>
    </w:div>
    <w:div w:id="1806773819">
      <w:bodyDiv w:val="1"/>
      <w:marLeft w:val="0"/>
      <w:marRight w:val="0"/>
      <w:marTop w:val="0"/>
      <w:marBottom w:val="0"/>
      <w:divBdr>
        <w:top w:val="none" w:sz="0" w:space="0" w:color="auto"/>
        <w:left w:val="none" w:sz="0" w:space="0" w:color="auto"/>
        <w:bottom w:val="none" w:sz="0" w:space="0" w:color="auto"/>
        <w:right w:val="none" w:sz="0" w:space="0" w:color="auto"/>
      </w:divBdr>
    </w:div>
    <w:div w:id="1806964909">
      <w:bodyDiv w:val="1"/>
      <w:marLeft w:val="0"/>
      <w:marRight w:val="0"/>
      <w:marTop w:val="0"/>
      <w:marBottom w:val="0"/>
      <w:divBdr>
        <w:top w:val="none" w:sz="0" w:space="0" w:color="auto"/>
        <w:left w:val="none" w:sz="0" w:space="0" w:color="auto"/>
        <w:bottom w:val="none" w:sz="0" w:space="0" w:color="auto"/>
        <w:right w:val="none" w:sz="0" w:space="0" w:color="auto"/>
      </w:divBdr>
    </w:div>
    <w:div w:id="1813936304">
      <w:bodyDiv w:val="1"/>
      <w:marLeft w:val="0"/>
      <w:marRight w:val="0"/>
      <w:marTop w:val="0"/>
      <w:marBottom w:val="0"/>
      <w:divBdr>
        <w:top w:val="none" w:sz="0" w:space="0" w:color="auto"/>
        <w:left w:val="none" w:sz="0" w:space="0" w:color="auto"/>
        <w:bottom w:val="none" w:sz="0" w:space="0" w:color="auto"/>
        <w:right w:val="none" w:sz="0" w:space="0" w:color="auto"/>
      </w:divBdr>
    </w:div>
    <w:div w:id="1817794946">
      <w:bodyDiv w:val="1"/>
      <w:marLeft w:val="0"/>
      <w:marRight w:val="0"/>
      <w:marTop w:val="0"/>
      <w:marBottom w:val="0"/>
      <w:divBdr>
        <w:top w:val="none" w:sz="0" w:space="0" w:color="auto"/>
        <w:left w:val="none" w:sz="0" w:space="0" w:color="auto"/>
        <w:bottom w:val="none" w:sz="0" w:space="0" w:color="auto"/>
        <w:right w:val="none" w:sz="0" w:space="0" w:color="auto"/>
      </w:divBdr>
    </w:div>
    <w:div w:id="1829053381">
      <w:bodyDiv w:val="1"/>
      <w:marLeft w:val="0"/>
      <w:marRight w:val="0"/>
      <w:marTop w:val="0"/>
      <w:marBottom w:val="0"/>
      <w:divBdr>
        <w:top w:val="none" w:sz="0" w:space="0" w:color="auto"/>
        <w:left w:val="none" w:sz="0" w:space="0" w:color="auto"/>
        <w:bottom w:val="none" w:sz="0" w:space="0" w:color="auto"/>
        <w:right w:val="none" w:sz="0" w:space="0" w:color="auto"/>
      </w:divBdr>
    </w:div>
    <w:div w:id="1836022478">
      <w:bodyDiv w:val="1"/>
      <w:marLeft w:val="0"/>
      <w:marRight w:val="0"/>
      <w:marTop w:val="0"/>
      <w:marBottom w:val="0"/>
      <w:divBdr>
        <w:top w:val="none" w:sz="0" w:space="0" w:color="auto"/>
        <w:left w:val="none" w:sz="0" w:space="0" w:color="auto"/>
        <w:bottom w:val="none" w:sz="0" w:space="0" w:color="auto"/>
        <w:right w:val="none" w:sz="0" w:space="0" w:color="auto"/>
      </w:divBdr>
      <w:divsChild>
        <w:div w:id="281884824">
          <w:marLeft w:val="547"/>
          <w:marRight w:val="0"/>
          <w:marTop w:val="96"/>
          <w:marBottom w:val="0"/>
          <w:divBdr>
            <w:top w:val="none" w:sz="0" w:space="0" w:color="auto"/>
            <w:left w:val="none" w:sz="0" w:space="0" w:color="auto"/>
            <w:bottom w:val="none" w:sz="0" w:space="0" w:color="auto"/>
            <w:right w:val="none" w:sz="0" w:space="0" w:color="auto"/>
          </w:divBdr>
        </w:div>
        <w:div w:id="787622567">
          <w:marLeft w:val="547"/>
          <w:marRight w:val="0"/>
          <w:marTop w:val="96"/>
          <w:marBottom w:val="0"/>
          <w:divBdr>
            <w:top w:val="none" w:sz="0" w:space="0" w:color="auto"/>
            <w:left w:val="none" w:sz="0" w:space="0" w:color="auto"/>
            <w:bottom w:val="none" w:sz="0" w:space="0" w:color="auto"/>
            <w:right w:val="none" w:sz="0" w:space="0" w:color="auto"/>
          </w:divBdr>
        </w:div>
      </w:divsChild>
    </w:div>
    <w:div w:id="1841575522">
      <w:bodyDiv w:val="1"/>
      <w:marLeft w:val="0"/>
      <w:marRight w:val="0"/>
      <w:marTop w:val="0"/>
      <w:marBottom w:val="0"/>
      <w:divBdr>
        <w:top w:val="none" w:sz="0" w:space="0" w:color="auto"/>
        <w:left w:val="none" w:sz="0" w:space="0" w:color="auto"/>
        <w:bottom w:val="none" w:sz="0" w:space="0" w:color="auto"/>
        <w:right w:val="none" w:sz="0" w:space="0" w:color="auto"/>
      </w:divBdr>
    </w:div>
    <w:div w:id="1863930224">
      <w:bodyDiv w:val="1"/>
      <w:marLeft w:val="0"/>
      <w:marRight w:val="0"/>
      <w:marTop w:val="0"/>
      <w:marBottom w:val="0"/>
      <w:divBdr>
        <w:top w:val="none" w:sz="0" w:space="0" w:color="auto"/>
        <w:left w:val="none" w:sz="0" w:space="0" w:color="auto"/>
        <w:bottom w:val="none" w:sz="0" w:space="0" w:color="auto"/>
        <w:right w:val="none" w:sz="0" w:space="0" w:color="auto"/>
      </w:divBdr>
    </w:div>
    <w:div w:id="1895922696">
      <w:bodyDiv w:val="1"/>
      <w:marLeft w:val="0"/>
      <w:marRight w:val="0"/>
      <w:marTop w:val="0"/>
      <w:marBottom w:val="0"/>
      <w:divBdr>
        <w:top w:val="none" w:sz="0" w:space="0" w:color="auto"/>
        <w:left w:val="none" w:sz="0" w:space="0" w:color="auto"/>
        <w:bottom w:val="none" w:sz="0" w:space="0" w:color="auto"/>
        <w:right w:val="none" w:sz="0" w:space="0" w:color="auto"/>
      </w:divBdr>
    </w:div>
    <w:div w:id="1914967568">
      <w:bodyDiv w:val="1"/>
      <w:marLeft w:val="0"/>
      <w:marRight w:val="0"/>
      <w:marTop w:val="0"/>
      <w:marBottom w:val="0"/>
      <w:divBdr>
        <w:top w:val="none" w:sz="0" w:space="0" w:color="auto"/>
        <w:left w:val="none" w:sz="0" w:space="0" w:color="auto"/>
        <w:bottom w:val="none" w:sz="0" w:space="0" w:color="auto"/>
        <w:right w:val="none" w:sz="0" w:space="0" w:color="auto"/>
      </w:divBdr>
    </w:div>
    <w:div w:id="1928222738">
      <w:bodyDiv w:val="1"/>
      <w:marLeft w:val="0"/>
      <w:marRight w:val="0"/>
      <w:marTop w:val="0"/>
      <w:marBottom w:val="0"/>
      <w:divBdr>
        <w:top w:val="none" w:sz="0" w:space="0" w:color="auto"/>
        <w:left w:val="none" w:sz="0" w:space="0" w:color="auto"/>
        <w:bottom w:val="none" w:sz="0" w:space="0" w:color="auto"/>
        <w:right w:val="none" w:sz="0" w:space="0" w:color="auto"/>
      </w:divBdr>
    </w:div>
    <w:div w:id="1928273331">
      <w:bodyDiv w:val="1"/>
      <w:marLeft w:val="0"/>
      <w:marRight w:val="0"/>
      <w:marTop w:val="0"/>
      <w:marBottom w:val="0"/>
      <w:divBdr>
        <w:top w:val="none" w:sz="0" w:space="0" w:color="auto"/>
        <w:left w:val="none" w:sz="0" w:space="0" w:color="auto"/>
        <w:bottom w:val="none" w:sz="0" w:space="0" w:color="auto"/>
        <w:right w:val="none" w:sz="0" w:space="0" w:color="auto"/>
      </w:divBdr>
    </w:div>
    <w:div w:id="1935940690">
      <w:bodyDiv w:val="1"/>
      <w:marLeft w:val="0"/>
      <w:marRight w:val="0"/>
      <w:marTop w:val="0"/>
      <w:marBottom w:val="0"/>
      <w:divBdr>
        <w:top w:val="none" w:sz="0" w:space="0" w:color="auto"/>
        <w:left w:val="none" w:sz="0" w:space="0" w:color="auto"/>
        <w:bottom w:val="none" w:sz="0" w:space="0" w:color="auto"/>
        <w:right w:val="none" w:sz="0" w:space="0" w:color="auto"/>
      </w:divBdr>
    </w:div>
    <w:div w:id="1940672921">
      <w:bodyDiv w:val="1"/>
      <w:marLeft w:val="0"/>
      <w:marRight w:val="0"/>
      <w:marTop w:val="0"/>
      <w:marBottom w:val="0"/>
      <w:divBdr>
        <w:top w:val="none" w:sz="0" w:space="0" w:color="auto"/>
        <w:left w:val="none" w:sz="0" w:space="0" w:color="auto"/>
        <w:bottom w:val="none" w:sz="0" w:space="0" w:color="auto"/>
        <w:right w:val="none" w:sz="0" w:space="0" w:color="auto"/>
      </w:divBdr>
    </w:div>
    <w:div w:id="1945456473">
      <w:bodyDiv w:val="1"/>
      <w:marLeft w:val="0"/>
      <w:marRight w:val="0"/>
      <w:marTop w:val="0"/>
      <w:marBottom w:val="0"/>
      <w:divBdr>
        <w:top w:val="none" w:sz="0" w:space="0" w:color="auto"/>
        <w:left w:val="none" w:sz="0" w:space="0" w:color="auto"/>
        <w:bottom w:val="none" w:sz="0" w:space="0" w:color="auto"/>
        <w:right w:val="none" w:sz="0" w:space="0" w:color="auto"/>
      </w:divBdr>
    </w:div>
    <w:div w:id="1959990662">
      <w:bodyDiv w:val="1"/>
      <w:marLeft w:val="0"/>
      <w:marRight w:val="0"/>
      <w:marTop w:val="0"/>
      <w:marBottom w:val="0"/>
      <w:divBdr>
        <w:top w:val="none" w:sz="0" w:space="0" w:color="auto"/>
        <w:left w:val="none" w:sz="0" w:space="0" w:color="auto"/>
        <w:bottom w:val="none" w:sz="0" w:space="0" w:color="auto"/>
        <w:right w:val="none" w:sz="0" w:space="0" w:color="auto"/>
      </w:divBdr>
    </w:div>
    <w:div w:id="1968507108">
      <w:bodyDiv w:val="1"/>
      <w:marLeft w:val="0"/>
      <w:marRight w:val="0"/>
      <w:marTop w:val="0"/>
      <w:marBottom w:val="0"/>
      <w:divBdr>
        <w:top w:val="none" w:sz="0" w:space="0" w:color="auto"/>
        <w:left w:val="none" w:sz="0" w:space="0" w:color="auto"/>
        <w:bottom w:val="none" w:sz="0" w:space="0" w:color="auto"/>
        <w:right w:val="none" w:sz="0" w:space="0" w:color="auto"/>
      </w:divBdr>
    </w:div>
    <w:div w:id="1974406199">
      <w:bodyDiv w:val="1"/>
      <w:marLeft w:val="0"/>
      <w:marRight w:val="0"/>
      <w:marTop w:val="0"/>
      <w:marBottom w:val="0"/>
      <w:divBdr>
        <w:top w:val="none" w:sz="0" w:space="0" w:color="auto"/>
        <w:left w:val="none" w:sz="0" w:space="0" w:color="auto"/>
        <w:bottom w:val="none" w:sz="0" w:space="0" w:color="auto"/>
        <w:right w:val="none" w:sz="0" w:space="0" w:color="auto"/>
      </w:divBdr>
    </w:div>
    <w:div w:id="1984040214">
      <w:bodyDiv w:val="1"/>
      <w:marLeft w:val="0"/>
      <w:marRight w:val="0"/>
      <w:marTop w:val="0"/>
      <w:marBottom w:val="0"/>
      <w:divBdr>
        <w:top w:val="none" w:sz="0" w:space="0" w:color="auto"/>
        <w:left w:val="none" w:sz="0" w:space="0" w:color="auto"/>
        <w:bottom w:val="none" w:sz="0" w:space="0" w:color="auto"/>
        <w:right w:val="none" w:sz="0" w:space="0" w:color="auto"/>
      </w:divBdr>
    </w:div>
    <w:div w:id="1985353673">
      <w:bodyDiv w:val="1"/>
      <w:marLeft w:val="0"/>
      <w:marRight w:val="0"/>
      <w:marTop w:val="0"/>
      <w:marBottom w:val="0"/>
      <w:divBdr>
        <w:top w:val="none" w:sz="0" w:space="0" w:color="auto"/>
        <w:left w:val="none" w:sz="0" w:space="0" w:color="auto"/>
        <w:bottom w:val="none" w:sz="0" w:space="0" w:color="auto"/>
        <w:right w:val="none" w:sz="0" w:space="0" w:color="auto"/>
      </w:divBdr>
    </w:div>
    <w:div w:id="1986424927">
      <w:bodyDiv w:val="1"/>
      <w:marLeft w:val="0"/>
      <w:marRight w:val="0"/>
      <w:marTop w:val="0"/>
      <w:marBottom w:val="0"/>
      <w:divBdr>
        <w:top w:val="none" w:sz="0" w:space="0" w:color="auto"/>
        <w:left w:val="none" w:sz="0" w:space="0" w:color="auto"/>
        <w:bottom w:val="none" w:sz="0" w:space="0" w:color="auto"/>
        <w:right w:val="none" w:sz="0" w:space="0" w:color="auto"/>
      </w:divBdr>
    </w:div>
    <w:div w:id="1989437088">
      <w:bodyDiv w:val="1"/>
      <w:marLeft w:val="0"/>
      <w:marRight w:val="0"/>
      <w:marTop w:val="0"/>
      <w:marBottom w:val="0"/>
      <w:divBdr>
        <w:top w:val="none" w:sz="0" w:space="0" w:color="auto"/>
        <w:left w:val="none" w:sz="0" w:space="0" w:color="auto"/>
        <w:bottom w:val="none" w:sz="0" w:space="0" w:color="auto"/>
        <w:right w:val="none" w:sz="0" w:space="0" w:color="auto"/>
      </w:divBdr>
    </w:div>
    <w:div w:id="2001080759">
      <w:bodyDiv w:val="1"/>
      <w:marLeft w:val="0"/>
      <w:marRight w:val="0"/>
      <w:marTop w:val="0"/>
      <w:marBottom w:val="0"/>
      <w:divBdr>
        <w:top w:val="none" w:sz="0" w:space="0" w:color="auto"/>
        <w:left w:val="none" w:sz="0" w:space="0" w:color="auto"/>
        <w:bottom w:val="none" w:sz="0" w:space="0" w:color="auto"/>
        <w:right w:val="none" w:sz="0" w:space="0" w:color="auto"/>
      </w:divBdr>
    </w:div>
    <w:div w:id="2007054233">
      <w:bodyDiv w:val="1"/>
      <w:marLeft w:val="0"/>
      <w:marRight w:val="0"/>
      <w:marTop w:val="0"/>
      <w:marBottom w:val="0"/>
      <w:divBdr>
        <w:top w:val="none" w:sz="0" w:space="0" w:color="auto"/>
        <w:left w:val="none" w:sz="0" w:space="0" w:color="auto"/>
        <w:bottom w:val="none" w:sz="0" w:space="0" w:color="auto"/>
        <w:right w:val="none" w:sz="0" w:space="0" w:color="auto"/>
      </w:divBdr>
    </w:div>
    <w:div w:id="2020039905">
      <w:bodyDiv w:val="1"/>
      <w:marLeft w:val="0"/>
      <w:marRight w:val="0"/>
      <w:marTop w:val="0"/>
      <w:marBottom w:val="0"/>
      <w:divBdr>
        <w:top w:val="none" w:sz="0" w:space="0" w:color="auto"/>
        <w:left w:val="none" w:sz="0" w:space="0" w:color="auto"/>
        <w:bottom w:val="none" w:sz="0" w:space="0" w:color="auto"/>
        <w:right w:val="none" w:sz="0" w:space="0" w:color="auto"/>
      </w:divBdr>
    </w:div>
    <w:div w:id="2028823647">
      <w:bodyDiv w:val="1"/>
      <w:marLeft w:val="0"/>
      <w:marRight w:val="0"/>
      <w:marTop w:val="0"/>
      <w:marBottom w:val="0"/>
      <w:divBdr>
        <w:top w:val="none" w:sz="0" w:space="0" w:color="auto"/>
        <w:left w:val="none" w:sz="0" w:space="0" w:color="auto"/>
        <w:bottom w:val="none" w:sz="0" w:space="0" w:color="auto"/>
        <w:right w:val="none" w:sz="0" w:space="0" w:color="auto"/>
      </w:divBdr>
    </w:div>
    <w:div w:id="2035764629">
      <w:bodyDiv w:val="1"/>
      <w:marLeft w:val="0"/>
      <w:marRight w:val="0"/>
      <w:marTop w:val="0"/>
      <w:marBottom w:val="0"/>
      <w:divBdr>
        <w:top w:val="none" w:sz="0" w:space="0" w:color="auto"/>
        <w:left w:val="none" w:sz="0" w:space="0" w:color="auto"/>
        <w:bottom w:val="none" w:sz="0" w:space="0" w:color="auto"/>
        <w:right w:val="none" w:sz="0" w:space="0" w:color="auto"/>
      </w:divBdr>
    </w:div>
    <w:div w:id="2065370505">
      <w:bodyDiv w:val="1"/>
      <w:marLeft w:val="0"/>
      <w:marRight w:val="0"/>
      <w:marTop w:val="0"/>
      <w:marBottom w:val="0"/>
      <w:divBdr>
        <w:top w:val="none" w:sz="0" w:space="0" w:color="auto"/>
        <w:left w:val="none" w:sz="0" w:space="0" w:color="auto"/>
        <w:bottom w:val="none" w:sz="0" w:space="0" w:color="auto"/>
        <w:right w:val="none" w:sz="0" w:space="0" w:color="auto"/>
      </w:divBdr>
    </w:div>
    <w:div w:id="2069452113">
      <w:bodyDiv w:val="1"/>
      <w:marLeft w:val="0"/>
      <w:marRight w:val="0"/>
      <w:marTop w:val="0"/>
      <w:marBottom w:val="0"/>
      <w:divBdr>
        <w:top w:val="none" w:sz="0" w:space="0" w:color="auto"/>
        <w:left w:val="none" w:sz="0" w:space="0" w:color="auto"/>
        <w:bottom w:val="none" w:sz="0" w:space="0" w:color="auto"/>
        <w:right w:val="none" w:sz="0" w:space="0" w:color="auto"/>
      </w:divBdr>
    </w:div>
    <w:div w:id="2073892858">
      <w:bodyDiv w:val="1"/>
      <w:marLeft w:val="0"/>
      <w:marRight w:val="0"/>
      <w:marTop w:val="0"/>
      <w:marBottom w:val="0"/>
      <w:divBdr>
        <w:top w:val="none" w:sz="0" w:space="0" w:color="auto"/>
        <w:left w:val="none" w:sz="0" w:space="0" w:color="auto"/>
        <w:bottom w:val="none" w:sz="0" w:space="0" w:color="auto"/>
        <w:right w:val="none" w:sz="0" w:space="0" w:color="auto"/>
      </w:divBdr>
    </w:div>
    <w:div w:id="2075424306">
      <w:bodyDiv w:val="1"/>
      <w:marLeft w:val="0"/>
      <w:marRight w:val="0"/>
      <w:marTop w:val="0"/>
      <w:marBottom w:val="0"/>
      <w:divBdr>
        <w:top w:val="none" w:sz="0" w:space="0" w:color="auto"/>
        <w:left w:val="none" w:sz="0" w:space="0" w:color="auto"/>
        <w:bottom w:val="none" w:sz="0" w:space="0" w:color="auto"/>
        <w:right w:val="none" w:sz="0" w:space="0" w:color="auto"/>
      </w:divBdr>
    </w:div>
    <w:div w:id="2075933160">
      <w:bodyDiv w:val="1"/>
      <w:marLeft w:val="0"/>
      <w:marRight w:val="0"/>
      <w:marTop w:val="0"/>
      <w:marBottom w:val="0"/>
      <w:divBdr>
        <w:top w:val="none" w:sz="0" w:space="0" w:color="auto"/>
        <w:left w:val="none" w:sz="0" w:space="0" w:color="auto"/>
        <w:bottom w:val="none" w:sz="0" w:space="0" w:color="auto"/>
        <w:right w:val="none" w:sz="0" w:space="0" w:color="auto"/>
      </w:divBdr>
    </w:div>
    <w:div w:id="2081442883">
      <w:bodyDiv w:val="1"/>
      <w:marLeft w:val="0"/>
      <w:marRight w:val="0"/>
      <w:marTop w:val="0"/>
      <w:marBottom w:val="0"/>
      <w:divBdr>
        <w:top w:val="none" w:sz="0" w:space="0" w:color="auto"/>
        <w:left w:val="none" w:sz="0" w:space="0" w:color="auto"/>
        <w:bottom w:val="none" w:sz="0" w:space="0" w:color="auto"/>
        <w:right w:val="none" w:sz="0" w:space="0" w:color="auto"/>
      </w:divBdr>
    </w:div>
    <w:div w:id="2093619054">
      <w:bodyDiv w:val="1"/>
      <w:marLeft w:val="0"/>
      <w:marRight w:val="0"/>
      <w:marTop w:val="0"/>
      <w:marBottom w:val="0"/>
      <w:divBdr>
        <w:top w:val="none" w:sz="0" w:space="0" w:color="auto"/>
        <w:left w:val="none" w:sz="0" w:space="0" w:color="auto"/>
        <w:bottom w:val="none" w:sz="0" w:space="0" w:color="auto"/>
        <w:right w:val="none" w:sz="0" w:space="0" w:color="auto"/>
      </w:divBdr>
    </w:div>
    <w:div w:id="2103867762">
      <w:bodyDiv w:val="1"/>
      <w:marLeft w:val="0"/>
      <w:marRight w:val="0"/>
      <w:marTop w:val="0"/>
      <w:marBottom w:val="0"/>
      <w:divBdr>
        <w:top w:val="none" w:sz="0" w:space="0" w:color="auto"/>
        <w:left w:val="none" w:sz="0" w:space="0" w:color="auto"/>
        <w:bottom w:val="none" w:sz="0" w:space="0" w:color="auto"/>
        <w:right w:val="none" w:sz="0" w:space="0" w:color="auto"/>
      </w:divBdr>
    </w:div>
    <w:div w:id="2107187713">
      <w:bodyDiv w:val="1"/>
      <w:marLeft w:val="0"/>
      <w:marRight w:val="0"/>
      <w:marTop w:val="0"/>
      <w:marBottom w:val="0"/>
      <w:divBdr>
        <w:top w:val="none" w:sz="0" w:space="0" w:color="auto"/>
        <w:left w:val="none" w:sz="0" w:space="0" w:color="auto"/>
        <w:bottom w:val="none" w:sz="0" w:space="0" w:color="auto"/>
        <w:right w:val="none" w:sz="0" w:space="0" w:color="auto"/>
      </w:divBdr>
    </w:div>
    <w:div w:id="2117360881">
      <w:bodyDiv w:val="1"/>
      <w:marLeft w:val="0"/>
      <w:marRight w:val="0"/>
      <w:marTop w:val="0"/>
      <w:marBottom w:val="0"/>
      <w:divBdr>
        <w:top w:val="none" w:sz="0" w:space="0" w:color="auto"/>
        <w:left w:val="none" w:sz="0" w:space="0" w:color="auto"/>
        <w:bottom w:val="none" w:sz="0" w:space="0" w:color="auto"/>
        <w:right w:val="none" w:sz="0" w:space="0" w:color="auto"/>
      </w:divBdr>
      <w:divsChild>
        <w:div w:id="1092893695">
          <w:marLeft w:val="547"/>
          <w:marRight w:val="0"/>
          <w:marTop w:val="96"/>
          <w:marBottom w:val="0"/>
          <w:divBdr>
            <w:top w:val="none" w:sz="0" w:space="0" w:color="auto"/>
            <w:left w:val="none" w:sz="0" w:space="0" w:color="auto"/>
            <w:bottom w:val="none" w:sz="0" w:space="0" w:color="auto"/>
            <w:right w:val="none" w:sz="0" w:space="0" w:color="auto"/>
          </w:divBdr>
        </w:div>
        <w:div w:id="1876624618">
          <w:marLeft w:val="547"/>
          <w:marRight w:val="0"/>
          <w:marTop w:val="96"/>
          <w:marBottom w:val="0"/>
          <w:divBdr>
            <w:top w:val="none" w:sz="0" w:space="0" w:color="auto"/>
            <w:left w:val="none" w:sz="0" w:space="0" w:color="auto"/>
            <w:bottom w:val="none" w:sz="0" w:space="0" w:color="auto"/>
            <w:right w:val="none" w:sz="0" w:space="0" w:color="auto"/>
          </w:divBdr>
        </w:div>
      </w:divsChild>
    </w:div>
    <w:div w:id="2121024314">
      <w:bodyDiv w:val="1"/>
      <w:marLeft w:val="0"/>
      <w:marRight w:val="0"/>
      <w:marTop w:val="0"/>
      <w:marBottom w:val="0"/>
      <w:divBdr>
        <w:top w:val="none" w:sz="0" w:space="0" w:color="auto"/>
        <w:left w:val="none" w:sz="0" w:space="0" w:color="auto"/>
        <w:bottom w:val="none" w:sz="0" w:space="0" w:color="auto"/>
        <w:right w:val="none" w:sz="0" w:space="0" w:color="auto"/>
      </w:divBdr>
    </w:div>
    <w:div w:id="2123576303">
      <w:bodyDiv w:val="1"/>
      <w:marLeft w:val="0"/>
      <w:marRight w:val="0"/>
      <w:marTop w:val="0"/>
      <w:marBottom w:val="0"/>
      <w:divBdr>
        <w:top w:val="none" w:sz="0" w:space="0" w:color="auto"/>
        <w:left w:val="none" w:sz="0" w:space="0" w:color="auto"/>
        <w:bottom w:val="none" w:sz="0" w:space="0" w:color="auto"/>
        <w:right w:val="none" w:sz="0" w:space="0" w:color="auto"/>
      </w:divBdr>
    </w:div>
    <w:div w:id="2141608369">
      <w:bodyDiv w:val="1"/>
      <w:marLeft w:val="0"/>
      <w:marRight w:val="0"/>
      <w:marTop w:val="0"/>
      <w:marBottom w:val="0"/>
      <w:divBdr>
        <w:top w:val="none" w:sz="0" w:space="0" w:color="auto"/>
        <w:left w:val="none" w:sz="0" w:space="0" w:color="auto"/>
        <w:bottom w:val="none" w:sz="0" w:space="0" w:color="auto"/>
        <w:right w:val="none" w:sz="0" w:space="0" w:color="auto"/>
      </w:divBdr>
    </w:div>
    <w:div w:id="2144226196">
      <w:bodyDiv w:val="1"/>
      <w:marLeft w:val="0"/>
      <w:marRight w:val="0"/>
      <w:marTop w:val="0"/>
      <w:marBottom w:val="0"/>
      <w:divBdr>
        <w:top w:val="none" w:sz="0" w:space="0" w:color="auto"/>
        <w:left w:val="none" w:sz="0" w:space="0" w:color="auto"/>
        <w:bottom w:val="none" w:sz="0" w:space="0" w:color="auto"/>
        <w:right w:val="none" w:sz="0" w:space="0" w:color="auto"/>
      </w:divBdr>
    </w:div>
    <w:div w:id="21449563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http://www.ispu.ru/library/lessons/shapin/IMAGES/section6/image016.gif" TargetMode="External"/><Relationship Id="rId299" Type="http://schemas.openxmlformats.org/officeDocument/2006/relationships/image" Target="media/image136.wmf"/><Relationship Id="rId21" Type="http://schemas.openxmlformats.org/officeDocument/2006/relationships/image" Target="http://www.ispu.ru/library/lessons/shapin/IMAGES/section12/image004.gif" TargetMode="External"/><Relationship Id="rId63" Type="http://schemas.openxmlformats.org/officeDocument/2006/relationships/image" Target="media/image30.png"/><Relationship Id="rId159" Type="http://schemas.openxmlformats.org/officeDocument/2006/relationships/hyperlink" Target="http://www.ispu.ru/library/lessons/shapin/HTML/Section7.html" TargetMode="External"/><Relationship Id="rId324" Type="http://schemas.openxmlformats.org/officeDocument/2006/relationships/image" Target="media/image149.wmf"/><Relationship Id="rId366" Type="http://schemas.openxmlformats.org/officeDocument/2006/relationships/image" Target="media/image170.wmf"/><Relationship Id="rId170" Type="http://schemas.openxmlformats.org/officeDocument/2006/relationships/image" Target="media/image69.gif"/><Relationship Id="rId226" Type="http://schemas.openxmlformats.org/officeDocument/2006/relationships/image" Target="http://www.ispu.ru/library/lessons/shapin/IMAGES/section8/image037.gif" TargetMode="External"/><Relationship Id="rId268" Type="http://schemas.openxmlformats.org/officeDocument/2006/relationships/image" Target="media/image110.png"/><Relationship Id="rId11" Type="http://schemas.openxmlformats.org/officeDocument/2006/relationships/image" Target="media/image3.png"/><Relationship Id="rId32" Type="http://schemas.openxmlformats.org/officeDocument/2006/relationships/hyperlink" Target="http://www.ispu.ru/library/lessons/shapin/HTML/Section12.html" TargetMode="External"/><Relationship Id="rId53" Type="http://schemas.openxmlformats.org/officeDocument/2006/relationships/image" Target="http://www.toehelp.ru/theory/sopromat/image037-4.gif" TargetMode="External"/><Relationship Id="rId74" Type="http://schemas.openxmlformats.org/officeDocument/2006/relationships/image" Target="http://www.toehelp.ru/theory/sopromat/image048-3.gif" TargetMode="External"/><Relationship Id="rId128" Type="http://schemas.openxmlformats.org/officeDocument/2006/relationships/image" Target="http://www.ispu.ru/library/lessons/shapin/IMAGES/section6/image020.gif" TargetMode="External"/><Relationship Id="rId149" Type="http://schemas.openxmlformats.org/officeDocument/2006/relationships/image" Target="http://www.ispu.ru/library/lessons/shapin/IMAGES/section7/image003.gif" TargetMode="External"/><Relationship Id="rId314" Type="http://schemas.openxmlformats.org/officeDocument/2006/relationships/oleObject" Target="embeddings/oleObject13.bin"/><Relationship Id="rId335" Type="http://schemas.openxmlformats.org/officeDocument/2006/relationships/oleObject" Target="embeddings/oleObject23.bin"/><Relationship Id="rId356" Type="http://schemas.openxmlformats.org/officeDocument/2006/relationships/image" Target="media/image165.wmf"/><Relationship Id="rId377" Type="http://schemas.openxmlformats.org/officeDocument/2006/relationships/image" Target="media/image176.png"/><Relationship Id="rId398" Type="http://schemas.openxmlformats.org/officeDocument/2006/relationships/image" Target="media/image196.png"/><Relationship Id="rId5" Type="http://schemas.openxmlformats.org/officeDocument/2006/relationships/settings" Target="settings.xml"/><Relationship Id="rId95" Type="http://schemas.openxmlformats.org/officeDocument/2006/relationships/hyperlink" Target="http://www.ispu.ru/library/lessons/shapin/HTML/Section5.html" TargetMode="External"/><Relationship Id="rId160" Type="http://schemas.openxmlformats.org/officeDocument/2006/relationships/image" Target="media/image66.gif"/><Relationship Id="rId181" Type="http://schemas.openxmlformats.org/officeDocument/2006/relationships/image" Target="http://www.ispu.ru/library/lessons/shapin/IMAGES/section7/image014.gif" TargetMode="External"/><Relationship Id="rId216" Type="http://schemas.openxmlformats.org/officeDocument/2006/relationships/image" Target="media/image86.gif"/><Relationship Id="rId237" Type="http://schemas.openxmlformats.org/officeDocument/2006/relationships/image" Target="media/image94.emf"/><Relationship Id="rId402" Type="http://schemas.openxmlformats.org/officeDocument/2006/relationships/image" Target="media/image200.png"/><Relationship Id="rId258" Type="http://schemas.openxmlformats.org/officeDocument/2006/relationships/image" Target="media/image105.png"/><Relationship Id="rId279" Type="http://schemas.openxmlformats.org/officeDocument/2006/relationships/image" Target="media/image121.png"/><Relationship Id="rId22" Type="http://schemas.openxmlformats.org/officeDocument/2006/relationships/hyperlink" Target="http://www.ispu.ru/library/lessons/shapin/HTML/Section12.html" TargetMode="External"/><Relationship Id="rId43" Type="http://schemas.openxmlformats.org/officeDocument/2006/relationships/image" Target="http://www.toehelp.ru/theory/sopromat/image019-8.gif" TargetMode="External"/><Relationship Id="rId64" Type="http://schemas.openxmlformats.org/officeDocument/2006/relationships/image" Target="http://www.toehelp.ru/theory/sopromat/image043-3.gif" TargetMode="External"/><Relationship Id="rId118" Type="http://schemas.openxmlformats.org/officeDocument/2006/relationships/hyperlink" Target="http://www.ispu.ru/library/lessons/shapin/HTML/Section6.html" TargetMode="External"/><Relationship Id="rId139" Type="http://schemas.openxmlformats.org/officeDocument/2006/relationships/image" Target="media/image57.gif"/><Relationship Id="rId290" Type="http://schemas.openxmlformats.org/officeDocument/2006/relationships/oleObject" Target="embeddings/oleObject1.bin"/><Relationship Id="rId304" Type="http://schemas.openxmlformats.org/officeDocument/2006/relationships/oleObject" Target="embeddings/oleObject8.bin"/><Relationship Id="rId325" Type="http://schemas.openxmlformats.org/officeDocument/2006/relationships/oleObject" Target="embeddings/oleObject18.bin"/><Relationship Id="rId346" Type="http://schemas.openxmlformats.org/officeDocument/2006/relationships/image" Target="media/image160.wmf"/><Relationship Id="rId367" Type="http://schemas.openxmlformats.org/officeDocument/2006/relationships/oleObject" Target="embeddings/oleObject39.bin"/><Relationship Id="rId388" Type="http://schemas.openxmlformats.org/officeDocument/2006/relationships/oleObject" Target="embeddings/oleObject44.bin"/><Relationship Id="rId85" Type="http://schemas.openxmlformats.org/officeDocument/2006/relationships/image" Target="http://www.toehelp.ru/theory/sopromat/image005-44.gif" TargetMode="External"/><Relationship Id="rId150" Type="http://schemas.openxmlformats.org/officeDocument/2006/relationships/image" Target="media/image62.gif"/><Relationship Id="rId171" Type="http://schemas.openxmlformats.org/officeDocument/2006/relationships/hyperlink" Target="http://www.ispu.ru/library/lessons/shapin/HTML/Section7.html" TargetMode="External"/><Relationship Id="rId192" Type="http://schemas.openxmlformats.org/officeDocument/2006/relationships/image" Target="http://www.ispu.ru/library/lessons/shapin/IMAGES/section7/image018.gif" TargetMode="External"/><Relationship Id="rId206" Type="http://schemas.openxmlformats.org/officeDocument/2006/relationships/image" Target="http://www.ispu.ru/library/lessons/shapin/IMAGES/section7/image024.gif" TargetMode="External"/><Relationship Id="rId227" Type="http://schemas.openxmlformats.org/officeDocument/2006/relationships/hyperlink" Target="http://www.ispu.ru/library/lessons/shapin/HTML/Section8.html" TargetMode="External"/><Relationship Id="rId248" Type="http://schemas.openxmlformats.org/officeDocument/2006/relationships/image" Target="media/image100.png"/><Relationship Id="rId269" Type="http://schemas.openxmlformats.org/officeDocument/2006/relationships/image" Target="media/image111.png"/><Relationship Id="rId12" Type="http://schemas.openxmlformats.org/officeDocument/2006/relationships/image" Target="media/image4.png"/><Relationship Id="rId33" Type="http://schemas.openxmlformats.org/officeDocument/2006/relationships/image" Target="media/image16.png"/><Relationship Id="rId108" Type="http://schemas.openxmlformats.org/officeDocument/2006/relationships/image" Target="media/image46.gif"/><Relationship Id="rId129" Type="http://schemas.openxmlformats.org/officeDocument/2006/relationships/image" Target="media/image53.gif"/><Relationship Id="rId280" Type="http://schemas.openxmlformats.org/officeDocument/2006/relationships/image" Target="media/image122.png"/><Relationship Id="rId315" Type="http://schemas.openxmlformats.org/officeDocument/2006/relationships/image" Target="media/image144.wmf"/><Relationship Id="rId336" Type="http://schemas.openxmlformats.org/officeDocument/2006/relationships/image" Target="media/image155.wmf"/><Relationship Id="rId357" Type="http://schemas.openxmlformats.org/officeDocument/2006/relationships/oleObject" Target="embeddings/oleObject34.bin"/><Relationship Id="rId54" Type="http://schemas.openxmlformats.org/officeDocument/2006/relationships/image" Target="media/image26.png"/><Relationship Id="rId75" Type="http://schemas.openxmlformats.org/officeDocument/2006/relationships/image" Target="media/image36.png"/><Relationship Id="rId96" Type="http://schemas.openxmlformats.org/officeDocument/2006/relationships/hyperlink" Target="http://www.ispu.ru/library/lessons/shapin/HTML/Section5.html" TargetMode="External"/><Relationship Id="rId140" Type="http://schemas.openxmlformats.org/officeDocument/2006/relationships/image" Target="http://www.ispu.ru/library/lessons/shapin/IMAGES/section6/image025.gif" TargetMode="External"/><Relationship Id="rId161" Type="http://schemas.openxmlformats.org/officeDocument/2006/relationships/image" Target="http://www.ispu.ru/library/lessons/shapin/IMAGES/section7/image008.gif" TargetMode="External"/><Relationship Id="rId182" Type="http://schemas.openxmlformats.org/officeDocument/2006/relationships/hyperlink" Target="http://www.ispu.ru/library/lessons/shapin/HTML/Section7.html" TargetMode="External"/><Relationship Id="rId217" Type="http://schemas.openxmlformats.org/officeDocument/2006/relationships/image" Target="http://www.ispu.ru/library/lessons/shapin/IMAGES/section8/image034.gif" TargetMode="External"/><Relationship Id="rId378" Type="http://schemas.openxmlformats.org/officeDocument/2006/relationships/image" Target="media/image177.png"/><Relationship Id="rId399" Type="http://schemas.openxmlformats.org/officeDocument/2006/relationships/image" Target="media/image197.png"/><Relationship Id="rId403" Type="http://schemas.openxmlformats.org/officeDocument/2006/relationships/image" Target="media/image201.png"/><Relationship Id="rId6" Type="http://schemas.openxmlformats.org/officeDocument/2006/relationships/webSettings" Target="webSettings.xml"/><Relationship Id="rId238" Type="http://schemas.openxmlformats.org/officeDocument/2006/relationships/image" Target="media/image95.png"/><Relationship Id="rId259" Type="http://schemas.openxmlformats.org/officeDocument/2006/relationships/image" Target="http://www.toehelp.ru/theory/sopromat/image034-5.gif" TargetMode="External"/><Relationship Id="rId23" Type="http://schemas.openxmlformats.org/officeDocument/2006/relationships/image" Target="media/image12.gif"/><Relationship Id="rId119" Type="http://schemas.openxmlformats.org/officeDocument/2006/relationships/image" Target="media/image49.gif"/><Relationship Id="rId270" Type="http://schemas.openxmlformats.org/officeDocument/2006/relationships/image" Target="media/image112.png"/><Relationship Id="rId291" Type="http://schemas.openxmlformats.org/officeDocument/2006/relationships/image" Target="media/image132.wmf"/><Relationship Id="rId305" Type="http://schemas.openxmlformats.org/officeDocument/2006/relationships/image" Target="media/image139.wmf"/><Relationship Id="rId326" Type="http://schemas.openxmlformats.org/officeDocument/2006/relationships/image" Target="media/image150.wmf"/><Relationship Id="rId347" Type="http://schemas.openxmlformats.org/officeDocument/2006/relationships/oleObject" Target="embeddings/oleObject29.bin"/><Relationship Id="rId44" Type="http://schemas.openxmlformats.org/officeDocument/2006/relationships/image" Target="media/image21.png"/><Relationship Id="rId65" Type="http://schemas.openxmlformats.org/officeDocument/2006/relationships/image" Target="media/image31.png"/><Relationship Id="rId86" Type="http://schemas.openxmlformats.org/officeDocument/2006/relationships/image" Target="http://www.toehelp.ru/theory/sopromat/image006-44.gif" TargetMode="External"/><Relationship Id="rId130" Type="http://schemas.openxmlformats.org/officeDocument/2006/relationships/image" Target="http://www.ispu.ru/library/lessons/shapin/IMAGES/section6/image021.gif" TargetMode="External"/><Relationship Id="rId151" Type="http://schemas.openxmlformats.org/officeDocument/2006/relationships/image" Target="http://www.ispu.ru/library/lessons/shapin/IMAGES/section7/image004.gif" TargetMode="External"/><Relationship Id="rId368" Type="http://schemas.openxmlformats.org/officeDocument/2006/relationships/image" Target="media/image171.wmf"/><Relationship Id="rId389" Type="http://schemas.openxmlformats.org/officeDocument/2006/relationships/image" Target="media/image187.png"/><Relationship Id="rId172" Type="http://schemas.openxmlformats.org/officeDocument/2006/relationships/hyperlink" Target="http://www.ispu.ru/library/lessons/shapin/HTML/Section7.html" TargetMode="External"/><Relationship Id="rId193" Type="http://schemas.openxmlformats.org/officeDocument/2006/relationships/hyperlink" Target="http://www.ispu.ru/library/lessons/shapin/HTML/Section7.html" TargetMode="External"/><Relationship Id="rId207" Type="http://schemas.openxmlformats.org/officeDocument/2006/relationships/image" Target="media/image83.gif"/><Relationship Id="rId228" Type="http://schemas.openxmlformats.org/officeDocument/2006/relationships/hyperlink" Target="http://www.ispu.ru/library/lessons/shapin/HTML/Section8.html" TargetMode="External"/><Relationship Id="rId249" Type="http://schemas.openxmlformats.org/officeDocument/2006/relationships/image" Target="http://www.toehelp.ru/theory/sopromat/image029-7.gif" TargetMode="External"/><Relationship Id="rId13" Type="http://schemas.openxmlformats.org/officeDocument/2006/relationships/image" Target="media/image5.png"/><Relationship Id="rId109" Type="http://schemas.openxmlformats.org/officeDocument/2006/relationships/image" Target="http://www.ispu.ru/library/lessons/shapin/IMAGES/section5/image006.gif" TargetMode="External"/><Relationship Id="rId260" Type="http://schemas.openxmlformats.org/officeDocument/2006/relationships/image" Target="http://www.toehelp.ru/theory/sopromat/image035-5.gif" TargetMode="External"/><Relationship Id="rId281" Type="http://schemas.openxmlformats.org/officeDocument/2006/relationships/image" Target="media/image123.png"/><Relationship Id="rId316" Type="http://schemas.openxmlformats.org/officeDocument/2006/relationships/oleObject" Target="embeddings/oleObject14.bin"/><Relationship Id="rId337" Type="http://schemas.openxmlformats.org/officeDocument/2006/relationships/oleObject" Target="embeddings/oleObject24.bin"/><Relationship Id="rId34" Type="http://schemas.openxmlformats.org/officeDocument/2006/relationships/image" Target="http://www.toehelp.ru/theory/sopromat/image014-9.gif" TargetMode="External"/><Relationship Id="rId55" Type="http://schemas.openxmlformats.org/officeDocument/2006/relationships/image" Target="http://www.toehelp.ru/theory/sopromat/image038-4.gif" TargetMode="External"/><Relationship Id="rId76" Type="http://schemas.openxmlformats.org/officeDocument/2006/relationships/image" Target="http://www.toehelp.ru/theory/sopromat/image049-3.gif" TargetMode="External"/><Relationship Id="rId97" Type="http://schemas.openxmlformats.org/officeDocument/2006/relationships/image" Target="media/image43.gif"/><Relationship Id="rId120" Type="http://schemas.openxmlformats.org/officeDocument/2006/relationships/image" Target="http://www.ispu.ru/library/lessons/shapin/IMAGES/section6/image017.gif" TargetMode="External"/><Relationship Id="rId141" Type="http://schemas.openxmlformats.org/officeDocument/2006/relationships/image" Target="media/image58.gif"/><Relationship Id="rId358" Type="http://schemas.openxmlformats.org/officeDocument/2006/relationships/image" Target="media/image166.wmf"/><Relationship Id="rId379" Type="http://schemas.openxmlformats.org/officeDocument/2006/relationships/image" Target="media/image178.png"/><Relationship Id="rId7" Type="http://schemas.openxmlformats.org/officeDocument/2006/relationships/footnotes" Target="footnotes.xml"/><Relationship Id="rId162" Type="http://schemas.openxmlformats.org/officeDocument/2006/relationships/hyperlink" Target="http://www.ispu.ru/library/lessons/shapin/HTML/Section7.html" TargetMode="External"/><Relationship Id="rId183" Type="http://schemas.openxmlformats.org/officeDocument/2006/relationships/image" Target="media/image73.gif"/><Relationship Id="rId218" Type="http://schemas.openxmlformats.org/officeDocument/2006/relationships/hyperlink" Target="http://www.ispu.ru/library/lessons/shapin/HTML/Section8.html" TargetMode="External"/><Relationship Id="rId239" Type="http://schemas.openxmlformats.org/officeDocument/2006/relationships/image" Target="http://www.toehelp.ru/theory/sopromat/image021-8.gif" TargetMode="External"/><Relationship Id="rId390" Type="http://schemas.openxmlformats.org/officeDocument/2006/relationships/image" Target="media/image188.png"/><Relationship Id="rId404" Type="http://schemas.openxmlformats.org/officeDocument/2006/relationships/image" Target="media/image202.png"/><Relationship Id="rId250" Type="http://schemas.openxmlformats.org/officeDocument/2006/relationships/image" Target="media/image101.png"/><Relationship Id="rId271" Type="http://schemas.openxmlformats.org/officeDocument/2006/relationships/image" Target="media/image113.png"/><Relationship Id="rId292" Type="http://schemas.openxmlformats.org/officeDocument/2006/relationships/oleObject" Target="embeddings/oleObject2.bin"/><Relationship Id="rId306" Type="http://schemas.openxmlformats.org/officeDocument/2006/relationships/oleObject" Target="embeddings/oleObject9.bin"/><Relationship Id="rId24" Type="http://schemas.openxmlformats.org/officeDocument/2006/relationships/image" Target="http://www.ispu.ru/library/lessons/shapin/IMAGES/section12/image005.gif" TargetMode="External"/><Relationship Id="rId45" Type="http://schemas.openxmlformats.org/officeDocument/2006/relationships/image" Target="http://www.toehelp.ru/theory/sopromat/image020-8.gif" TargetMode="External"/><Relationship Id="rId66" Type="http://schemas.openxmlformats.org/officeDocument/2006/relationships/image" Target="http://www.toehelp.ru/theory/sopromat/image044-3.gif" TargetMode="External"/><Relationship Id="rId87" Type="http://schemas.openxmlformats.org/officeDocument/2006/relationships/image" Target="http://www.toehelp.ru/theory/sopromat/image007-44.gif" TargetMode="External"/><Relationship Id="rId110" Type="http://schemas.openxmlformats.org/officeDocument/2006/relationships/image" Target="media/image47.gif"/><Relationship Id="rId131" Type="http://schemas.openxmlformats.org/officeDocument/2006/relationships/image" Target="media/image54.gif"/><Relationship Id="rId327" Type="http://schemas.openxmlformats.org/officeDocument/2006/relationships/oleObject" Target="embeddings/oleObject19.bin"/><Relationship Id="rId348" Type="http://schemas.openxmlformats.org/officeDocument/2006/relationships/image" Target="media/image161.wmf"/><Relationship Id="rId369" Type="http://schemas.openxmlformats.org/officeDocument/2006/relationships/oleObject" Target="embeddings/oleObject40.bin"/><Relationship Id="rId152" Type="http://schemas.openxmlformats.org/officeDocument/2006/relationships/image" Target="media/image63.gif"/><Relationship Id="rId173" Type="http://schemas.openxmlformats.org/officeDocument/2006/relationships/image" Target="media/image70.gif"/><Relationship Id="rId194" Type="http://schemas.openxmlformats.org/officeDocument/2006/relationships/image" Target="media/image77.gif"/><Relationship Id="rId208" Type="http://schemas.openxmlformats.org/officeDocument/2006/relationships/image" Target="http://www.ispu.ru/library/lessons/shapin/IMAGES/section7/image025.gif" TargetMode="External"/><Relationship Id="rId229" Type="http://schemas.openxmlformats.org/officeDocument/2006/relationships/image" Target="media/image90.gif"/><Relationship Id="rId380" Type="http://schemas.openxmlformats.org/officeDocument/2006/relationships/image" Target="media/image179.png"/><Relationship Id="rId240" Type="http://schemas.openxmlformats.org/officeDocument/2006/relationships/image" Target="media/image96.png"/><Relationship Id="rId261" Type="http://schemas.openxmlformats.org/officeDocument/2006/relationships/image" Target="media/image106.png"/><Relationship Id="rId14" Type="http://schemas.openxmlformats.org/officeDocument/2006/relationships/image" Target="media/image6.png"/><Relationship Id="rId35" Type="http://schemas.openxmlformats.org/officeDocument/2006/relationships/image" Target="media/image17.png"/><Relationship Id="rId56" Type="http://schemas.openxmlformats.org/officeDocument/2006/relationships/image" Target="http://www.toehelp.ru/theory/sopromat/image039-3.gif" TargetMode="External"/><Relationship Id="rId77" Type="http://schemas.openxmlformats.org/officeDocument/2006/relationships/image" Target="media/image37.png"/><Relationship Id="rId100" Type="http://schemas.openxmlformats.org/officeDocument/2006/relationships/image" Target="media/image44.gif"/><Relationship Id="rId282" Type="http://schemas.openxmlformats.org/officeDocument/2006/relationships/image" Target="media/image124.png"/><Relationship Id="rId317" Type="http://schemas.openxmlformats.org/officeDocument/2006/relationships/image" Target="media/image145.wmf"/><Relationship Id="rId338" Type="http://schemas.openxmlformats.org/officeDocument/2006/relationships/image" Target="media/image156.wmf"/><Relationship Id="rId359" Type="http://schemas.openxmlformats.org/officeDocument/2006/relationships/oleObject" Target="embeddings/oleObject35.bin"/><Relationship Id="rId8" Type="http://schemas.openxmlformats.org/officeDocument/2006/relationships/endnotes" Target="endnotes.xml"/><Relationship Id="rId98" Type="http://schemas.openxmlformats.org/officeDocument/2006/relationships/image" Target="http://www.ispu.ru/library/lessons/shapin/IMAGES/section5/image003.gif" TargetMode="External"/><Relationship Id="rId121" Type="http://schemas.openxmlformats.org/officeDocument/2006/relationships/hyperlink" Target="http://www.ispu.ru/library/lessons/shapin/HTML/Section6.html" TargetMode="External"/><Relationship Id="rId142" Type="http://schemas.openxmlformats.org/officeDocument/2006/relationships/image" Target="http://www.ispu.ru/library/lessons/shapin/IMAGES/section6/image026.gif" TargetMode="External"/><Relationship Id="rId163" Type="http://schemas.openxmlformats.org/officeDocument/2006/relationships/hyperlink" Target="http://www.ispu.ru/library/lessons/shapin/HTML/Section7.html" TargetMode="External"/><Relationship Id="rId184" Type="http://schemas.openxmlformats.org/officeDocument/2006/relationships/image" Target="http://www.ispu.ru/library/lessons/shapin/IMAGES/section7/image015.gif" TargetMode="External"/><Relationship Id="rId219" Type="http://schemas.openxmlformats.org/officeDocument/2006/relationships/hyperlink" Target="http://www.ispu.ru/library/lessons/shapin/HTML/Section8.html" TargetMode="External"/><Relationship Id="rId370" Type="http://schemas.openxmlformats.org/officeDocument/2006/relationships/image" Target="media/image172.wmf"/><Relationship Id="rId391" Type="http://schemas.openxmlformats.org/officeDocument/2006/relationships/image" Target="media/image189.png"/><Relationship Id="rId405" Type="http://schemas.openxmlformats.org/officeDocument/2006/relationships/hyperlink" Target="http://znanium.com/go.php?id=392285" TargetMode="External"/><Relationship Id="rId230" Type="http://schemas.openxmlformats.org/officeDocument/2006/relationships/image" Target="http://www.ispu.ru/library/lessons/shapin/IMAGES/section8/image038.gif" TargetMode="External"/><Relationship Id="rId251" Type="http://schemas.openxmlformats.org/officeDocument/2006/relationships/image" Target="http://www.toehelp.ru/theory/sopromat/image030-6.gif" TargetMode="External"/><Relationship Id="rId25" Type="http://schemas.openxmlformats.org/officeDocument/2006/relationships/image" Target="media/image13.gif"/><Relationship Id="rId46" Type="http://schemas.openxmlformats.org/officeDocument/2006/relationships/image" Target="media/image22.png"/><Relationship Id="rId67" Type="http://schemas.openxmlformats.org/officeDocument/2006/relationships/image" Target="media/image32.png"/><Relationship Id="rId272" Type="http://schemas.openxmlformats.org/officeDocument/2006/relationships/image" Target="media/image114.png"/><Relationship Id="rId293" Type="http://schemas.openxmlformats.org/officeDocument/2006/relationships/image" Target="media/image133.wmf"/><Relationship Id="rId307" Type="http://schemas.openxmlformats.org/officeDocument/2006/relationships/image" Target="media/image140.wmf"/><Relationship Id="rId328" Type="http://schemas.openxmlformats.org/officeDocument/2006/relationships/image" Target="media/image151.wmf"/><Relationship Id="rId349" Type="http://schemas.openxmlformats.org/officeDocument/2006/relationships/oleObject" Target="embeddings/oleObject30.bin"/><Relationship Id="rId88" Type="http://schemas.openxmlformats.org/officeDocument/2006/relationships/image" Target="media/image40.gif"/><Relationship Id="rId111" Type="http://schemas.openxmlformats.org/officeDocument/2006/relationships/image" Target="http://www.ispu.ru/library/lessons/shapin/IMAGES/section5/image007.gif" TargetMode="External"/><Relationship Id="rId132" Type="http://schemas.openxmlformats.org/officeDocument/2006/relationships/image" Target="http://www.ispu.ru/library/lessons/shapin/IMAGES/section6/image022.gif" TargetMode="External"/><Relationship Id="rId153" Type="http://schemas.openxmlformats.org/officeDocument/2006/relationships/image" Target="http://www.ispu.ru/library/lessons/shapin/IMAGES/section7/image005.gif" TargetMode="External"/><Relationship Id="rId174" Type="http://schemas.openxmlformats.org/officeDocument/2006/relationships/image" Target="http://www.ispu.ru/library/lessons/shapin/IMAGES/section7/image011.gif" TargetMode="External"/><Relationship Id="rId195" Type="http://schemas.openxmlformats.org/officeDocument/2006/relationships/image" Target="http://www.ispu.ru/library/lessons/shapin/IMAGES/section7/image019.gif" TargetMode="External"/><Relationship Id="rId209" Type="http://schemas.openxmlformats.org/officeDocument/2006/relationships/hyperlink" Target="http://www.ispu.ru/library/lessons/shapin/HTML/Section7.html" TargetMode="External"/><Relationship Id="rId360" Type="http://schemas.openxmlformats.org/officeDocument/2006/relationships/image" Target="media/image167.wmf"/><Relationship Id="rId381" Type="http://schemas.openxmlformats.org/officeDocument/2006/relationships/image" Target="media/image180.png"/><Relationship Id="rId220" Type="http://schemas.openxmlformats.org/officeDocument/2006/relationships/image" Target="media/image87.gif"/><Relationship Id="rId241" Type="http://schemas.openxmlformats.org/officeDocument/2006/relationships/image" Target="http://www.toehelp.ru/theory/sopromat/image022-8.gif" TargetMode="External"/><Relationship Id="rId15" Type="http://schemas.openxmlformats.org/officeDocument/2006/relationships/image" Target="media/image7.png"/><Relationship Id="rId36" Type="http://schemas.openxmlformats.org/officeDocument/2006/relationships/image" Target="http://www.toehelp.ru/theory/sopromat/image015-9.gif" TargetMode="External"/><Relationship Id="rId57" Type="http://schemas.openxmlformats.org/officeDocument/2006/relationships/image" Target="media/image27.png"/><Relationship Id="rId262" Type="http://schemas.openxmlformats.org/officeDocument/2006/relationships/image" Target="http://www.toehelp.ru/theory/sopromat/image036-4.gif" TargetMode="External"/><Relationship Id="rId283" Type="http://schemas.openxmlformats.org/officeDocument/2006/relationships/image" Target="media/image125.png"/><Relationship Id="rId318" Type="http://schemas.openxmlformats.org/officeDocument/2006/relationships/oleObject" Target="embeddings/oleObject15.bin"/><Relationship Id="rId339" Type="http://schemas.openxmlformats.org/officeDocument/2006/relationships/oleObject" Target="embeddings/oleObject25.bin"/><Relationship Id="rId78" Type="http://schemas.openxmlformats.org/officeDocument/2006/relationships/image" Target="http://www.toehelp.ru/theory/sopromat/image050-3.gif" TargetMode="External"/><Relationship Id="rId99" Type="http://schemas.openxmlformats.org/officeDocument/2006/relationships/hyperlink" Target="http://www.ispu.ru/library/lessons/shapin/HTML/Section5.html" TargetMode="External"/><Relationship Id="rId101" Type="http://schemas.openxmlformats.org/officeDocument/2006/relationships/image" Target="http://www.ispu.ru/library/lessons/shapin/IMAGES/section5/image004.gif" TargetMode="External"/><Relationship Id="rId122" Type="http://schemas.openxmlformats.org/officeDocument/2006/relationships/hyperlink" Target="http://www.ispu.ru/library/lessons/shapin/HTML/Section6.html" TargetMode="External"/><Relationship Id="rId143" Type="http://schemas.openxmlformats.org/officeDocument/2006/relationships/image" Target="media/image59.gif"/><Relationship Id="rId164" Type="http://schemas.openxmlformats.org/officeDocument/2006/relationships/hyperlink" Target="http://www.ispu.ru/library/lessons/shapin/HTML/Section7.html" TargetMode="External"/><Relationship Id="rId185" Type="http://schemas.openxmlformats.org/officeDocument/2006/relationships/hyperlink" Target="http://www.ispu.ru/library/lessons/shapin/HTML/Section7.html" TargetMode="External"/><Relationship Id="rId350" Type="http://schemas.openxmlformats.org/officeDocument/2006/relationships/image" Target="media/image162.wmf"/><Relationship Id="rId371" Type="http://schemas.openxmlformats.org/officeDocument/2006/relationships/oleObject" Target="embeddings/oleObject41.bin"/><Relationship Id="rId406" Type="http://schemas.openxmlformats.org/officeDocument/2006/relationships/footer" Target="footer1.xml"/><Relationship Id="rId9" Type="http://schemas.openxmlformats.org/officeDocument/2006/relationships/image" Target="media/image1.png"/><Relationship Id="rId210" Type="http://schemas.openxmlformats.org/officeDocument/2006/relationships/image" Target="media/image84.gif"/><Relationship Id="rId392" Type="http://schemas.openxmlformats.org/officeDocument/2006/relationships/image" Target="media/image190.png"/><Relationship Id="rId26" Type="http://schemas.openxmlformats.org/officeDocument/2006/relationships/image" Target="http://www.ispu.ru/library/lessons/shapin/IMAGES/section12/image006.gif" TargetMode="External"/><Relationship Id="rId231" Type="http://schemas.openxmlformats.org/officeDocument/2006/relationships/hyperlink" Target="http://www.ispu.ru/library/lessons/shapin/HTML/Section8.html" TargetMode="External"/><Relationship Id="rId252" Type="http://schemas.openxmlformats.org/officeDocument/2006/relationships/image" Target="media/image102.png"/><Relationship Id="rId273" Type="http://schemas.openxmlformats.org/officeDocument/2006/relationships/image" Target="media/image115.png"/><Relationship Id="rId294" Type="http://schemas.openxmlformats.org/officeDocument/2006/relationships/oleObject" Target="embeddings/oleObject3.bin"/><Relationship Id="rId308" Type="http://schemas.openxmlformats.org/officeDocument/2006/relationships/oleObject" Target="embeddings/oleObject10.bin"/><Relationship Id="rId329" Type="http://schemas.openxmlformats.org/officeDocument/2006/relationships/oleObject" Target="embeddings/oleObject20.bin"/><Relationship Id="rId47" Type="http://schemas.openxmlformats.org/officeDocument/2006/relationships/image" Target="http://www.toehelp.ru/theory/sopromat/image025-8.gif" TargetMode="External"/><Relationship Id="rId68" Type="http://schemas.openxmlformats.org/officeDocument/2006/relationships/image" Target="http://www.toehelp.ru/theory/sopromat/image045-3.gif" TargetMode="External"/><Relationship Id="rId89" Type="http://schemas.openxmlformats.org/officeDocument/2006/relationships/image" Target="http://www.toehelp.ru/theory/sopromat/image008-43.gif" TargetMode="External"/><Relationship Id="rId112" Type="http://schemas.openxmlformats.org/officeDocument/2006/relationships/hyperlink" Target="http://www.ispu.ru/library/lessons/shapin/HTML/Section5.html" TargetMode="External"/><Relationship Id="rId133" Type="http://schemas.openxmlformats.org/officeDocument/2006/relationships/hyperlink" Target="http://www.ispu.ru/library/lessons/shapin/HTML/Section6.html" TargetMode="External"/><Relationship Id="rId154" Type="http://schemas.openxmlformats.org/officeDocument/2006/relationships/hyperlink" Target="http://www.ispu.ru/library/lessons/shapin/HTML/Section7.html" TargetMode="External"/><Relationship Id="rId175" Type="http://schemas.openxmlformats.org/officeDocument/2006/relationships/hyperlink" Target="http://www.ispu.ru/library/lessons/shapin/HTML/Section7.html" TargetMode="External"/><Relationship Id="rId340" Type="http://schemas.openxmlformats.org/officeDocument/2006/relationships/image" Target="media/image157.wmf"/><Relationship Id="rId361" Type="http://schemas.openxmlformats.org/officeDocument/2006/relationships/oleObject" Target="embeddings/oleObject36.bin"/><Relationship Id="rId196" Type="http://schemas.openxmlformats.org/officeDocument/2006/relationships/image" Target="media/image78.gif"/><Relationship Id="rId200" Type="http://schemas.openxmlformats.org/officeDocument/2006/relationships/image" Target="media/image80.gif"/><Relationship Id="rId382" Type="http://schemas.openxmlformats.org/officeDocument/2006/relationships/image" Target="media/image181.png"/><Relationship Id="rId16" Type="http://schemas.openxmlformats.org/officeDocument/2006/relationships/image" Target="media/image8.png"/><Relationship Id="rId221" Type="http://schemas.openxmlformats.org/officeDocument/2006/relationships/image" Target="http://www.ispu.ru/library/lessons/shapin/IMAGES/section8/image035.gif" TargetMode="External"/><Relationship Id="rId242" Type="http://schemas.openxmlformats.org/officeDocument/2006/relationships/image" Target="media/image97.png"/><Relationship Id="rId263" Type="http://schemas.openxmlformats.org/officeDocument/2006/relationships/image" Target="media/image107.png"/><Relationship Id="rId284" Type="http://schemas.openxmlformats.org/officeDocument/2006/relationships/image" Target="media/image126.png"/><Relationship Id="rId319" Type="http://schemas.openxmlformats.org/officeDocument/2006/relationships/image" Target="media/image146.emf"/><Relationship Id="rId37" Type="http://schemas.openxmlformats.org/officeDocument/2006/relationships/image" Target="media/image18.png"/><Relationship Id="rId58" Type="http://schemas.openxmlformats.org/officeDocument/2006/relationships/image" Target="http://www.toehelp.ru/theory/sopromat/image040-3.gif" TargetMode="External"/><Relationship Id="rId79" Type="http://schemas.openxmlformats.org/officeDocument/2006/relationships/image" Target="media/image38.gif"/><Relationship Id="rId102" Type="http://schemas.openxmlformats.org/officeDocument/2006/relationships/hyperlink" Target="http://www.ispu.ru/library/lessons/shapin/HTML/Section5.html" TargetMode="External"/><Relationship Id="rId123" Type="http://schemas.openxmlformats.org/officeDocument/2006/relationships/image" Target="media/image50.gif"/><Relationship Id="rId144" Type="http://schemas.openxmlformats.org/officeDocument/2006/relationships/image" Target="http://www.ispu.ru/library/lessons/shapin/IMAGES/section7/image001.gif" TargetMode="External"/><Relationship Id="rId330" Type="http://schemas.openxmlformats.org/officeDocument/2006/relationships/image" Target="media/image152.wmf"/><Relationship Id="rId90" Type="http://schemas.openxmlformats.org/officeDocument/2006/relationships/hyperlink" Target="http://www.ispu.ru/library/lessons/shapin/HTML/Section5.html" TargetMode="External"/><Relationship Id="rId165" Type="http://schemas.openxmlformats.org/officeDocument/2006/relationships/hyperlink" Target="http://www.ispu.ru/library/lessons/shapin/HTML/Section7.html" TargetMode="External"/><Relationship Id="rId186" Type="http://schemas.openxmlformats.org/officeDocument/2006/relationships/image" Target="media/image74.gif"/><Relationship Id="rId351" Type="http://schemas.openxmlformats.org/officeDocument/2006/relationships/oleObject" Target="embeddings/oleObject31.bin"/><Relationship Id="rId372" Type="http://schemas.openxmlformats.org/officeDocument/2006/relationships/image" Target="media/image173.wmf"/><Relationship Id="rId393" Type="http://schemas.openxmlformats.org/officeDocument/2006/relationships/image" Target="media/image191.png"/><Relationship Id="rId407" Type="http://schemas.openxmlformats.org/officeDocument/2006/relationships/fontTable" Target="fontTable.xml"/><Relationship Id="rId211" Type="http://schemas.openxmlformats.org/officeDocument/2006/relationships/image" Target="http://www.ispu.ru/library/lessons/shapin/IMAGES/section7/image026.gif" TargetMode="External"/><Relationship Id="rId232" Type="http://schemas.openxmlformats.org/officeDocument/2006/relationships/hyperlink" Target="http://www.ispu.ru/library/lessons/shapin/HTML/Section8.html" TargetMode="External"/><Relationship Id="rId253" Type="http://schemas.openxmlformats.org/officeDocument/2006/relationships/image" Target="http://www.toehelp.ru/theory/sopromat/image031-6.gif" TargetMode="External"/><Relationship Id="rId274" Type="http://schemas.openxmlformats.org/officeDocument/2006/relationships/image" Target="media/image116.png"/><Relationship Id="rId295" Type="http://schemas.openxmlformats.org/officeDocument/2006/relationships/image" Target="media/image134.wmf"/><Relationship Id="rId309" Type="http://schemas.openxmlformats.org/officeDocument/2006/relationships/image" Target="media/image141.wmf"/><Relationship Id="rId27" Type="http://schemas.openxmlformats.org/officeDocument/2006/relationships/hyperlink" Target="http://www.ispu.ru/library/lessons/shapin/HTML/Section12.html" TargetMode="External"/><Relationship Id="rId48" Type="http://schemas.openxmlformats.org/officeDocument/2006/relationships/image" Target="media/image23.png"/><Relationship Id="rId69" Type="http://schemas.openxmlformats.org/officeDocument/2006/relationships/image" Target="media/image33.png"/><Relationship Id="rId113" Type="http://schemas.openxmlformats.org/officeDocument/2006/relationships/hyperlink" Target="http://www.ispu.ru/library/lessons/shapin/HTML/Section5.html" TargetMode="External"/><Relationship Id="rId134" Type="http://schemas.openxmlformats.org/officeDocument/2006/relationships/image" Target="media/image55.gif"/><Relationship Id="rId320" Type="http://schemas.openxmlformats.org/officeDocument/2006/relationships/image" Target="media/image147.wmf"/><Relationship Id="rId80" Type="http://schemas.openxmlformats.org/officeDocument/2006/relationships/image" Target="http://www.toehelp.ru/theory/sopromat/image001-45.gif" TargetMode="External"/><Relationship Id="rId155" Type="http://schemas.openxmlformats.org/officeDocument/2006/relationships/image" Target="media/image64.gif"/><Relationship Id="rId176" Type="http://schemas.openxmlformats.org/officeDocument/2006/relationships/hyperlink" Target="http://www.ispu.ru/library/lessons/shapin/HTML/Section7.html" TargetMode="External"/><Relationship Id="rId197" Type="http://schemas.openxmlformats.org/officeDocument/2006/relationships/image" Target="http://www.ispu.ru/library/lessons/shapin/IMAGES/section7/image020.gif" TargetMode="External"/><Relationship Id="rId341" Type="http://schemas.openxmlformats.org/officeDocument/2006/relationships/oleObject" Target="embeddings/oleObject26.bin"/><Relationship Id="rId362" Type="http://schemas.openxmlformats.org/officeDocument/2006/relationships/image" Target="media/image168.wmf"/><Relationship Id="rId383" Type="http://schemas.openxmlformats.org/officeDocument/2006/relationships/image" Target="media/image182.png"/><Relationship Id="rId201" Type="http://schemas.openxmlformats.org/officeDocument/2006/relationships/image" Target="http://www.ispu.ru/library/lessons/shapin/IMAGES/section7/image022.gif" TargetMode="External"/><Relationship Id="rId222" Type="http://schemas.openxmlformats.org/officeDocument/2006/relationships/hyperlink" Target="http://www.ispu.ru/library/lessons/shapin/HTML/Section8.html" TargetMode="External"/><Relationship Id="rId243" Type="http://schemas.openxmlformats.org/officeDocument/2006/relationships/image" Target="http://www.toehelp.ru/theory/sopromat/image023-8.gif" TargetMode="External"/><Relationship Id="rId264" Type="http://schemas.openxmlformats.org/officeDocument/2006/relationships/image" Target="http://www.toehelp.ru/theory/sopromat/image051-3.gif" TargetMode="External"/><Relationship Id="rId285" Type="http://schemas.openxmlformats.org/officeDocument/2006/relationships/image" Target="media/image127.png"/><Relationship Id="rId17" Type="http://schemas.openxmlformats.org/officeDocument/2006/relationships/image" Target="media/image9.png"/><Relationship Id="rId38" Type="http://schemas.openxmlformats.org/officeDocument/2006/relationships/image" Target="http://www.toehelp.ru/theory/sopromat/image016-9.gif" TargetMode="External"/><Relationship Id="rId59" Type="http://schemas.openxmlformats.org/officeDocument/2006/relationships/image" Target="media/image28.png"/><Relationship Id="rId103" Type="http://schemas.openxmlformats.org/officeDocument/2006/relationships/hyperlink" Target="http://www.ispu.ru/library/lessons/shapin/HTML/Section5.html" TargetMode="External"/><Relationship Id="rId124" Type="http://schemas.openxmlformats.org/officeDocument/2006/relationships/image" Target="http://www.ispu.ru/library/lessons/shapin/IMAGES/section6/image018.gif" TargetMode="External"/><Relationship Id="rId310" Type="http://schemas.openxmlformats.org/officeDocument/2006/relationships/oleObject" Target="embeddings/oleObject11.bin"/><Relationship Id="rId70" Type="http://schemas.openxmlformats.org/officeDocument/2006/relationships/image" Target="http://www.toehelp.ru/theory/sopromat/image046-3.gif" TargetMode="External"/><Relationship Id="rId91" Type="http://schemas.openxmlformats.org/officeDocument/2006/relationships/image" Target="media/image41.gif"/><Relationship Id="rId145" Type="http://schemas.openxmlformats.org/officeDocument/2006/relationships/hyperlink" Target="http://www.ispu.ru/library/lessons/shapin/HTML/Section7.html" TargetMode="External"/><Relationship Id="rId166" Type="http://schemas.openxmlformats.org/officeDocument/2006/relationships/image" Target="media/image67.gif"/><Relationship Id="rId187" Type="http://schemas.openxmlformats.org/officeDocument/2006/relationships/image" Target="http://www.ispu.ru/library/lessons/shapin/IMAGES/section7/image016.gif" TargetMode="External"/><Relationship Id="rId331" Type="http://schemas.openxmlformats.org/officeDocument/2006/relationships/oleObject" Target="embeddings/oleObject21.bin"/><Relationship Id="rId352" Type="http://schemas.openxmlformats.org/officeDocument/2006/relationships/image" Target="media/image163.wmf"/><Relationship Id="rId373" Type="http://schemas.openxmlformats.org/officeDocument/2006/relationships/oleObject" Target="embeddings/oleObject42.bin"/><Relationship Id="rId394" Type="http://schemas.openxmlformats.org/officeDocument/2006/relationships/image" Target="media/image192.png"/><Relationship Id="rId408" Type="http://schemas.openxmlformats.org/officeDocument/2006/relationships/theme" Target="theme/theme1.xml"/><Relationship Id="rId1" Type="http://schemas.openxmlformats.org/officeDocument/2006/relationships/customXml" Target="../customXml/item1.xml"/><Relationship Id="rId212" Type="http://schemas.openxmlformats.org/officeDocument/2006/relationships/image" Target="media/image85.gif"/><Relationship Id="rId233" Type="http://schemas.openxmlformats.org/officeDocument/2006/relationships/image" Target="media/image91.gif"/><Relationship Id="rId254" Type="http://schemas.openxmlformats.org/officeDocument/2006/relationships/image" Target="media/image103.png"/><Relationship Id="rId28" Type="http://schemas.openxmlformats.org/officeDocument/2006/relationships/image" Target="media/image14.gif"/><Relationship Id="rId49" Type="http://schemas.openxmlformats.org/officeDocument/2006/relationships/image" Target="http://www.toehelp.ru/theory/sopromat/image026-8.gif" TargetMode="External"/><Relationship Id="rId114" Type="http://schemas.openxmlformats.org/officeDocument/2006/relationships/hyperlink" Target="http://www.ispu.ru/library/lessons/shapin/HTML/Section5.html" TargetMode="External"/><Relationship Id="rId275" Type="http://schemas.openxmlformats.org/officeDocument/2006/relationships/image" Target="media/image117.png"/><Relationship Id="rId296" Type="http://schemas.openxmlformats.org/officeDocument/2006/relationships/oleObject" Target="embeddings/oleObject4.bin"/><Relationship Id="rId300" Type="http://schemas.openxmlformats.org/officeDocument/2006/relationships/oleObject" Target="embeddings/oleObject6.bin"/><Relationship Id="rId60" Type="http://schemas.openxmlformats.org/officeDocument/2006/relationships/image" Target="http://www.toehelp.ru/theory/sopromat/image041-3.gif" TargetMode="External"/><Relationship Id="rId81" Type="http://schemas.openxmlformats.org/officeDocument/2006/relationships/image" Target="media/image39.gif"/><Relationship Id="rId135" Type="http://schemas.openxmlformats.org/officeDocument/2006/relationships/image" Target="http://www.ispu.ru/library/lessons/shapin/IMAGES/section6/image023.gif" TargetMode="External"/><Relationship Id="rId156" Type="http://schemas.openxmlformats.org/officeDocument/2006/relationships/image" Target="http://www.ispu.ru/library/lessons/shapin/IMAGES/section7/image006.gif" TargetMode="External"/><Relationship Id="rId177" Type="http://schemas.openxmlformats.org/officeDocument/2006/relationships/hyperlink" Target="http://www.ispu.ru/library/lessons/shapin/HTML/Section7.html" TargetMode="External"/><Relationship Id="rId198" Type="http://schemas.openxmlformats.org/officeDocument/2006/relationships/image" Target="media/image79.gif"/><Relationship Id="rId321" Type="http://schemas.openxmlformats.org/officeDocument/2006/relationships/oleObject" Target="embeddings/oleObject16.bin"/><Relationship Id="rId342" Type="http://schemas.openxmlformats.org/officeDocument/2006/relationships/image" Target="media/image158.wmf"/><Relationship Id="rId363" Type="http://schemas.openxmlformats.org/officeDocument/2006/relationships/oleObject" Target="embeddings/oleObject37.bin"/><Relationship Id="rId384" Type="http://schemas.openxmlformats.org/officeDocument/2006/relationships/image" Target="media/image183.png"/><Relationship Id="rId202" Type="http://schemas.openxmlformats.org/officeDocument/2006/relationships/hyperlink" Target="http://www.ispu.ru/library/lessons/shapin/HTML/Section7.html" TargetMode="External"/><Relationship Id="rId223" Type="http://schemas.openxmlformats.org/officeDocument/2006/relationships/image" Target="media/image88.gif"/><Relationship Id="rId244" Type="http://schemas.openxmlformats.org/officeDocument/2006/relationships/image" Target="media/image98.png"/><Relationship Id="rId18" Type="http://schemas.openxmlformats.org/officeDocument/2006/relationships/image" Target="media/image10.gif"/><Relationship Id="rId39" Type="http://schemas.openxmlformats.org/officeDocument/2006/relationships/image" Target="media/image19.png"/><Relationship Id="rId265" Type="http://schemas.openxmlformats.org/officeDocument/2006/relationships/image" Target="http://www.toehelp.ru/theory/sopromat/image052-3.gif" TargetMode="External"/><Relationship Id="rId286" Type="http://schemas.openxmlformats.org/officeDocument/2006/relationships/image" Target="media/image128.png"/><Relationship Id="rId50" Type="http://schemas.openxmlformats.org/officeDocument/2006/relationships/image" Target="media/image24.png"/><Relationship Id="rId104" Type="http://schemas.openxmlformats.org/officeDocument/2006/relationships/image" Target="media/image45.gif"/><Relationship Id="rId125" Type="http://schemas.openxmlformats.org/officeDocument/2006/relationships/image" Target="media/image51.gif"/><Relationship Id="rId146" Type="http://schemas.openxmlformats.org/officeDocument/2006/relationships/image" Target="media/image60.gif"/><Relationship Id="rId167" Type="http://schemas.openxmlformats.org/officeDocument/2006/relationships/image" Target="http://www.ispu.ru/library/lessons/shapin/IMAGES/section7/image009.gif" TargetMode="External"/><Relationship Id="rId188" Type="http://schemas.openxmlformats.org/officeDocument/2006/relationships/hyperlink" Target="http://www.ispu.ru/library/lessons/shapin/HTML/Section7.html" TargetMode="External"/><Relationship Id="rId311" Type="http://schemas.openxmlformats.org/officeDocument/2006/relationships/image" Target="media/image142.wmf"/><Relationship Id="rId332" Type="http://schemas.openxmlformats.org/officeDocument/2006/relationships/image" Target="media/image153.wmf"/><Relationship Id="rId353" Type="http://schemas.openxmlformats.org/officeDocument/2006/relationships/oleObject" Target="embeddings/oleObject32.bin"/><Relationship Id="rId374" Type="http://schemas.openxmlformats.org/officeDocument/2006/relationships/image" Target="media/image174.wmf"/><Relationship Id="rId395" Type="http://schemas.openxmlformats.org/officeDocument/2006/relationships/image" Target="media/image193.png"/><Relationship Id="rId71" Type="http://schemas.openxmlformats.org/officeDocument/2006/relationships/image" Target="media/image34.png"/><Relationship Id="rId92" Type="http://schemas.openxmlformats.org/officeDocument/2006/relationships/image" Target="http://www.ispu.ru/library/lessons/shapin/IMAGES/section5/image001.gif" TargetMode="External"/><Relationship Id="rId213" Type="http://schemas.openxmlformats.org/officeDocument/2006/relationships/image" Target="http://www.ispu.ru/library/lessons/shapin/IMAGES/section8/image033.gif" TargetMode="External"/><Relationship Id="rId234" Type="http://schemas.openxmlformats.org/officeDocument/2006/relationships/image" Target="http://www.ispu.ru/library/lessons/shapin/IMAGES/section8/image039.gif" TargetMode="External"/><Relationship Id="rId2" Type="http://schemas.openxmlformats.org/officeDocument/2006/relationships/numbering" Target="numbering.xml"/><Relationship Id="rId29" Type="http://schemas.openxmlformats.org/officeDocument/2006/relationships/image" Target="http://www.ispu.ru/library/lessons/shapin/IMAGES/section12/image013.gif" TargetMode="External"/><Relationship Id="rId255" Type="http://schemas.openxmlformats.org/officeDocument/2006/relationships/image" Target="http://www.toehelp.ru/theory/sopromat/image032-5.gif" TargetMode="External"/><Relationship Id="rId276" Type="http://schemas.openxmlformats.org/officeDocument/2006/relationships/image" Target="media/image118.png"/><Relationship Id="rId297" Type="http://schemas.openxmlformats.org/officeDocument/2006/relationships/image" Target="media/image135.wmf"/><Relationship Id="rId40" Type="http://schemas.openxmlformats.org/officeDocument/2006/relationships/image" Target="http://www.toehelp.ru/theory/sopromat/image017-9.gif" TargetMode="External"/><Relationship Id="rId115" Type="http://schemas.openxmlformats.org/officeDocument/2006/relationships/hyperlink" Target="http://www.ispu.ru/library/lessons/shapin/HTML/Section6.html" TargetMode="External"/><Relationship Id="rId136" Type="http://schemas.openxmlformats.org/officeDocument/2006/relationships/image" Target="media/image56.gif"/><Relationship Id="rId157" Type="http://schemas.openxmlformats.org/officeDocument/2006/relationships/image" Target="media/image65.gif"/><Relationship Id="rId178" Type="http://schemas.openxmlformats.org/officeDocument/2006/relationships/image" Target="media/image71.gif"/><Relationship Id="rId301" Type="http://schemas.openxmlformats.org/officeDocument/2006/relationships/image" Target="media/image137.wmf"/><Relationship Id="rId322" Type="http://schemas.openxmlformats.org/officeDocument/2006/relationships/image" Target="media/image148.wmf"/><Relationship Id="rId343" Type="http://schemas.openxmlformats.org/officeDocument/2006/relationships/oleObject" Target="embeddings/oleObject27.bin"/><Relationship Id="rId364" Type="http://schemas.openxmlformats.org/officeDocument/2006/relationships/image" Target="media/image169.wmf"/><Relationship Id="rId61" Type="http://schemas.openxmlformats.org/officeDocument/2006/relationships/image" Target="media/image29.png"/><Relationship Id="rId82" Type="http://schemas.openxmlformats.org/officeDocument/2006/relationships/image" Target="http://www.toehelp.ru/theory/sopromat/image002-45.gif" TargetMode="External"/><Relationship Id="rId199" Type="http://schemas.openxmlformats.org/officeDocument/2006/relationships/image" Target="http://www.ispu.ru/library/lessons/shapin/IMAGES/section7/image021.gif" TargetMode="External"/><Relationship Id="rId203" Type="http://schemas.openxmlformats.org/officeDocument/2006/relationships/image" Target="media/image81.gif"/><Relationship Id="rId385" Type="http://schemas.openxmlformats.org/officeDocument/2006/relationships/image" Target="media/image184.png"/><Relationship Id="rId19" Type="http://schemas.openxmlformats.org/officeDocument/2006/relationships/image" Target="http://www.ispu.ru/library/lessons/shapin/IMAGES/section12/image001.gif" TargetMode="External"/><Relationship Id="rId224" Type="http://schemas.openxmlformats.org/officeDocument/2006/relationships/image" Target="http://www.ispu.ru/library/lessons/shapin/IMAGES/section8/image036.gif" TargetMode="External"/><Relationship Id="rId245" Type="http://schemas.openxmlformats.org/officeDocument/2006/relationships/image" Target="http://www.toehelp.ru/theory/sopromat/image024-8.gif" TargetMode="External"/><Relationship Id="rId266" Type="http://schemas.openxmlformats.org/officeDocument/2006/relationships/image" Target="media/image108.png"/><Relationship Id="rId287" Type="http://schemas.openxmlformats.org/officeDocument/2006/relationships/image" Target="media/image129.png"/><Relationship Id="rId30" Type="http://schemas.openxmlformats.org/officeDocument/2006/relationships/image" Target="media/image15.gif"/><Relationship Id="rId105" Type="http://schemas.openxmlformats.org/officeDocument/2006/relationships/image" Target="http://www.ispu.ru/library/lessons/shapin/IMAGES/section5/image005.gif" TargetMode="External"/><Relationship Id="rId126" Type="http://schemas.openxmlformats.org/officeDocument/2006/relationships/image" Target="http://www.ispu.ru/library/lessons/shapin/IMAGES/section6/image019.gif" TargetMode="External"/><Relationship Id="rId147" Type="http://schemas.openxmlformats.org/officeDocument/2006/relationships/image" Target="http://www.ispu.ru/library/lessons/shapin/IMAGES/section7/image002.gif" TargetMode="External"/><Relationship Id="rId168" Type="http://schemas.openxmlformats.org/officeDocument/2006/relationships/image" Target="media/image68.gif"/><Relationship Id="rId312" Type="http://schemas.openxmlformats.org/officeDocument/2006/relationships/oleObject" Target="embeddings/oleObject12.bin"/><Relationship Id="rId333" Type="http://schemas.openxmlformats.org/officeDocument/2006/relationships/oleObject" Target="embeddings/oleObject22.bin"/><Relationship Id="rId354" Type="http://schemas.openxmlformats.org/officeDocument/2006/relationships/image" Target="media/image164.wmf"/><Relationship Id="rId51" Type="http://schemas.openxmlformats.org/officeDocument/2006/relationships/image" Target="http://www.toehelp.ru/theory/sopromat/image027-8.gif" TargetMode="External"/><Relationship Id="rId72" Type="http://schemas.openxmlformats.org/officeDocument/2006/relationships/image" Target="http://www.toehelp.ru/theory/sopromat/image047-3.gif" TargetMode="External"/><Relationship Id="rId93" Type="http://schemas.openxmlformats.org/officeDocument/2006/relationships/image" Target="media/image42.gif"/><Relationship Id="rId189" Type="http://schemas.openxmlformats.org/officeDocument/2006/relationships/image" Target="media/image75.gif"/><Relationship Id="rId375" Type="http://schemas.openxmlformats.org/officeDocument/2006/relationships/oleObject" Target="embeddings/oleObject43.bin"/><Relationship Id="rId396" Type="http://schemas.openxmlformats.org/officeDocument/2006/relationships/image" Target="media/image194.png"/><Relationship Id="rId3" Type="http://schemas.openxmlformats.org/officeDocument/2006/relationships/styles" Target="styles.xml"/><Relationship Id="rId214" Type="http://schemas.openxmlformats.org/officeDocument/2006/relationships/hyperlink" Target="http://www.ispu.ru/library/lessons/shapin/HTML/Section8.html" TargetMode="External"/><Relationship Id="rId235" Type="http://schemas.openxmlformats.org/officeDocument/2006/relationships/image" Target="media/image92.emf"/><Relationship Id="rId256" Type="http://schemas.openxmlformats.org/officeDocument/2006/relationships/image" Target="media/image104.png"/><Relationship Id="rId277" Type="http://schemas.openxmlformats.org/officeDocument/2006/relationships/image" Target="media/image119.png"/><Relationship Id="rId298" Type="http://schemas.openxmlformats.org/officeDocument/2006/relationships/oleObject" Target="embeddings/oleObject5.bin"/><Relationship Id="rId400" Type="http://schemas.openxmlformats.org/officeDocument/2006/relationships/image" Target="media/image198.png"/><Relationship Id="rId116" Type="http://schemas.openxmlformats.org/officeDocument/2006/relationships/image" Target="media/image48.gif"/><Relationship Id="rId137" Type="http://schemas.openxmlformats.org/officeDocument/2006/relationships/image" Target="http://www.ispu.ru/library/lessons/shapin/IMAGES/section6/image024.gif" TargetMode="External"/><Relationship Id="rId158" Type="http://schemas.openxmlformats.org/officeDocument/2006/relationships/image" Target="http://www.ispu.ru/library/lessons/shapin/IMAGES/section7/image007.gif" TargetMode="External"/><Relationship Id="rId302" Type="http://schemas.openxmlformats.org/officeDocument/2006/relationships/oleObject" Target="embeddings/oleObject7.bin"/><Relationship Id="rId323" Type="http://schemas.openxmlformats.org/officeDocument/2006/relationships/oleObject" Target="embeddings/oleObject17.bin"/><Relationship Id="rId344" Type="http://schemas.openxmlformats.org/officeDocument/2006/relationships/image" Target="media/image159.wmf"/><Relationship Id="rId20" Type="http://schemas.openxmlformats.org/officeDocument/2006/relationships/image" Target="media/image11.gif"/><Relationship Id="rId41" Type="http://schemas.openxmlformats.org/officeDocument/2006/relationships/image" Target="media/image20.png"/><Relationship Id="rId62" Type="http://schemas.openxmlformats.org/officeDocument/2006/relationships/image" Target="http://www.toehelp.ru/theory/sopromat/image042-3.gif" TargetMode="External"/><Relationship Id="rId83" Type="http://schemas.openxmlformats.org/officeDocument/2006/relationships/image" Target="http://www.toehelp.ru/theory/sopromat/image003-44.gif" TargetMode="External"/><Relationship Id="rId179" Type="http://schemas.openxmlformats.org/officeDocument/2006/relationships/image" Target="http://www.ispu.ru/library/lessons/shapin/IMAGES/section7/image013.gif" TargetMode="External"/><Relationship Id="rId365" Type="http://schemas.openxmlformats.org/officeDocument/2006/relationships/oleObject" Target="embeddings/oleObject38.bin"/><Relationship Id="rId386" Type="http://schemas.openxmlformats.org/officeDocument/2006/relationships/image" Target="media/image185.png"/><Relationship Id="rId190" Type="http://schemas.openxmlformats.org/officeDocument/2006/relationships/image" Target="http://www.ispu.ru/library/lessons/shapin/IMAGES/section7/image017.gif" TargetMode="External"/><Relationship Id="rId204" Type="http://schemas.openxmlformats.org/officeDocument/2006/relationships/image" Target="http://www.ispu.ru/library/lessons/shapin/IMAGES/section7/image023.gif" TargetMode="External"/><Relationship Id="rId225" Type="http://schemas.openxmlformats.org/officeDocument/2006/relationships/image" Target="media/image89.gif"/><Relationship Id="rId246" Type="http://schemas.openxmlformats.org/officeDocument/2006/relationships/image" Target="media/image99.png"/><Relationship Id="rId267" Type="http://schemas.openxmlformats.org/officeDocument/2006/relationships/image" Target="media/image109.png"/><Relationship Id="rId288" Type="http://schemas.openxmlformats.org/officeDocument/2006/relationships/image" Target="media/image130.png"/><Relationship Id="rId106" Type="http://schemas.openxmlformats.org/officeDocument/2006/relationships/hyperlink" Target="http://www.ispu.ru/library/lessons/shapin/HTML/Section5.html" TargetMode="External"/><Relationship Id="rId127" Type="http://schemas.openxmlformats.org/officeDocument/2006/relationships/image" Target="media/image52.gif"/><Relationship Id="rId313" Type="http://schemas.openxmlformats.org/officeDocument/2006/relationships/image" Target="media/image143.wmf"/><Relationship Id="rId10" Type="http://schemas.openxmlformats.org/officeDocument/2006/relationships/image" Target="media/image2.png"/><Relationship Id="rId31" Type="http://schemas.openxmlformats.org/officeDocument/2006/relationships/image" Target="http://www.ispu.ru/library/lessons/shapin/IMAGES/section12/image014.gif" TargetMode="External"/><Relationship Id="rId52" Type="http://schemas.openxmlformats.org/officeDocument/2006/relationships/image" Target="media/image25.png"/><Relationship Id="rId73" Type="http://schemas.openxmlformats.org/officeDocument/2006/relationships/image" Target="media/image35.png"/><Relationship Id="rId94" Type="http://schemas.openxmlformats.org/officeDocument/2006/relationships/image" Target="http://www.ispu.ru/library/lessons/shapin/IMAGES/section5/image002.gif" TargetMode="External"/><Relationship Id="rId148" Type="http://schemas.openxmlformats.org/officeDocument/2006/relationships/image" Target="media/image61.gif"/><Relationship Id="rId169" Type="http://schemas.openxmlformats.org/officeDocument/2006/relationships/image" Target="http://www.ispu.ru/library/lessons/shapin/IMAGES/section7/image010.gif" TargetMode="External"/><Relationship Id="rId334" Type="http://schemas.openxmlformats.org/officeDocument/2006/relationships/image" Target="media/image154.wmf"/><Relationship Id="rId355" Type="http://schemas.openxmlformats.org/officeDocument/2006/relationships/oleObject" Target="embeddings/oleObject33.bin"/><Relationship Id="rId376" Type="http://schemas.openxmlformats.org/officeDocument/2006/relationships/image" Target="media/image175.png"/><Relationship Id="rId397" Type="http://schemas.openxmlformats.org/officeDocument/2006/relationships/image" Target="media/image195.png"/><Relationship Id="rId4" Type="http://schemas.microsoft.com/office/2007/relationships/stylesWithEffects" Target="stylesWithEffects.xml"/><Relationship Id="rId180" Type="http://schemas.openxmlformats.org/officeDocument/2006/relationships/image" Target="media/image72.gif"/><Relationship Id="rId215" Type="http://schemas.openxmlformats.org/officeDocument/2006/relationships/hyperlink" Target="http://www.ispu.ru/library/lessons/shapin/HTML/Section8.html" TargetMode="External"/><Relationship Id="rId236" Type="http://schemas.openxmlformats.org/officeDocument/2006/relationships/image" Target="media/image93.emf"/><Relationship Id="rId257" Type="http://schemas.openxmlformats.org/officeDocument/2006/relationships/image" Target="http://www.toehelp.ru/theory/sopromat/image033-5.gif" TargetMode="External"/><Relationship Id="rId278" Type="http://schemas.openxmlformats.org/officeDocument/2006/relationships/image" Target="media/image120.png"/><Relationship Id="rId401" Type="http://schemas.openxmlformats.org/officeDocument/2006/relationships/image" Target="media/image199.png"/><Relationship Id="rId303" Type="http://schemas.openxmlformats.org/officeDocument/2006/relationships/image" Target="media/image138.wmf"/><Relationship Id="rId42" Type="http://schemas.openxmlformats.org/officeDocument/2006/relationships/image" Target="http://www.toehelp.ru/theory/sopromat/image018-8.gif" TargetMode="External"/><Relationship Id="rId84" Type="http://schemas.openxmlformats.org/officeDocument/2006/relationships/image" Target="http://www.toehelp.ru/theory/sopromat/image004-44.gif" TargetMode="External"/><Relationship Id="rId138" Type="http://schemas.openxmlformats.org/officeDocument/2006/relationships/hyperlink" Target="http://www.ispu.ru/library/lessons/shapin/HTML/Section6.html" TargetMode="External"/><Relationship Id="rId345" Type="http://schemas.openxmlformats.org/officeDocument/2006/relationships/oleObject" Target="embeddings/oleObject28.bin"/><Relationship Id="rId387" Type="http://schemas.openxmlformats.org/officeDocument/2006/relationships/image" Target="media/image186.png"/><Relationship Id="rId191" Type="http://schemas.openxmlformats.org/officeDocument/2006/relationships/image" Target="media/image76.gif"/><Relationship Id="rId205" Type="http://schemas.openxmlformats.org/officeDocument/2006/relationships/image" Target="media/image82.gif"/><Relationship Id="rId247" Type="http://schemas.openxmlformats.org/officeDocument/2006/relationships/image" Target="http://www.toehelp.ru/theory/sopromat/image028-8.gif" TargetMode="External"/><Relationship Id="rId107" Type="http://schemas.openxmlformats.org/officeDocument/2006/relationships/hyperlink" Target="http://www.ispu.ru/library/lessons/shapin/HTML/Section5.html" TargetMode="External"/><Relationship Id="rId289" Type="http://schemas.openxmlformats.org/officeDocument/2006/relationships/image" Target="media/image13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17BF74-4C9F-4E66-B1C2-F7CEE71F2A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214</TotalTime>
  <Pages>128</Pages>
  <Words>32309</Words>
  <Characters>184165</Characters>
  <Application>Microsoft Office Word</Application>
  <DocSecurity>0</DocSecurity>
  <Lines>1534</Lines>
  <Paragraphs>432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216042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dc:creator>
  <cp:lastModifiedBy>3</cp:lastModifiedBy>
  <cp:revision>32</cp:revision>
  <dcterms:created xsi:type="dcterms:W3CDTF">2023-03-09T05:41:00Z</dcterms:created>
  <dcterms:modified xsi:type="dcterms:W3CDTF">2023-03-29T07:45:00Z</dcterms:modified>
</cp:coreProperties>
</file>